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2E2F" w14:textId="751D796B" w:rsidR="00D26582" w:rsidRPr="00D26582" w:rsidRDefault="007B1741" w:rsidP="00D26582">
      <w:pPr>
        <w:spacing w:line="360" w:lineRule="auto"/>
        <w:jc w:val="center"/>
        <w:rPr>
          <w:rFonts w:ascii="Times New Roman" w:hAnsi="Times New Roman" w:cs="Times New Roman"/>
          <w:b/>
          <w:color w:val="000000" w:themeColor="text1"/>
          <w:sz w:val="24"/>
          <w:szCs w:val="24"/>
          <w:shd w:val="clear" w:color="auto" w:fill="FFFFFF"/>
        </w:rPr>
      </w:pPr>
      <w:r w:rsidRPr="00D26582">
        <w:rPr>
          <w:rFonts w:ascii="Times New Roman" w:hAnsi="Times New Roman" w:cs="Times New Roman"/>
          <w:b/>
          <w:color w:val="000000" w:themeColor="text1"/>
          <w:sz w:val="24"/>
          <w:szCs w:val="24"/>
          <w:shd w:val="clear" w:color="auto" w:fill="FFFFFF"/>
        </w:rPr>
        <w:t>YÜKSEK İHTİSAS ÜNİVERSİTESİ</w:t>
      </w:r>
    </w:p>
    <w:p w14:paraId="112F55E3" w14:textId="512494B1" w:rsidR="007B1741" w:rsidRPr="00D26582" w:rsidRDefault="007B1741" w:rsidP="00D26582">
      <w:pPr>
        <w:spacing w:line="360" w:lineRule="auto"/>
        <w:jc w:val="center"/>
        <w:rPr>
          <w:rFonts w:ascii="Times New Roman" w:hAnsi="Times New Roman" w:cs="Times New Roman"/>
          <w:b/>
          <w:color w:val="000000" w:themeColor="text1"/>
          <w:sz w:val="24"/>
          <w:szCs w:val="24"/>
          <w:shd w:val="clear" w:color="auto" w:fill="FFFFFF"/>
        </w:rPr>
      </w:pPr>
      <w:r w:rsidRPr="00D26582">
        <w:rPr>
          <w:rFonts w:ascii="Times New Roman" w:hAnsi="Times New Roman" w:cs="Times New Roman"/>
          <w:b/>
          <w:color w:val="000000" w:themeColor="text1"/>
          <w:sz w:val="24"/>
          <w:szCs w:val="24"/>
          <w:shd w:val="clear" w:color="auto" w:fill="FFFFFF"/>
        </w:rPr>
        <w:t>ARŞİV VE BELGE YÖNETİM</w:t>
      </w:r>
      <w:r w:rsidR="00D26582" w:rsidRPr="00D26582">
        <w:rPr>
          <w:rFonts w:ascii="Times New Roman" w:hAnsi="Times New Roman" w:cs="Times New Roman"/>
          <w:b/>
          <w:color w:val="000000" w:themeColor="text1"/>
          <w:sz w:val="24"/>
          <w:szCs w:val="24"/>
          <w:shd w:val="clear" w:color="auto" w:fill="FFFFFF"/>
        </w:rPr>
        <w:t>İ</w:t>
      </w:r>
      <w:r w:rsidRPr="00D26582">
        <w:rPr>
          <w:rFonts w:ascii="Times New Roman" w:hAnsi="Times New Roman" w:cs="Times New Roman"/>
          <w:b/>
          <w:color w:val="000000" w:themeColor="text1"/>
          <w:sz w:val="24"/>
          <w:szCs w:val="24"/>
          <w:shd w:val="clear" w:color="auto" w:fill="FFFFFF"/>
        </w:rPr>
        <w:t xml:space="preserve"> POLİT</w:t>
      </w:r>
      <w:r w:rsidR="00D26582" w:rsidRPr="00D26582">
        <w:rPr>
          <w:rFonts w:ascii="Times New Roman" w:hAnsi="Times New Roman" w:cs="Times New Roman"/>
          <w:b/>
          <w:color w:val="000000" w:themeColor="text1"/>
          <w:sz w:val="24"/>
          <w:szCs w:val="24"/>
          <w:shd w:val="clear" w:color="auto" w:fill="FFFFFF"/>
        </w:rPr>
        <w:t>İ</w:t>
      </w:r>
      <w:r w:rsidRPr="00D26582">
        <w:rPr>
          <w:rFonts w:ascii="Times New Roman" w:hAnsi="Times New Roman" w:cs="Times New Roman"/>
          <w:b/>
          <w:color w:val="000000" w:themeColor="text1"/>
          <w:sz w:val="24"/>
          <w:szCs w:val="24"/>
          <w:shd w:val="clear" w:color="auto" w:fill="FFFFFF"/>
        </w:rPr>
        <w:t>K</w:t>
      </w:r>
      <w:r w:rsidR="00D26582" w:rsidRPr="00D26582">
        <w:rPr>
          <w:rFonts w:ascii="Times New Roman" w:hAnsi="Times New Roman" w:cs="Times New Roman"/>
          <w:b/>
          <w:color w:val="000000" w:themeColor="text1"/>
          <w:sz w:val="24"/>
          <w:szCs w:val="24"/>
          <w:shd w:val="clear" w:color="auto" w:fill="FFFFFF"/>
        </w:rPr>
        <w:t>A</w:t>
      </w:r>
      <w:r w:rsidRPr="00D26582">
        <w:rPr>
          <w:rFonts w:ascii="Times New Roman" w:hAnsi="Times New Roman" w:cs="Times New Roman"/>
          <w:b/>
          <w:color w:val="000000" w:themeColor="text1"/>
          <w:sz w:val="24"/>
          <w:szCs w:val="24"/>
          <w:shd w:val="clear" w:color="auto" w:fill="FFFFFF"/>
        </w:rPr>
        <w:t>SI</w:t>
      </w:r>
    </w:p>
    <w:p w14:paraId="5FFEAB85" w14:textId="77777777" w:rsidR="00A63B6E" w:rsidRPr="00D26582" w:rsidRDefault="00F6674D" w:rsidP="00D26582">
      <w:pPr>
        <w:spacing w:line="360" w:lineRule="auto"/>
        <w:jc w:val="both"/>
        <w:rPr>
          <w:rFonts w:ascii="Times New Roman" w:hAnsi="Times New Roman" w:cs="Times New Roman"/>
          <w:b/>
          <w:color w:val="000000" w:themeColor="text1"/>
          <w:sz w:val="24"/>
          <w:szCs w:val="24"/>
          <w:shd w:val="clear" w:color="auto" w:fill="FFFFFF"/>
        </w:rPr>
      </w:pPr>
      <w:r w:rsidRPr="00D26582">
        <w:rPr>
          <w:rFonts w:ascii="Times New Roman" w:hAnsi="Times New Roman" w:cs="Times New Roman"/>
          <w:b/>
          <w:color w:val="000000" w:themeColor="text1"/>
          <w:sz w:val="24"/>
          <w:szCs w:val="24"/>
          <w:shd w:val="clear" w:color="auto" w:fill="FFFFFF"/>
        </w:rPr>
        <w:t xml:space="preserve"> </w:t>
      </w:r>
      <w:r w:rsidR="00A63B6E" w:rsidRPr="00D26582">
        <w:rPr>
          <w:rFonts w:ascii="Times New Roman" w:hAnsi="Times New Roman" w:cs="Times New Roman"/>
          <w:b/>
          <w:color w:val="000000" w:themeColor="text1"/>
          <w:sz w:val="24"/>
          <w:szCs w:val="24"/>
          <w:shd w:val="clear" w:color="auto" w:fill="FFFFFF"/>
        </w:rPr>
        <w:t>AMAÇ:</w:t>
      </w:r>
    </w:p>
    <w:p w14:paraId="48070726" w14:textId="686B3FDF" w:rsidR="00993875" w:rsidRPr="00D26582" w:rsidRDefault="00F6674D" w:rsidP="00D26582">
      <w:pPr>
        <w:spacing w:line="360" w:lineRule="auto"/>
        <w:ind w:firstLine="708"/>
        <w:jc w:val="both"/>
        <w:rPr>
          <w:rFonts w:ascii="Times New Roman" w:hAnsi="Times New Roman" w:cs="Times New Roman"/>
          <w:color w:val="000000" w:themeColor="text1"/>
          <w:sz w:val="24"/>
          <w:szCs w:val="24"/>
          <w:shd w:val="clear" w:color="auto" w:fill="FFFFFF"/>
        </w:rPr>
      </w:pPr>
      <w:r w:rsidRPr="00D26582">
        <w:rPr>
          <w:rFonts w:ascii="Times New Roman" w:hAnsi="Times New Roman" w:cs="Times New Roman"/>
          <w:color w:val="000000" w:themeColor="text1"/>
          <w:sz w:val="24"/>
          <w:szCs w:val="24"/>
          <w:shd w:val="clear" w:color="auto" w:fill="FFFFFF"/>
        </w:rPr>
        <w:t>Yüksek İhtisas Üniversitesinin eğitim-</w:t>
      </w:r>
      <w:r w:rsidR="007B1741" w:rsidRPr="00D26582">
        <w:rPr>
          <w:rFonts w:ascii="Times New Roman" w:hAnsi="Times New Roman" w:cs="Times New Roman"/>
          <w:color w:val="000000" w:themeColor="text1"/>
          <w:sz w:val="24"/>
          <w:szCs w:val="24"/>
          <w:shd w:val="clear" w:color="auto" w:fill="FFFFFF"/>
        </w:rPr>
        <w:t xml:space="preserve">öğretim, araştırma, uygulama ve </w:t>
      </w:r>
      <w:r w:rsidRPr="00D26582">
        <w:rPr>
          <w:rFonts w:ascii="Times New Roman" w:hAnsi="Times New Roman" w:cs="Times New Roman"/>
          <w:color w:val="000000" w:themeColor="text1"/>
          <w:sz w:val="24"/>
          <w:szCs w:val="24"/>
          <w:shd w:val="clear" w:color="auto" w:fill="FFFFFF"/>
        </w:rPr>
        <w:t xml:space="preserve">idari </w:t>
      </w:r>
      <w:r w:rsidR="007B1741" w:rsidRPr="00D26582">
        <w:rPr>
          <w:rFonts w:ascii="Times New Roman" w:hAnsi="Times New Roman" w:cs="Times New Roman"/>
          <w:color w:val="000000" w:themeColor="text1"/>
          <w:sz w:val="24"/>
          <w:szCs w:val="24"/>
          <w:shd w:val="clear" w:color="auto" w:fill="FFFFFF"/>
        </w:rPr>
        <w:t xml:space="preserve"> </w:t>
      </w:r>
      <w:r w:rsidRPr="00D26582">
        <w:rPr>
          <w:rFonts w:ascii="Times New Roman" w:hAnsi="Times New Roman" w:cs="Times New Roman"/>
          <w:color w:val="000000" w:themeColor="text1"/>
          <w:sz w:val="24"/>
          <w:szCs w:val="24"/>
          <w:shd w:val="clear" w:color="auto" w:fill="FFFFFF"/>
        </w:rPr>
        <w:t xml:space="preserve">tüm birimlerinde bulunan arşiv malzemesi ve ileride arşiv malzemesi haline gelecek arşivlik malzemenin tespit edilmesini, herhangi bir nedenle bunların kayba uğramamasını, gerekli şartlar altında </w:t>
      </w:r>
      <w:r w:rsidR="00A63B6E" w:rsidRPr="00D26582">
        <w:rPr>
          <w:rFonts w:ascii="Times New Roman" w:hAnsi="Times New Roman" w:cs="Times New Roman"/>
          <w:color w:val="000000" w:themeColor="text1"/>
          <w:sz w:val="24"/>
          <w:szCs w:val="24"/>
          <w:shd w:val="clear" w:color="auto" w:fill="FFFFFF"/>
        </w:rPr>
        <w:t xml:space="preserve">ve dijital ortamda </w:t>
      </w:r>
      <w:r w:rsidRPr="00D26582">
        <w:rPr>
          <w:rFonts w:ascii="Times New Roman" w:hAnsi="Times New Roman" w:cs="Times New Roman"/>
          <w:color w:val="000000" w:themeColor="text1"/>
          <w:sz w:val="24"/>
          <w:szCs w:val="24"/>
          <w:shd w:val="clear" w:color="auto" w:fill="FFFFFF"/>
        </w:rPr>
        <w:t>korunmalarının teminini, ulusal yararlara uygun olarak Devletin, gerçek ve tüzel kişilerin ve bilimin hizmetinde değerlendirilmelerini, saklanmasına gerek görülmeyen malzemenin ayıklama ve imhasına ilişkin usul ve esasları düzenlemektir.</w:t>
      </w:r>
    </w:p>
    <w:p w14:paraId="50AA23FB" w14:textId="77777777" w:rsidR="00210555" w:rsidRPr="00D26582" w:rsidRDefault="00210555" w:rsidP="00D26582">
      <w:pPr>
        <w:spacing w:line="360" w:lineRule="auto"/>
        <w:ind w:firstLine="708"/>
        <w:jc w:val="both"/>
        <w:rPr>
          <w:rFonts w:ascii="Times New Roman" w:hAnsi="Times New Roman" w:cs="Times New Roman"/>
          <w:color w:val="000000" w:themeColor="text1"/>
          <w:sz w:val="24"/>
          <w:szCs w:val="24"/>
          <w:shd w:val="clear" w:color="auto" w:fill="FFFFFF"/>
        </w:rPr>
      </w:pPr>
      <w:r w:rsidRPr="00D26582">
        <w:rPr>
          <w:rFonts w:ascii="Times New Roman" w:hAnsi="Times New Roman" w:cs="Times New Roman"/>
          <w:color w:val="000000" w:themeColor="text1"/>
          <w:sz w:val="24"/>
          <w:szCs w:val="24"/>
          <w:shd w:val="clear" w:color="auto" w:fill="FFFFFF"/>
        </w:rPr>
        <w:t>Üniversitemiz birimlerinde oluşturulan belgelerin, mevzuat hükümleri doğrultusunda tespitini ve toplanmasını; çağdaş belge yönetimi, arşivcilik metot ve tekniklerine göre tasnif edilmesini, korunmasını ve erişimini en iyi şekilde sağlamak için arşiv ve belge yönetimi politikaları belirler ve üst yönetimimizin onayı neticesinde bu politikaları uygular.</w:t>
      </w:r>
      <w:r w:rsidR="007B1741" w:rsidRPr="00D26582">
        <w:rPr>
          <w:rFonts w:ascii="Times New Roman" w:hAnsi="Times New Roman" w:cs="Times New Roman"/>
          <w:color w:val="000000" w:themeColor="text1"/>
          <w:sz w:val="24"/>
          <w:szCs w:val="24"/>
          <w:shd w:val="clear" w:color="auto" w:fill="FFFFFF"/>
        </w:rPr>
        <w:t xml:space="preserve">   </w:t>
      </w:r>
    </w:p>
    <w:p w14:paraId="0928C5F7" w14:textId="77777777" w:rsidR="00210555" w:rsidRPr="00D26582" w:rsidRDefault="00210555" w:rsidP="00D26582">
      <w:pPr>
        <w:spacing w:line="360" w:lineRule="auto"/>
        <w:jc w:val="both"/>
        <w:rPr>
          <w:rFonts w:ascii="Times New Roman" w:hAnsi="Times New Roman" w:cs="Times New Roman"/>
          <w:b/>
          <w:color w:val="262626"/>
          <w:sz w:val="24"/>
          <w:szCs w:val="24"/>
          <w:shd w:val="clear" w:color="auto" w:fill="FFFFFF"/>
        </w:rPr>
      </w:pPr>
    </w:p>
    <w:p w14:paraId="7C3F58E9" w14:textId="77777777" w:rsidR="00210555" w:rsidRPr="00D26582" w:rsidRDefault="00210555" w:rsidP="00D26582">
      <w:pPr>
        <w:spacing w:line="360" w:lineRule="auto"/>
        <w:jc w:val="both"/>
        <w:rPr>
          <w:rFonts w:ascii="Times New Roman" w:hAnsi="Times New Roman" w:cs="Times New Roman"/>
          <w:b/>
          <w:color w:val="262626"/>
          <w:sz w:val="24"/>
          <w:szCs w:val="24"/>
          <w:shd w:val="clear" w:color="auto" w:fill="FFFFFF"/>
        </w:rPr>
      </w:pPr>
      <w:r w:rsidRPr="00D26582">
        <w:rPr>
          <w:rFonts w:ascii="Times New Roman" w:hAnsi="Times New Roman" w:cs="Times New Roman"/>
          <w:b/>
          <w:color w:val="262626"/>
          <w:sz w:val="24"/>
          <w:szCs w:val="24"/>
          <w:shd w:val="clear" w:color="auto" w:fill="FFFFFF"/>
        </w:rPr>
        <w:t>BİRİM ARŞİVİ:</w:t>
      </w:r>
    </w:p>
    <w:p w14:paraId="2542EE17" w14:textId="757E4751" w:rsidR="00210555" w:rsidRPr="00D26582" w:rsidRDefault="00210555" w:rsidP="00D26582">
      <w:pPr>
        <w:spacing w:line="360" w:lineRule="auto"/>
        <w:ind w:firstLine="708"/>
        <w:jc w:val="both"/>
        <w:rPr>
          <w:rFonts w:ascii="Times New Roman" w:hAnsi="Times New Roman" w:cs="Times New Roman"/>
          <w:color w:val="262626"/>
          <w:sz w:val="24"/>
          <w:szCs w:val="24"/>
          <w:shd w:val="clear" w:color="auto" w:fill="FFFFFF"/>
        </w:rPr>
      </w:pPr>
      <w:r w:rsidRPr="00D26582">
        <w:rPr>
          <w:rFonts w:ascii="Times New Roman" w:hAnsi="Times New Roman" w:cs="Times New Roman"/>
          <w:color w:val="000000" w:themeColor="text1"/>
          <w:sz w:val="24"/>
          <w:szCs w:val="24"/>
          <w:shd w:val="clear" w:color="auto" w:fill="FFFFFF"/>
        </w:rPr>
        <w:t xml:space="preserve">Kurum ve kuruluşların görev ve faaliyetleri sonucu kendiliğinden </w:t>
      </w:r>
      <w:r w:rsidR="009F72CF" w:rsidRPr="00D26582">
        <w:rPr>
          <w:rFonts w:ascii="Times New Roman" w:hAnsi="Times New Roman" w:cs="Times New Roman"/>
          <w:color w:val="000000" w:themeColor="text1"/>
          <w:sz w:val="24"/>
          <w:szCs w:val="24"/>
          <w:shd w:val="clear" w:color="auto" w:fill="FFFFFF"/>
        </w:rPr>
        <w:t>oluşan</w:t>
      </w:r>
      <w:r w:rsidRPr="00D26582">
        <w:rPr>
          <w:rFonts w:ascii="Times New Roman" w:hAnsi="Times New Roman" w:cs="Times New Roman"/>
          <w:color w:val="000000" w:themeColor="text1"/>
          <w:sz w:val="24"/>
          <w:szCs w:val="24"/>
          <w:shd w:val="clear" w:color="auto" w:fill="FFFFFF"/>
        </w:rPr>
        <w:t xml:space="preserve"> ve bu kuruluşların çeşitli birimlerinde, </w:t>
      </w:r>
      <w:r w:rsidR="009F72CF" w:rsidRPr="00D26582">
        <w:rPr>
          <w:rFonts w:ascii="Times New Roman" w:hAnsi="Times New Roman" w:cs="Times New Roman"/>
          <w:color w:val="000000" w:themeColor="text1"/>
          <w:sz w:val="24"/>
          <w:szCs w:val="24"/>
          <w:shd w:val="clear" w:color="auto" w:fill="FFFFFF"/>
        </w:rPr>
        <w:t xml:space="preserve">güncelliğini </w:t>
      </w:r>
      <w:r w:rsidRPr="00D26582">
        <w:rPr>
          <w:rFonts w:ascii="Times New Roman" w:hAnsi="Times New Roman" w:cs="Times New Roman"/>
          <w:color w:val="000000" w:themeColor="text1"/>
          <w:sz w:val="24"/>
          <w:szCs w:val="24"/>
          <w:shd w:val="clear" w:color="auto" w:fill="FFFFFF"/>
        </w:rPr>
        <w:t xml:space="preserve">kaybetmemiş olarak aktif </w:t>
      </w:r>
      <w:r w:rsidR="00114D69" w:rsidRPr="00D26582">
        <w:rPr>
          <w:rFonts w:ascii="Times New Roman" w:hAnsi="Times New Roman" w:cs="Times New Roman"/>
          <w:color w:val="000000" w:themeColor="text1"/>
          <w:sz w:val="24"/>
          <w:szCs w:val="24"/>
          <w:shd w:val="clear" w:color="auto" w:fill="FFFFFF"/>
        </w:rPr>
        <w:t>bir biçimde ve günlük iş akımı</w:t>
      </w:r>
      <w:r w:rsidRPr="00D26582">
        <w:rPr>
          <w:rFonts w:ascii="Times New Roman" w:hAnsi="Times New Roman" w:cs="Times New Roman"/>
          <w:color w:val="000000" w:themeColor="text1"/>
          <w:sz w:val="24"/>
          <w:szCs w:val="24"/>
          <w:shd w:val="clear" w:color="auto" w:fill="FFFFFF"/>
        </w:rPr>
        <w:t xml:space="preserve"> içinde kullanılan arşivlik malzemenin belirli bir süre saklandığı arşivlerdir.</w:t>
      </w:r>
      <w:r w:rsidR="009F72CF" w:rsidRPr="00D26582">
        <w:rPr>
          <w:rFonts w:ascii="Times New Roman" w:hAnsi="Times New Roman" w:cs="Times New Roman"/>
          <w:color w:val="000000" w:themeColor="text1"/>
          <w:sz w:val="24"/>
          <w:szCs w:val="24"/>
          <w:shd w:val="clear" w:color="auto" w:fill="FFFFFF"/>
        </w:rPr>
        <w:t xml:space="preserve"> (En fazla 1- 5 yıldır.)</w:t>
      </w:r>
    </w:p>
    <w:p w14:paraId="13B49D2F" w14:textId="77777777" w:rsidR="009F72CF" w:rsidRPr="00D26582" w:rsidRDefault="009F72CF" w:rsidP="00D26582">
      <w:pPr>
        <w:spacing w:line="360" w:lineRule="auto"/>
        <w:jc w:val="both"/>
        <w:rPr>
          <w:rStyle w:val="Gl"/>
          <w:rFonts w:ascii="Times New Roman" w:hAnsi="Times New Roman" w:cs="Times New Roman"/>
          <w:color w:val="262626"/>
          <w:sz w:val="24"/>
          <w:szCs w:val="24"/>
          <w:shd w:val="clear" w:color="auto" w:fill="FFFFFF"/>
        </w:rPr>
      </w:pPr>
      <w:r w:rsidRPr="00D26582">
        <w:rPr>
          <w:rStyle w:val="Gl"/>
          <w:rFonts w:ascii="Times New Roman" w:hAnsi="Times New Roman" w:cs="Times New Roman"/>
          <w:color w:val="262626"/>
          <w:sz w:val="24"/>
          <w:szCs w:val="24"/>
          <w:shd w:val="clear" w:color="auto" w:fill="FFFFFF"/>
        </w:rPr>
        <w:t>Birim Arşivlerinde Yapılacak İşlemler:</w:t>
      </w:r>
    </w:p>
    <w:p w14:paraId="12FEC9BA"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Klasörlerin Standart dosya Planına uygunluğunun kontrolü</w:t>
      </w:r>
    </w:p>
    <w:p w14:paraId="538D9A25"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Klasör sırt bilgilerinin belgelere uygunluğunun kontrolü</w:t>
      </w:r>
    </w:p>
    <w:p w14:paraId="7A5F5268"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Yanlış konulmuş evrak varsa düzeltilmesi</w:t>
      </w:r>
    </w:p>
    <w:p w14:paraId="35E95F3C"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Evrak ve eklerde eksik varsa tamamlanması</w:t>
      </w:r>
    </w:p>
    <w:p w14:paraId="54F75996"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Defter, cilt ve zarfların etiketlenmesi</w:t>
      </w:r>
    </w:p>
    <w:p w14:paraId="3034B2B3"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Birim Arşivine Yerleştirme</w:t>
      </w:r>
    </w:p>
    <w:p w14:paraId="70B84362"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Koruma Muhafaza</w:t>
      </w:r>
    </w:p>
    <w:p w14:paraId="67FDF5F1"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lastRenderedPageBreak/>
        <w:t>Arşivden Faydalanma Hizmeti (Kurum içi)</w:t>
      </w:r>
    </w:p>
    <w:p w14:paraId="14D11BC2"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 Devir-Teslim Etme (Kurum Arşivine)</w:t>
      </w:r>
    </w:p>
    <w:p w14:paraId="3522A8F6" w14:textId="77777777" w:rsidR="009F72CF" w:rsidRPr="00D26582" w:rsidRDefault="009F72CF" w:rsidP="00D26582">
      <w:pPr>
        <w:numPr>
          <w:ilvl w:val="0"/>
          <w:numId w:val="1"/>
        </w:numPr>
        <w:shd w:val="clear" w:color="auto" w:fill="FFFFFF"/>
        <w:spacing w:before="100" w:beforeAutospacing="1"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 xml:space="preserve">Kayıt defterleri veya </w:t>
      </w:r>
      <w:r w:rsidR="00114D69" w:rsidRPr="00D26582">
        <w:rPr>
          <w:rFonts w:ascii="Times New Roman" w:eastAsia="Times New Roman" w:hAnsi="Times New Roman" w:cs="Times New Roman"/>
          <w:color w:val="000000" w:themeColor="text1"/>
          <w:sz w:val="24"/>
          <w:szCs w:val="24"/>
          <w:lang w:eastAsia="tr-TR"/>
        </w:rPr>
        <w:t>formlarla</w:t>
      </w:r>
      <w:r w:rsidRPr="00D26582">
        <w:rPr>
          <w:rFonts w:ascii="Times New Roman" w:eastAsia="Times New Roman" w:hAnsi="Times New Roman" w:cs="Times New Roman"/>
          <w:color w:val="000000" w:themeColor="text1"/>
          <w:sz w:val="24"/>
          <w:szCs w:val="24"/>
          <w:lang w:eastAsia="tr-TR"/>
        </w:rPr>
        <w:t xml:space="preserve"> devredilmesi</w:t>
      </w:r>
    </w:p>
    <w:p w14:paraId="0DB8A3C9" w14:textId="2AF8B6AC" w:rsidR="009F72CF" w:rsidRPr="00D26582" w:rsidRDefault="00D26582" w:rsidP="00D26582">
      <w:pPr>
        <w:shd w:val="clear" w:color="auto" w:fill="FFFFFF"/>
        <w:spacing w:before="100" w:beforeAutospacing="1" w:after="150" w:line="360" w:lineRule="auto"/>
        <w:jc w:val="both"/>
        <w:rPr>
          <w:rFonts w:ascii="Times New Roman" w:eastAsia="Times New Roman" w:hAnsi="Times New Roman" w:cs="Times New Roman"/>
          <w:b/>
          <w:bCs/>
          <w:color w:val="363636"/>
          <w:sz w:val="24"/>
          <w:szCs w:val="24"/>
          <w:lang w:eastAsia="tr-TR"/>
        </w:rPr>
      </w:pPr>
      <w:r w:rsidRPr="00D26582">
        <w:rPr>
          <w:rStyle w:val="Gl"/>
          <w:rFonts w:ascii="Times New Roman" w:hAnsi="Times New Roman" w:cs="Times New Roman"/>
          <w:b w:val="0"/>
          <w:bCs w:val="0"/>
          <w:color w:val="262626"/>
          <w:sz w:val="24"/>
          <w:szCs w:val="24"/>
          <w:shd w:val="clear" w:color="auto" w:fill="FFFFFF"/>
        </w:rPr>
        <w:t>*</w:t>
      </w:r>
      <w:r w:rsidR="009F72CF" w:rsidRPr="00D26582">
        <w:rPr>
          <w:rStyle w:val="Gl"/>
          <w:rFonts w:ascii="Times New Roman" w:hAnsi="Times New Roman" w:cs="Times New Roman"/>
          <w:b w:val="0"/>
          <w:bCs w:val="0"/>
          <w:color w:val="262626"/>
          <w:sz w:val="24"/>
          <w:szCs w:val="24"/>
          <w:shd w:val="clear" w:color="auto" w:fill="FFFFFF"/>
        </w:rPr>
        <w:t>Birim arşivlerinde ayıklama ve imha işlemi yapılmaz. Ayıklama ve imha işlemleri Kurum arşivinde yapılır.</w:t>
      </w:r>
    </w:p>
    <w:p w14:paraId="7F701541" w14:textId="77777777" w:rsidR="009F72CF" w:rsidRPr="00D26582" w:rsidRDefault="009F72CF" w:rsidP="00D26582">
      <w:pPr>
        <w:shd w:val="clear" w:color="auto" w:fill="FFFFFF"/>
        <w:spacing w:after="150" w:line="360" w:lineRule="auto"/>
        <w:jc w:val="both"/>
        <w:rPr>
          <w:rFonts w:ascii="Times New Roman" w:eastAsia="Times New Roman" w:hAnsi="Times New Roman" w:cs="Times New Roman"/>
          <w:color w:val="262626"/>
          <w:sz w:val="24"/>
          <w:szCs w:val="24"/>
          <w:lang w:eastAsia="tr-TR"/>
        </w:rPr>
      </w:pPr>
      <w:r w:rsidRPr="00D26582">
        <w:rPr>
          <w:rFonts w:ascii="Times New Roman" w:eastAsia="Times New Roman" w:hAnsi="Times New Roman" w:cs="Times New Roman"/>
          <w:b/>
          <w:bCs/>
          <w:color w:val="262626"/>
          <w:sz w:val="24"/>
          <w:szCs w:val="24"/>
          <w:lang w:eastAsia="tr-TR"/>
        </w:rPr>
        <w:t>KURUM ARŞİVİNE DEVİR İŞLEMİ:</w:t>
      </w:r>
    </w:p>
    <w:p w14:paraId="09EC6A82" w14:textId="774CD1A9" w:rsidR="009F72CF" w:rsidRPr="00D26582" w:rsidRDefault="009F72CF" w:rsidP="00D26582">
      <w:pPr>
        <w:shd w:val="clear" w:color="auto" w:fill="FFFFFF"/>
        <w:spacing w:after="150" w:line="360" w:lineRule="auto"/>
        <w:ind w:firstLine="708"/>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Birim arşivinde saklanma süresini tamamlayan arşivlik malzeme, uygunluk kontrolü yapılarak kurum arşivine devredilir. Arşivlik malzeme, işlem</w:t>
      </w:r>
      <w:r w:rsidR="007B1741" w:rsidRPr="00D26582">
        <w:rPr>
          <w:rFonts w:ascii="Times New Roman" w:eastAsia="Times New Roman" w:hAnsi="Times New Roman" w:cs="Times New Roman"/>
          <w:color w:val="000000" w:themeColor="text1"/>
          <w:sz w:val="24"/>
          <w:szCs w:val="24"/>
          <w:lang w:eastAsia="tr-TR"/>
        </w:rPr>
        <w:t xml:space="preserve"> gördüğü tarihte meydana gelen kurulma</w:t>
      </w:r>
      <w:r w:rsidRPr="00D26582">
        <w:rPr>
          <w:rFonts w:ascii="Times New Roman" w:eastAsia="Times New Roman" w:hAnsi="Times New Roman" w:cs="Times New Roman"/>
          <w:color w:val="000000" w:themeColor="text1"/>
          <w:sz w:val="24"/>
          <w:szCs w:val="24"/>
          <w:lang w:eastAsia="tr-TR"/>
        </w:rPr>
        <w:t xml:space="preserve"> ve </w:t>
      </w:r>
      <w:r w:rsidR="007B1741" w:rsidRPr="00D26582">
        <w:rPr>
          <w:rFonts w:ascii="Times New Roman" w:eastAsia="Times New Roman" w:hAnsi="Times New Roman" w:cs="Times New Roman"/>
          <w:color w:val="000000" w:themeColor="text1"/>
          <w:sz w:val="24"/>
          <w:szCs w:val="24"/>
          <w:lang w:eastAsia="tr-TR"/>
        </w:rPr>
        <w:t xml:space="preserve">yakınlık </w:t>
      </w:r>
      <w:r w:rsidRPr="00D26582">
        <w:rPr>
          <w:rFonts w:ascii="Times New Roman" w:eastAsia="Times New Roman" w:hAnsi="Times New Roman" w:cs="Times New Roman"/>
          <w:color w:val="000000" w:themeColor="text1"/>
          <w:sz w:val="24"/>
          <w:szCs w:val="24"/>
          <w:lang w:eastAsia="tr-TR"/>
        </w:rPr>
        <w:t>biçimlerine uymak suretiyle arşivlere devredilen fonları, bütünlüklerini bozmadan aslî düzeni ile bırakılır. Arşivlik malzemenin işlem gördüğü tarihlerdeki ait olduğu kurum, daire ve alt birimleri, hiyerarşik bütünlük içerisinde tespit edilir. Birimlerin kendilerine ait olan evrakı bir araya getirilir. Arşiv malzemesi kurum arşivlerinde mevzuat hükümlerine göre saklanır.</w:t>
      </w:r>
    </w:p>
    <w:p w14:paraId="4DBEB57F" w14:textId="6FEFC8A4" w:rsidR="009F72CF" w:rsidRPr="00D26582" w:rsidRDefault="00D26582" w:rsidP="00D26582">
      <w:pPr>
        <w:shd w:val="clear" w:color="auto" w:fill="FFFFFF"/>
        <w:spacing w:before="100" w:beforeAutospacing="1" w:after="150" w:line="360" w:lineRule="auto"/>
        <w:ind w:firstLine="708"/>
        <w:jc w:val="both"/>
        <w:rPr>
          <w:rFonts w:ascii="Times New Roman" w:hAnsi="Times New Roman" w:cs="Times New Roman"/>
          <w:color w:val="000000" w:themeColor="text1"/>
          <w:sz w:val="24"/>
          <w:szCs w:val="24"/>
        </w:rPr>
      </w:pPr>
      <w:r w:rsidRPr="00D26582">
        <w:rPr>
          <w:rFonts w:ascii="Times New Roman" w:hAnsi="Times New Roman" w:cs="Times New Roman"/>
          <w:sz w:val="24"/>
          <w:szCs w:val="24"/>
        </w:rPr>
        <w:t xml:space="preserve">Dosya /klasörlerde </w:t>
      </w:r>
      <w:hyperlink r:id="rId7" w:history="1">
        <w:r w:rsidRPr="00D26582">
          <w:rPr>
            <w:rStyle w:val="Kpr"/>
            <w:rFonts w:ascii="Times New Roman" w:hAnsi="Times New Roman" w:cs="Times New Roman"/>
            <w:color w:val="000000" w:themeColor="text1"/>
            <w:sz w:val="24"/>
            <w:szCs w:val="24"/>
            <w:u w:val="none"/>
            <w:shd w:val="clear" w:color="auto" w:fill="FFFFFF"/>
          </w:rPr>
          <w:t>standart dosya planına göre kullanılacak</w:t>
        </w:r>
      </w:hyperlink>
      <w:r w:rsidRPr="00D26582">
        <w:rPr>
          <w:rStyle w:val="Kpr"/>
          <w:rFonts w:ascii="Times New Roman" w:hAnsi="Times New Roman" w:cs="Times New Roman"/>
          <w:color w:val="000000" w:themeColor="text1"/>
          <w:sz w:val="24"/>
          <w:szCs w:val="24"/>
          <w:u w:val="none"/>
          <w:shd w:val="clear" w:color="auto" w:fill="FFFFFF"/>
        </w:rPr>
        <w:t xml:space="preserve"> etiketler kullanılır.</w:t>
      </w:r>
    </w:p>
    <w:p w14:paraId="14E8A735" w14:textId="76AEDE12" w:rsidR="009F72CF" w:rsidRPr="00D26582" w:rsidRDefault="00505518" w:rsidP="00D26582">
      <w:pPr>
        <w:spacing w:line="360" w:lineRule="auto"/>
        <w:ind w:firstLine="708"/>
        <w:jc w:val="both"/>
        <w:rPr>
          <w:rFonts w:ascii="Times New Roman" w:hAnsi="Times New Roman" w:cs="Times New Roman"/>
          <w:color w:val="000000" w:themeColor="text1"/>
          <w:sz w:val="24"/>
          <w:szCs w:val="24"/>
        </w:rPr>
      </w:pPr>
      <w:hyperlink r:id="rId8" w:history="1">
        <w:r w:rsidR="00D26582">
          <w:rPr>
            <w:rStyle w:val="Kpr"/>
            <w:rFonts w:ascii="Times New Roman" w:hAnsi="Times New Roman" w:cs="Times New Roman"/>
            <w:color w:val="000000" w:themeColor="text1"/>
            <w:sz w:val="24"/>
            <w:szCs w:val="24"/>
            <w:u w:val="none"/>
            <w:shd w:val="clear" w:color="auto" w:fill="FFFFFF"/>
          </w:rPr>
          <w:t>B</w:t>
        </w:r>
        <w:r w:rsidR="00D26582" w:rsidRPr="00D26582">
          <w:rPr>
            <w:rStyle w:val="Kpr"/>
            <w:rFonts w:ascii="Times New Roman" w:hAnsi="Times New Roman" w:cs="Times New Roman"/>
            <w:color w:val="000000" w:themeColor="text1"/>
            <w:sz w:val="24"/>
            <w:szCs w:val="24"/>
            <w:u w:val="none"/>
            <w:shd w:val="clear" w:color="auto" w:fill="FFFFFF"/>
          </w:rPr>
          <w:t>irim arşivinden kurum arşivine belge devrinde kullanılacak-arşiv devir teslim formu</w:t>
        </w:r>
      </w:hyperlink>
      <w:r w:rsidR="00D26582" w:rsidRPr="00D26582">
        <w:rPr>
          <w:rStyle w:val="Kpr"/>
          <w:rFonts w:ascii="Times New Roman" w:hAnsi="Times New Roman" w:cs="Times New Roman"/>
          <w:color w:val="000000" w:themeColor="text1"/>
          <w:sz w:val="24"/>
          <w:szCs w:val="24"/>
          <w:u w:val="none"/>
          <w:shd w:val="clear" w:color="auto" w:fill="FFFFFF"/>
        </w:rPr>
        <w:t xml:space="preserve"> kullanılır.</w:t>
      </w:r>
    </w:p>
    <w:p w14:paraId="4AD0D544" w14:textId="77777777" w:rsidR="00462A72" w:rsidRPr="00D26582" w:rsidRDefault="00462A72" w:rsidP="00D26582">
      <w:pPr>
        <w:spacing w:line="360" w:lineRule="auto"/>
        <w:jc w:val="both"/>
        <w:rPr>
          <w:rFonts w:ascii="Times New Roman" w:hAnsi="Times New Roman" w:cs="Times New Roman"/>
          <w:b/>
          <w:color w:val="000000" w:themeColor="text1"/>
          <w:sz w:val="24"/>
          <w:szCs w:val="24"/>
        </w:rPr>
      </w:pPr>
      <w:r w:rsidRPr="00D26582">
        <w:rPr>
          <w:rFonts w:ascii="Times New Roman" w:hAnsi="Times New Roman" w:cs="Times New Roman"/>
          <w:b/>
          <w:color w:val="000000" w:themeColor="text1"/>
          <w:sz w:val="24"/>
          <w:szCs w:val="24"/>
        </w:rPr>
        <w:t>KURUM ARŞİVİ:</w:t>
      </w:r>
    </w:p>
    <w:p w14:paraId="489275A8" w14:textId="4833CFC2" w:rsidR="00462A72" w:rsidRPr="00D26582" w:rsidRDefault="00D26582" w:rsidP="00D26582">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Üniversitemiz</w:t>
      </w:r>
      <w:r w:rsidR="00462A72" w:rsidRPr="00D26582">
        <w:rPr>
          <w:rFonts w:ascii="Times New Roman" w:hAnsi="Times New Roman" w:cs="Times New Roman"/>
          <w:color w:val="000000" w:themeColor="text1"/>
          <w:sz w:val="24"/>
          <w:szCs w:val="24"/>
          <w:shd w:val="clear" w:color="auto" w:fill="FFFFFF"/>
        </w:rPr>
        <w:t>, merkez teşkilatları içinde yer alan ve arşiv malzemesi ile arşivlik malzemenin birim arşivlerine nazaran daha uzun süreli </w:t>
      </w:r>
      <w:r w:rsidR="00462A72" w:rsidRPr="00D26582">
        <w:rPr>
          <w:rStyle w:val="Gl"/>
          <w:rFonts w:ascii="Times New Roman" w:hAnsi="Times New Roman" w:cs="Times New Roman"/>
          <w:i/>
          <w:iCs/>
          <w:color w:val="000000" w:themeColor="text1"/>
          <w:sz w:val="24"/>
          <w:szCs w:val="24"/>
          <w:shd w:val="clear" w:color="auto" w:fill="FFFFFF"/>
        </w:rPr>
        <w:t xml:space="preserve">(10 –15 yıl ya da </w:t>
      </w:r>
      <w:proofErr w:type="gramStart"/>
      <w:r w:rsidR="00462A72" w:rsidRPr="00D26582">
        <w:rPr>
          <w:rStyle w:val="Gl"/>
          <w:rFonts w:ascii="Times New Roman" w:hAnsi="Times New Roman" w:cs="Times New Roman"/>
          <w:i/>
          <w:iCs/>
          <w:color w:val="000000" w:themeColor="text1"/>
          <w:sz w:val="24"/>
          <w:szCs w:val="24"/>
          <w:shd w:val="clear" w:color="auto" w:fill="FFFFFF"/>
        </w:rPr>
        <w:t>süresiz )</w:t>
      </w:r>
      <w:proofErr w:type="gramEnd"/>
      <w:r w:rsidR="00462A72" w:rsidRPr="00D26582">
        <w:rPr>
          <w:rFonts w:ascii="Times New Roman" w:hAnsi="Times New Roman" w:cs="Times New Roman"/>
          <w:color w:val="000000" w:themeColor="text1"/>
          <w:sz w:val="24"/>
          <w:szCs w:val="24"/>
          <w:shd w:val="clear" w:color="auto" w:fill="FFFFFF"/>
        </w:rPr>
        <w:t> saklandığı merkezi arşivlerdir.</w:t>
      </w:r>
    </w:p>
    <w:p w14:paraId="35B893B6" w14:textId="22239D75" w:rsidR="00462A72" w:rsidRPr="00D26582" w:rsidRDefault="00D26582" w:rsidP="00D26582">
      <w:pPr>
        <w:spacing w:after="150" w:line="360" w:lineRule="auto"/>
        <w:jc w:val="both"/>
        <w:rPr>
          <w:rFonts w:ascii="Times New Roman" w:eastAsia="Times New Roman" w:hAnsi="Times New Roman" w:cs="Times New Roman"/>
          <w:color w:val="262626"/>
          <w:sz w:val="24"/>
          <w:szCs w:val="24"/>
          <w:lang w:eastAsia="tr-TR"/>
        </w:rPr>
      </w:pPr>
      <w:r>
        <w:rPr>
          <w:rFonts w:ascii="Times New Roman" w:eastAsia="Times New Roman" w:hAnsi="Times New Roman" w:cs="Times New Roman"/>
          <w:b/>
          <w:bCs/>
          <w:color w:val="262626"/>
          <w:sz w:val="24"/>
          <w:szCs w:val="24"/>
          <w:lang w:eastAsia="tr-TR"/>
        </w:rPr>
        <w:t xml:space="preserve">Yüksek İhtisas </w:t>
      </w:r>
      <w:r w:rsidR="00462A72" w:rsidRPr="00D26582">
        <w:rPr>
          <w:rFonts w:ascii="Times New Roman" w:eastAsia="Times New Roman" w:hAnsi="Times New Roman" w:cs="Times New Roman"/>
          <w:b/>
          <w:bCs/>
          <w:color w:val="262626"/>
          <w:sz w:val="24"/>
          <w:szCs w:val="24"/>
          <w:lang w:eastAsia="tr-TR"/>
        </w:rPr>
        <w:t xml:space="preserve">Üniversitesinde Arşiv ve Belge Yönetimi ile </w:t>
      </w:r>
      <w:proofErr w:type="gramStart"/>
      <w:r w:rsidR="00462A72" w:rsidRPr="00D26582">
        <w:rPr>
          <w:rFonts w:ascii="Times New Roman" w:eastAsia="Times New Roman" w:hAnsi="Times New Roman" w:cs="Times New Roman"/>
          <w:b/>
          <w:bCs/>
          <w:color w:val="262626"/>
          <w:sz w:val="24"/>
          <w:szCs w:val="24"/>
          <w:lang w:eastAsia="tr-TR"/>
        </w:rPr>
        <w:t>Amaçlananlar ;</w:t>
      </w:r>
      <w:proofErr w:type="gramEnd"/>
    </w:p>
    <w:p w14:paraId="05077341"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262626"/>
          <w:sz w:val="24"/>
          <w:szCs w:val="24"/>
          <w:lang w:eastAsia="tr-TR"/>
        </w:rPr>
        <w:t> 1</w:t>
      </w:r>
      <w:r w:rsidRPr="00D26582">
        <w:rPr>
          <w:rFonts w:ascii="Times New Roman" w:eastAsia="Times New Roman" w:hAnsi="Times New Roman" w:cs="Times New Roman"/>
          <w:b/>
          <w:bCs/>
          <w:color w:val="000000" w:themeColor="text1"/>
          <w:sz w:val="24"/>
          <w:szCs w:val="24"/>
          <w:lang w:eastAsia="tr-TR"/>
        </w:rPr>
        <w:t>. </w:t>
      </w:r>
      <w:r w:rsidRPr="00D26582">
        <w:rPr>
          <w:rFonts w:ascii="Times New Roman" w:eastAsia="Times New Roman" w:hAnsi="Times New Roman" w:cs="Times New Roman"/>
          <w:color w:val="000000" w:themeColor="text1"/>
          <w:sz w:val="24"/>
          <w:szCs w:val="24"/>
          <w:lang w:eastAsia="tr-TR"/>
        </w:rPr>
        <w:t>Akademik ve idari tüm birimlerin belge üretimlerinin, </w:t>
      </w:r>
      <w:r w:rsidRPr="00D26582">
        <w:rPr>
          <w:rFonts w:ascii="Times New Roman" w:eastAsia="Times New Roman" w:hAnsi="Times New Roman" w:cs="Times New Roman"/>
          <w:b/>
          <w:bCs/>
          <w:i/>
          <w:iCs/>
          <w:color w:val="000000" w:themeColor="text1"/>
          <w:sz w:val="24"/>
          <w:szCs w:val="24"/>
          <w:lang w:eastAsia="tr-TR"/>
        </w:rPr>
        <w:t>mevzuat hükümleri çerçevesinde</w:t>
      </w:r>
      <w:r w:rsidR="00022610" w:rsidRPr="00D26582">
        <w:rPr>
          <w:rFonts w:ascii="Times New Roman" w:eastAsia="Times New Roman" w:hAnsi="Times New Roman" w:cs="Times New Roman"/>
          <w:b/>
          <w:bCs/>
          <w:i/>
          <w:iCs/>
          <w:color w:val="000000" w:themeColor="text1"/>
          <w:sz w:val="24"/>
          <w:szCs w:val="24"/>
          <w:lang w:eastAsia="tr-TR"/>
        </w:rPr>
        <w:t xml:space="preserve"> </w:t>
      </w:r>
      <w:r w:rsidRPr="00D26582">
        <w:rPr>
          <w:rFonts w:ascii="Times New Roman" w:eastAsia="Times New Roman" w:hAnsi="Times New Roman" w:cs="Times New Roman"/>
          <w:color w:val="000000" w:themeColor="text1"/>
          <w:sz w:val="24"/>
          <w:szCs w:val="24"/>
          <w:lang w:eastAsia="tr-TR"/>
        </w:rPr>
        <w:t>gerçekleştirilmesini sağlamak.</w:t>
      </w:r>
    </w:p>
    <w:p w14:paraId="09DD38B1"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 2.</w:t>
      </w:r>
      <w:r w:rsidRPr="00D26582">
        <w:rPr>
          <w:rFonts w:ascii="Times New Roman" w:eastAsia="Times New Roman" w:hAnsi="Times New Roman" w:cs="Times New Roman"/>
          <w:color w:val="000000" w:themeColor="text1"/>
          <w:sz w:val="24"/>
          <w:szCs w:val="24"/>
          <w:lang w:eastAsia="tr-TR"/>
        </w:rPr>
        <w:t> Bilgi ve belge isteklerine etkin bir şekilde erişilmesini sağlamak.</w:t>
      </w:r>
    </w:p>
    <w:p w14:paraId="06D49AFF"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 3.</w:t>
      </w:r>
      <w:r w:rsidRPr="00D26582">
        <w:rPr>
          <w:rFonts w:ascii="Times New Roman" w:eastAsia="Times New Roman" w:hAnsi="Times New Roman" w:cs="Times New Roman"/>
          <w:color w:val="000000" w:themeColor="text1"/>
          <w:sz w:val="24"/>
          <w:szCs w:val="24"/>
          <w:lang w:eastAsia="tr-TR"/>
        </w:rPr>
        <w:t> Dokümanları etkin biçimde sınıflandırarak, erişimi kolaylaştırmak.</w:t>
      </w:r>
    </w:p>
    <w:p w14:paraId="254AE10F"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 4.</w:t>
      </w:r>
      <w:r w:rsidRPr="00D26582">
        <w:rPr>
          <w:rFonts w:ascii="Times New Roman" w:eastAsia="Times New Roman" w:hAnsi="Times New Roman" w:cs="Times New Roman"/>
          <w:color w:val="000000" w:themeColor="text1"/>
          <w:sz w:val="24"/>
          <w:szCs w:val="24"/>
          <w:lang w:eastAsia="tr-TR"/>
        </w:rPr>
        <w:t> Birimlerde tutulan evrak miktarını azaltmak.</w:t>
      </w:r>
    </w:p>
    <w:p w14:paraId="44A8CDAC"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 5. </w:t>
      </w:r>
      <w:r w:rsidRPr="00D26582">
        <w:rPr>
          <w:rFonts w:ascii="Times New Roman" w:eastAsia="Times New Roman" w:hAnsi="Times New Roman" w:cs="Times New Roman"/>
          <w:color w:val="000000" w:themeColor="text1"/>
          <w:sz w:val="24"/>
          <w:szCs w:val="24"/>
          <w:lang w:eastAsia="tr-TR"/>
        </w:rPr>
        <w:t>Yalnızca gerekli belgelerin saklanmasını sağlamak.</w:t>
      </w:r>
    </w:p>
    <w:p w14:paraId="1AE7156E"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lastRenderedPageBreak/>
        <w:t> 6. </w:t>
      </w:r>
      <w:r w:rsidRPr="00D26582">
        <w:rPr>
          <w:rFonts w:ascii="Times New Roman" w:eastAsia="Times New Roman" w:hAnsi="Times New Roman" w:cs="Times New Roman"/>
          <w:color w:val="000000" w:themeColor="text1"/>
          <w:sz w:val="24"/>
          <w:szCs w:val="24"/>
          <w:lang w:eastAsia="tr-TR"/>
        </w:rPr>
        <w:t>Teknolojiden yararlanarak iş ve insan gücünden tasarruf etmek. (Dijital Arşiv)</w:t>
      </w:r>
    </w:p>
    <w:p w14:paraId="2E2DDD8D"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 7.</w:t>
      </w:r>
      <w:r w:rsidRPr="00D26582">
        <w:rPr>
          <w:rFonts w:ascii="Times New Roman" w:eastAsia="Times New Roman" w:hAnsi="Times New Roman" w:cs="Times New Roman"/>
          <w:color w:val="000000" w:themeColor="text1"/>
          <w:sz w:val="24"/>
          <w:szCs w:val="24"/>
          <w:lang w:eastAsia="tr-TR"/>
        </w:rPr>
        <w:t> Kurum evraklarını kaybolma ya da tahrip olma gibi durumlardan korumak, güvenliğini sağlamak.</w:t>
      </w:r>
    </w:p>
    <w:p w14:paraId="309933BB"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 8. </w:t>
      </w:r>
      <w:r w:rsidRPr="00D26582">
        <w:rPr>
          <w:rFonts w:ascii="Times New Roman" w:eastAsia="Times New Roman" w:hAnsi="Times New Roman" w:cs="Times New Roman"/>
          <w:color w:val="000000" w:themeColor="text1"/>
          <w:sz w:val="24"/>
          <w:szCs w:val="24"/>
          <w:lang w:eastAsia="tr-TR"/>
        </w:rPr>
        <w:t>Güncel olmayan belgelerin depolanmasını sağlamak.</w:t>
      </w:r>
    </w:p>
    <w:p w14:paraId="006247AE"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262626"/>
          <w:sz w:val="24"/>
          <w:szCs w:val="24"/>
          <w:lang w:eastAsia="tr-TR"/>
        </w:rPr>
        <w:t> 9.</w:t>
      </w:r>
      <w:r w:rsidRPr="00D26582">
        <w:rPr>
          <w:rFonts w:ascii="Times New Roman" w:eastAsia="Times New Roman" w:hAnsi="Times New Roman" w:cs="Times New Roman"/>
          <w:color w:val="262626"/>
          <w:sz w:val="24"/>
          <w:szCs w:val="24"/>
          <w:lang w:eastAsia="tr-TR"/>
        </w:rPr>
        <w:t> </w:t>
      </w:r>
      <w:r w:rsidRPr="00D26582">
        <w:rPr>
          <w:rFonts w:ascii="Times New Roman" w:eastAsia="Times New Roman" w:hAnsi="Times New Roman" w:cs="Times New Roman"/>
          <w:color w:val="000000" w:themeColor="text1"/>
          <w:sz w:val="24"/>
          <w:szCs w:val="24"/>
          <w:lang w:eastAsia="tr-TR"/>
        </w:rPr>
        <w:t>Saklanmasına gerek kalmayan evrakların, zamanında ayıklanmasını sağlamak.</w:t>
      </w:r>
    </w:p>
    <w:p w14:paraId="5564A145"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10. </w:t>
      </w:r>
      <w:r w:rsidRPr="00D26582">
        <w:rPr>
          <w:rFonts w:ascii="Times New Roman" w:eastAsia="Times New Roman" w:hAnsi="Times New Roman" w:cs="Times New Roman"/>
          <w:color w:val="000000" w:themeColor="text1"/>
          <w:sz w:val="24"/>
          <w:szCs w:val="24"/>
          <w:lang w:eastAsia="tr-TR"/>
        </w:rPr>
        <w:t>Üniversitenin tarihi kayıtlarını korumak.</w:t>
      </w:r>
    </w:p>
    <w:p w14:paraId="108BC3B7"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11. </w:t>
      </w:r>
      <w:r w:rsidRPr="00D26582">
        <w:rPr>
          <w:rFonts w:ascii="Times New Roman" w:eastAsia="Times New Roman" w:hAnsi="Times New Roman" w:cs="Times New Roman"/>
          <w:color w:val="000000" w:themeColor="text1"/>
          <w:sz w:val="24"/>
          <w:szCs w:val="24"/>
          <w:lang w:eastAsia="tr-TR"/>
        </w:rPr>
        <w:t>Yapılacak işleri bireylere bağlı olmaktan kurtararak, işlerin kurumsallaştırılmasını sağlamak; güvenilirliğini, kaliteyi ve sürekliliğini arttırmak.</w:t>
      </w:r>
    </w:p>
    <w:p w14:paraId="5CDFF7B4" w14:textId="77777777"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12.</w:t>
      </w:r>
      <w:r w:rsidRPr="00D26582">
        <w:rPr>
          <w:rFonts w:ascii="Times New Roman" w:eastAsia="Times New Roman" w:hAnsi="Times New Roman" w:cs="Times New Roman"/>
          <w:color w:val="000000" w:themeColor="text1"/>
          <w:sz w:val="24"/>
          <w:szCs w:val="24"/>
          <w:lang w:eastAsia="tr-TR"/>
        </w:rPr>
        <w:t> Teknolojiyi etkin kullanarak, kurum arşivinin bilgi merkezi olarak çalışmasını sağlamak.</w:t>
      </w:r>
    </w:p>
    <w:p w14:paraId="172EA563" w14:textId="4B5C64C0" w:rsidR="00462A72" w:rsidRPr="00D26582" w:rsidRDefault="00462A7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Arşivimiz; Üniversitemizin her geçen yıl gelişmesi ile üretilen bilgi ve belge miktarına bağlı olarak arşiv birimimiz için ek depolama alanı için çalışma başlanmıştır.</w:t>
      </w:r>
    </w:p>
    <w:p w14:paraId="738B7724" w14:textId="2F1DF661" w:rsidR="00462A72" w:rsidRDefault="00462A72" w:rsidP="00D26582">
      <w:pPr>
        <w:spacing w:after="150" w:line="360" w:lineRule="auto"/>
        <w:jc w:val="both"/>
        <w:rPr>
          <w:rFonts w:ascii="Times New Roman" w:eastAsia="Times New Roman" w:hAnsi="Times New Roman" w:cs="Times New Roman"/>
          <w:b/>
          <w:bCs/>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Birim Arşiv</w:t>
      </w:r>
      <w:r w:rsidR="00247C65" w:rsidRPr="00D26582">
        <w:rPr>
          <w:rFonts w:ascii="Times New Roman" w:eastAsia="Times New Roman" w:hAnsi="Times New Roman" w:cs="Times New Roman"/>
          <w:b/>
          <w:bCs/>
          <w:color w:val="000000" w:themeColor="text1"/>
          <w:sz w:val="24"/>
          <w:szCs w:val="24"/>
          <w:lang w:eastAsia="tr-TR"/>
        </w:rPr>
        <w:t>ler</w:t>
      </w:r>
      <w:r w:rsidRPr="00D26582">
        <w:rPr>
          <w:rFonts w:ascii="Times New Roman" w:eastAsia="Times New Roman" w:hAnsi="Times New Roman" w:cs="Times New Roman"/>
          <w:b/>
          <w:bCs/>
          <w:color w:val="000000" w:themeColor="text1"/>
          <w:sz w:val="24"/>
          <w:szCs w:val="24"/>
          <w:lang w:eastAsia="tr-TR"/>
        </w:rPr>
        <w:t xml:space="preserve">imizde Bulunan </w:t>
      </w:r>
      <w:proofErr w:type="gramStart"/>
      <w:r w:rsidRPr="00D26582">
        <w:rPr>
          <w:rFonts w:ascii="Times New Roman" w:eastAsia="Times New Roman" w:hAnsi="Times New Roman" w:cs="Times New Roman"/>
          <w:b/>
          <w:bCs/>
          <w:color w:val="000000" w:themeColor="text1"/>
          <w:sz w:val="24"/>
          <w:szCs w:val="24"/>
          <w:lang w:eastAsia="tr-TR"/>
        </w:rPr>
        <w:t>Dosyalar ;</w:t>
      </w:r>
      <w:proofErr w:type="gramEnd"/>
    </w:p>
    <w:p w14:paraId="62391A91"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b/>
          <w:bCs/>
          <w:color w:val="000000" w:themeColor="text1"/>
          <w:sz w:val="24"/>
          <w:szCs w:val="24"/>
          <w:lang w:eastAsia="tr-TR"/>
        </w:rPr>
        <w:t>•</w:t>
      </w:r>
      <w:r w:rsidRPr="00D26582">
        <w:rPr>
          <w:rFonts w:ascii="Times New Roman" w:eastAsia="Times New Roman" w:hAnsi="Times New Roman" w:cs="Times New Roman"/>
          <w:b/>
          <w:bCs/>
          <w:color w:val="000000" w:themeColor="text1"/>
          <w:sz w:val="24"/>
          <w:szCs w:val="24"/>
          <w:lang w:eastAsia="tr-TR"/>
        </w:rPr>
        <w:tab/>
      </w:r>
      <w:r w:rsidRPr="00D26582">
        <w:rPr>
          <w:rFonts w:ascii="Times New Roman" w:eastAsia="Times New Roman" w:hAnsi="Times New Roman" w:cs="Times New Roman"/>
          <w:color w:val="000000" w:themeColor="text1"/>
          <w:sz w:val="24"/>
          <w:szCs w:val="24"/>
          <w:lang w:eastAsia="tr-TR"/>
        </w:rPr>
        <w:t>Rektörlük Dosyaları</w:t>
      </w:r>
    </w:p>
    <w:p w14:paraId="43BD2A8E"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Genel Sekreterlik Dosyaları</w:t>
      </w:r>
    </w:p>
    <w:p w14:paraId="4B16696B"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Personel Dairesi Başkanlığı Dosyaları</w:t>
      </w:r>
    </w:p>
    <w:p w14:paraId="35D713ED"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Öğrenci İşleri Dairesi Başkanlığı Dosyaları</w:t>
      </w:r>
    </w:p>
    <w:p w14:paraId="17242DB6"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İdari ve Mali İşler Dairesi Başkanlığına ait Dosyalar</w:t>
      </w:r>
    </w:p>
    <w:p w14:paraId="61FA64F3"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Bilgi İşlem Dairesi Başkanlığı Dosyaları</w:t>
      </w:r>
    </w:p>
    <w:p w14:paraId="5DFFA334"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Yapı İşleri ve Teknik Daire Başkanlığı Dosyaları</w:t>
      </w:r>
    </w:p>
    <w:p w14:paraId="3324F56E"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Kütüphane ve Dokümantasyon Daire Başkanlığı Dosyaları</w:t>
      </w:r>
    </w:p>
    <w:p w14:paraId="2BE85A40"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Sağlık Kültür ve Spor Daire Başkanlığı Dosyaları</w:t>
      </w:r>
    </w:p>
    <w:p w14:paraId="0BDB0233"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Basın ve Halkla İlişkiler Müşavirliği Dosyaları</w:t>
      </w:r>
    </w:p>
    <w:p w14:paraId="6BF013CD"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Hukuk Müşavirliği Dosyaları</w:t>
      </w:r>
    </w:p>
    <w:p w14:paraId="74347EEE"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Strateji Geliştirme Daire Başkanlığı Dosyaları</w:t>
      </w:r>
    </w:p>
    <w:p w14:paraId="1CF65A30"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Tıp Fakültesi Dekanlığı Dosyaları</w:t>
      </w:r>
    </w:p>
    <w:p w14:paraId="31EEA24E"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Sağlık Bilimleri Fakültesi Dekanlığı Dosyaları</w:t>
      </w:r>
    </w:p>
    <w:p w14:paraId="2AD54D06"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lastRenderedPageBreak/>
        <w:t>•</w:t>
      </w:r>
      <w:r w:rsidRPr="00D26582">
        <w:rPr>
          <w:rFonts w:ascii="Times New Roman" w:eastAsia="Times New Roman" w:hAnsi="Times New Roman" w:cs="Times New Roman"/>
          <w:color w:val="000000" w:themeColor="text1"/>
          <w:sz w:val="24"/>
          <w:szCs w:val="24"/>
          <w:lang w:eastAsia="tr-TR"/>
        </w:rPr>
        <w:tab/>
        <w:t>Meslek Yüksek Okulu Müdürlüğü Dosyaları</w:t>
      </w:r>
    </w:p>
    <w:p w14:paraId="53F8ABFB"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Sağlık Hizmetleri Meslek Yüksekokulu Müdürlüğü Dosyaları</w:t>
      </w:r>
    </w:p>
    <w:p w14:paraId="05EA9CFF"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Spor Bilimleri Fakültesi Dekanlığı Dosyalar</w:t>
      </w:r>
    </w:p>
    <w:p w14:paraId="149589D4"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Yabancı Diller Yüksekokulu Müdürlüğü Dosyaları</w:t>
      </w:r>
    </w:p>
    <w:p w14:paraId="47D53D6B"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Lisansüstü Eğitim Enstitüsü Müdürlüğü Dosyaları</w:t>
      </w:r>
    </w:p>
    <w:p w14:paraId="5AA1FC93"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Dahili Tıp Bilimleri Bölümü Dosyaları</w:t>
      </w:r>
    </w:p>
    <w:p w14:paraId="136370EA"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Cerrahi Tıp Bilimleri Bölümü Dosyaları</w:t>
      </w:r>
    </w:p>
    <w:p w14:paraId="68EF8EDB"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Temel Tıp Bilimleri Bölümü Dosyaları</w:t>
      </w:r>
    </w:p>
    <w:p w14:paraId="49485D32"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Mütevelli Heyeti Dosyaları</w:t>
      </w:r>
    </w:p>
    <w:p w14:paraId="782C27BE"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Senatoya ait Dosyalar</w:t>
      </w:r>
    </w:p>
    <w:p w14:paraId="50FDA965"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 xml:space="preserve">Üniversite Yönetim Kuruluna ait Dosyaları </w:t>
      </w:r>
    </w:p>
    <w:p w14:paraId="2E586DD2"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Üniversite Disiplin Kuruluna ait Dosyaları</w:t>
      </w:r>
    </w:p>
    <w:p w14:paraId="1179DADF"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Yayın Komisyon Başkanlığına ait Dosyaları</w:t>
      </w:r>
    </w:p>
    <w:p w14:paraId="0ACE5EBA" w14:textId="77777777" w:rsidR="00D26582" w:rsidRPr="00D26582" w:rsidRDefault="00D26582" w:rsidP="00D26582">
      <w:pPr>
        <w:spacing w:after="150" w:line="360" w:lineRule="auto"/>
        <w:jc w:val="both"/>
        <w:rPr>
          <w:rFonts w:ascii="Times New Roman" w:eastAsia="Times New Roman" w:hAnsi="Times New Roman" w:cs="Times New Roman"/>
          <w:color w:val="000000" w:themeColor="text1"/>
          <w:sz w:val="24"/>
          <w:szCs w:val="24"/>
          <w:lang w:eastAsia="tr-TR"/>
        </w:rPr>
      </w:pPr>
      <w:r w:rsidRPr="00D26582">
        <w:rPr>
          <w:rFonts w:ascii="Times New Roman" w:eastAsia="Times New Roman" w:hAnsi="Times New Roman" w:cs="Times New Roman"/>
          <w:color w:val="000000" w:themeColor="text1"/>
          <w:sz w:val="24"/>
          <w:szCs w:val="24"/>
          <w:lang w:eastAsia="tr-TR"/>
        </w:rPr>
        <w:t>•</w:t>
      </w:r>
      <w:r w:rsidRPr="00D26582">
        <w:rPr>
          <w:rFonts w:ascii="Times New Roman" w:eastAsia="Times New Roman" w:hAnsi="Times New Roman" w:cs="Times New Roman"/>
          <w:color w:val="000000" w:themeColor="text1"/>
          <w:sz w:val="24"/>
          <w:szCs w:val="24"/>
          <w:lang w:eastAsia="tr-TR"/>
        </w:rPr>
        <w:tab/>
        <w:t>Üniversitemize Gelen-Giden Tüm Resmi Yazı Dosyaları</w:t>
      </w:r>
    </w:p>
    <w:sectPr w:rsidR="00D26582" w:rsidRPr="00D2658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153E" w14:textId="77777777" w:rsidR="00505518" w:rsidRDefault="00505518" w:rsidP="00A63B6E">
      <w:pPr>
        <w:spacing w:after="0" w:line="240" w:lineRule="auto"/>
      </w:pPr>
      <w:r>
        <w:separator/>
      </w:r>
    </w:p>
  </w:endnote>
  <w:endnote w:type="continuationSeparator" w:id="0">
    <w:p w14:paraId="37EFAB9B" w14:textId="77777777" w:rsidR="00505518" w:rsidRDefault="00505518" w:rsidP="00A6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706321"/>
      <w:docPartObj>
        <w:docPartGallery w:val="Page Numbers (Bottom of Page)"/>
        <w:docPartUnique/>
      </w:docPartObj>
    </w:sdtPr>
    <w:sdtEndPr/>
    <w:sdtContent>
      <w:p w14:paraId="48E26C03" w14:textId="624847AE" w:rsidR="00D26582" w:rsidRDefault="00D26582">
        <w:pPr>
          <w:pStyle w:val="AltBilgi"/>
          <w:jc w:val="center"/>
        </w:pPr>
        <w:r>
          <w:fldChar w:fldCharType="begin"/>
        </w:r>
        <w:r>
          <w:instrText>PAGE   \* MERGEFORMAT</w:instrText>
        </w:r>
        <w:r>
          <w:fldChar w:fldCharType="separate"/>
        </w:r>
        <w:r>
          <w:t>2</w:t>
        </w:r>
        <w:r>
          <w:fldChar w:fldCharType="end"/>
        </w:r>
      </w:p>
    </w:sdtContent>
  </w:sdt>
  <w:p w14:paraId="6EF36001" w14:textId="77777777" w:rsidR="00D26582" w:rsidRDefault="00D265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8659" w14:textId="77777777" w:rsidR="00505518" w:rsidRDefault="00505518" w:rsidP="00A63B6E">
      <w:pPr>
        <w:spacing w:after="0" w:line="240" w:lineRule="auto"/>
      </w:pPr>
      <w:r>
        <w:separator/>
      </w:r>
    </w:p>
  </w:footnote>
  <w:footnote w:type="continuationSeparator" w:id="0">
    <w:p w14:paraId="13810C80" w14:textId="77777777" w:rsidR="00505518" w:rsidRDefault="00505518" w:rsidP="00A63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58AA" w14:textId="0872A123" w:rsidR="00A54786" w:rsidRDefault="00A54786">
    <w:pPr>
      <w:pStyle w:val="stBilgi"/>
    </w:pPr>
    <w:r>
      <w:rPr>
        <w:noProof/>
      </w:rPr>
      <w:drawing>
        <wp:anchor distT="0" distB="0" distL="114300" distR="114300" simplePos="0" relativeHeight="251658240" behindDoc="1" locked="0" layoutInCell="1" allowOverlap="1" wp14:anchorId="309C6407" wp14:editId="56028454">
          <wp:simplePos x="0" y="0"/>
          <wp:positionH relativeFrom="margin">
            <wp:posOffset>-610235</wp:posOffset>
          </wp:positionH>
          <wp:positionV relativeFrom="paragraph">
            <wp:posOffset>-297180</wp:posOffset>
          </wp:positionV>
          <wp:extent cx="853440" cy="1017663"/>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3440" cy="10176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5D8"/>
    <w:multiLevelType w:val="multilevel"/>
    <w:tmpl w:val="7D24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43B5B"/>
    <w:multiLevelType w:val="multilevel"/>
    <w:tmpl w:val="9D12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06852"/>
    <w:multiLevelType w:val="multilevel"/>
    <w:tmpl w:val="9D8E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A1627"/>
    <w:multiLevelType w:val="hybridMultilevel"/>
    <w:tmpl w:val="39C0CE2C"/>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1675AD6"/>
    <w:multiLevelType w:val="multilevel"/>
    <w:tmpl w:val="FC08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34BA9"/>
    <w:multiLevelType w:val="multilevel"/>
    <w:tmpl w:val="B3E6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9702A"/>
    <w:multiLevelType w:val="multilevel"/>
    <w:tmpl w:val="8510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D51238"/>
    <w:multiLevelType w:val="multilevel"/>
    <w:tmpl w:val="285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DF"/>
    <w:rsid w:val="00022610"/>
    <w:rsid w:val="00114D69"/>
    <w:rsid w:val="00210555"/>
    <w:rsid w:val="00247C65"/>
    <w:rsid w:val="003566CA"/>
    <w:rsid w:val="00356B7D"/>
    <w:rsid w:val="003638AB"/>
    <w:rsid w:val="003B12E6"/>
    <w:rsid w:val="00462A72"/>
    <w:rsid w:val="00505518"/>
    <w:rsid w:val="00572519"/>
    <w:rsid w:val="00615D74"/>
    <w:rsid w:val="00632117"/>
    <w:rsid w:val="006834A9"/>
    <w:rsid w:val="006A67FB"/>
    <w:rsid w:val="006A68C5"/>
    <w:rsid w:val="0071259B"/>
    <w:rsid w:val="007A5FDF"/>
    <w:rsid w:val="007B1741"/>
    <w:rsid w:val="00912254"/>
    <w:rsid w:val="009F72CF"/>
    <w:rsid w:val="00A54786"/>
    <w:rsid w:val="00A63B6E"/>
    <w:rsid w:val="00A655D6"/>
    <w:rsid w:val="00AA6A0D"/>
    <w:rsid w:val="00B8262D"/>
    <w:rsid w:val="00C31D7C"/>
    <w:rsid w:val="00D26582"/>
    <w:rsid w:val="00D46C0C"/>
    <w:rsid w:val="00F6674D"/>
    <w:rsid w:val="00FB4EC6"/>
    <w:rsid w:val="00FD1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5BC7"/>
  <w15:chartTrackingRefBased/>
  <w15:docId w15:val="{15043F6C-E015-4950-AD95-CAA7F1FF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54"/>
  </w:style>
  <w:style w:type="paragraph" w:styleId="Balk4">
    <w:name w:val="heading 4"/>
    <w:basedOn w:val="Normal"/>
    <w:link w:val="Balk4Char"/>
    <w:uiPriority w:val="9"/>
    <w:qFormat/>
    <w:rsid w:val="00462A7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3B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3B6E"/>
  </w:style>
  <w:style w:type="paragraph" w:styleId="AltBilgi">
    <w:name w:val="footer"/>
    <w:basedOn w:val="Normal"/>
    <w:link w:val="AltBilgiChar"/>
    <w:uiPriority w:val="99"/>
    <w:unhideWhenUsed/>
    <w:rsid w:val="00A63B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3B6E"/>
  </w:style>
  <w:style w:type="character" w:styleId="Gl">
    <w:name w:val="Strong"/>
    <w:basedOn w:val="VarsaylanParagrafYazTipi"/>
    <w:uiPriority w:val="22"/>
    <w:qFormat/>
    <w:rsid w:val="009F72CF"/>
    <w:rPr>
      <w:b/>
      <w:bCs/>
    </w:rPr>
  </w:style>
  <w:style w:type="paragraph" w:styleId="NormalWeb">
    <w:name w:val="Normal (Web)"/>
    <w:basedOn w:val="Normal"/>
    <w:uiPriority w:val="99"/>
    <w:semiHidden/>
    <w:unhideWhenUsed/>
    <w:rsid w:val="009F72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F72CF"/>
    <w:pPr>
      <w:ind w:left="720"/>
      <w:contextualSpacing/>
    </w:pPr>
  </w:style>
  <w:style w:type="character" w:styleId="Kpr">
    <w:name w:val="Hyperlink"/>
    <w:basedOn w:val="VarsaylanParagrafYazTipi"/>
    <w:uiPriority w:val="99"/>
    <w:semiHidden/>
    <w:unhideWhenUsed/>
    <w:rsid w:val="006A68C5"/>
    <w:rPr>
      <w:color w:val="0000FF"/>
      <w:u w:val="single"/>
    </w:rPr>
  </w:style>
  <w:style w:type="character" w:customStyle="1" w:styleId="Balk4Char">
    <w:name w:val="Başlık 4 Char"/>
    <w:basedOn w:val="VarsaylanParagrafYazTipi"/>
    <w:link w:val="Balk4"/>
    <w:uiPriority w:val="9"/>
    <w:rsid w:val="00462A72"/>
    <w:rPr>
      <w:rFonts w:ascii="Times New Roman" w:eastAsia="Times New Roman" w:hAnsi="Times New Roman" w:cs="Times New Roman"/>
      <w:b/>
      <w:bCs/>
      <w:sz w:val="24"/>
      <w:szCs w:val="24"/>
      <w:lang w:eastAsia="tr-TR"/>
    </w:rPr>
  </w:style>
  <w:style w:type="character" w:styleId="Vurgu">
    <w:name w:val="Emphasis"/>
    <w:basedOn w:val="VarsaylanParagrafYazTipi"/>
    <w:uiPriority w:val="20"/>
    <w:qFormat/>
    <w:rsid w:val="00462A72"/>
    <w:rPr>
      <w:i/>
      <w:iCs/>
    </w:rPr>
  </w:style>
  <w:style w:type="character" w:customStyle="1" w:styleId="font-400">
    <w:name w:val="font-400"/>
    <w:basedOn w:val="VarsaylanParagrafYazTipi"/>
    <w:rsid w:val="00462A72"/>
  </w:style>
  <w:style w:type="paragraph" w:styleId="BalonMetni">
    <w:name w:val="Balloon Text"/>
    <w:basedOn w:val="Normal"/>
    <w:link w:val="BalonMetniChar"/>
    <w:uiPriority w:val="99"/>
    <w:semiHidden/>
    <w:unhideWhenUsed/>
    <w:rsid w:val="007B17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39094">
      <w:bodyDiv w:val="1"/>
      <w:marLeft w:val="0"/>
      <w:marRight w:val="0"/>
      <w:marTop w:val="0"/>
      <w:marBottom w:val="0"/>
      <w:divBdr>
        <w:top w:val="none" w:sz="0" w:space="0" w:color="auto"/>
        <w:left w:val="none" w:sz="0" w:space="0" w:color="auto"/>
        <w:bottom w:val="none" w:sz="0" w:space="0" w:color="auto"/>
        <w:right w:val="none" w:sz="0" w:space="0" w:color="auto"/>
      </w:divBdr>
    </w:div>
    <w:div w:id="697781632">
      <w:bodyDiv w:val="1"/>
      <w:marLeft w:val="0"/>
      <w:marRight w:val="0"/>
      <w:marTop w:val="0"/>
      <w:marBottom w:val="0"/>
      <w:divBdr>
        <w:top w:val="none" w:sz="0" w:space="0" w:color="auto"/>
        <w:left w:val="none" w:sz="0" w:space="0" w:color="auto"/>
        <w:bottom w:val="none" w:sz="0" w:space="0" w:color="auto"/>
        <w:right w:val="none" w:sz="0" w:space="0" w:color="auto"/>
      </w:divBdr>
    </w:div>
    <w:div w:id="1456827653">
      <w:bodyDiv w:val="1"/>
      <w:marLeft w:val="0"/>
      <w:marRight w:val="0"/>
      <w:marTop w:val="0"/>
      <w:marBottom w:val="0"/>
      <w:divBdr>
        <w:top w:val="none" w:sz="0" w:space="0" w:color="auto"/>
        <w:left w:val="none" w:sz="0" w:space="0" w:color="auto"/>
        <w:bottom w:val="none" w:sz="0" w:space="0" w:color="auto"/>
        <w:right w:val="none" w:sz="0" w:space="0" w:color="auto"/>
      </w:divBdr>
    </w:div>
    <w:div w:id="1749576672">
      <w:bodyDiv w:val="1"/>
      <w:marLeft w:val="0"/>
      <w:marRight w:val="0"/>
      <w:marTop w:val="0"/>
      <w:marBottom w:val="0"/>
      <w:divBdr>
        <w:top w:val="none" w:sz="0" w:space="0" w:color="auto"/>
        <w:left w:val="none" w:sz="0" w:space="0" w:color="auto"/>
        <w:bottom w:val="none" w:sz="0" w:space="0" w:color="auto"/>
        <w:right w:val="none" w:sz="0" w:space="0" w:color="auto"/>
      </w:divBdr>
    </w:div>
    <w:div w:id="2078243045">
      <w:bodyDiv w:val="1"/>
      <w:marLeft w:val="0"/>
      <w:marRight w:val="0"/>
      <w:marTop w:val="0"/>
      <w:marBottom w:val="0"/>
      <w:divBdr>
        <w:top w:val="none" w:sz="0" w:space="0" w:color="auto"/>
        <w:left w:val="none" w:sz="0" w:space="0" w:color="auto"/>
        <w:bottom w:val="none" w:sz="0" w:space="0" w:color="auto"/>
        <w:right w:val="none" w:sz="0" w:space="0" w:color="auto"/>
      </w:divBdr>
      <w:divsChild>
        <w:div w:id="45877374">
          <w:marLeft w:val="0"/>
          <w:marRight w:val="0"/>
          <w:marTop w:val="0"/>
          <w:marBottom w:val="0"/>
          <w:divBdr>
            <w:top w:val="none" w:sz="0" w:space="0" w:color="auto"/>
            <w:left w:val="none" w:sz="0" w:space="0" w:color="auto"/>
            <w:bottom w:val="none" w:sz="0" w:space="0" w:color="auto"/>
            <w:right w:val="none" w:sz="0" w:space="0" w:color="auto"/>
          </w:divBdr>
          <w:divsChild>
            <w:div w:id="1218323582">
              <w:marLeft w:val="0"/>
              <w:marRight w:val="0"/>
              <w:marTop w:val="0"/>
              <w:marBottom w:val="0"/>
              <w:divBdr>
                <w:top w:val="none" w:sz="0" w:space="0" w:color="auto"/>
                <w:left w:val="none" w:sz="0" w:space="0" w:color="auto"/>
                <w:bottom w:val="none" w:sz="0" w:space="0" w:color="auto"/>
                <w:right w:val="none" w:sz="0" w:space="0" w:color="auto"/>
              </w:divBdr>
              <w:divsChild>
                <w:div w:id="716392688">
                  <w:marLeft w:val="-225"/>
                  <w:marRight w:val="-225"/>
                  <w:marTop w:val="0"/>
                  <w:marBottom w:val="0"/>
                  <w:divBdr>
                    <w:top w:val="none" w:sz="0" w:space="0" w:color="auto"/>
                    <w:left w:val="none" w:sz="0" w:space="0" w:color="auto"/>
                    <w:bottom w:val="none" w:sz="0" w:space="0" w:color="auto"/>
                    <w:right w:val="none" w:sz="0" w:space="0" w:color="auto"/>
                  </w:divBdr>
                  <w:divsChild>
                    <w:div w:id="1661036939">
                      <w:marLeft w:val="0"/>
                      <w:marRight w:val="0"/>
                      <w:marTop w:val="0"/>
                      <w:marBottom w:val="0"/>
                      <w:divBdr>
                        <w:top w:val="none" w:sz="0" w:space="0" w:color="auto"/>
                        <w:left w:val="none" w:sz="0" w:space="0" w:color="auto"/>
                        <w:bottom w:val="none" w:sz="0" w:space="0" w:color="auto"/>
                        <w:right w:val="none" w:sz="0" w:space="0" w:color="auto"/>
                      </w:divBdr>
                      <w:divsChild>
                        <w:div w:id="848637854">
                          <w:marLeft w:val="0"/>
                          <w:marRight w:val="0"/>
                          <w:marTop w:val="0"/>
                          <w:marBottom w:val="0"/>
                          <w:divBdr>
                            <w:top w:val="none" w:sz="0" w:space="0" w:color="auto"/>
                            <w:left w:val="none" w:sz="0" w:space="0" w:color="auto"/>
                            <w:bottom w:val="none" w:sz="0" w:space="0" w:color="auto"/>
                            <w:right w:val="none" w:sz="0" w:space="0" w:color="auto"/>
                          </w:divBdr>
                          <w:divsChild>
                            <w:div w:id="829565422">
                              <w:marLeft w:val="-225"/>
                              <w:marRight w:val="-225"/>
                              <w:marTop w:val="0"/>
                              <w:marBottom w:val="0"/>
                              <w:divBdr>
                                <w:top w:val="none" w:sz="0" w:space="0" w:color="auto"/>
                                <w:left w:val="none" w:sz="0" w:space="0" w:color="auto"/>
                                <w:bottom w:val="none" w:sz="0" w:space="0" w:color="auto"/>
                                <w:right w:val="none" w:sz="0" w:space="0" w:color="auto"/>
                              </w:divBdr>
                              <w:divsChild>
                                <w:div w:id="17476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5428">
          <w:marLeft w:val="0"/>
          <w:marRight w:val="0"/>
          <w:marTop w:val="0"/>
          <w:marBottom w:val="0"/>
          <w:divBdr>
            <w:top w:val="none" w:sz="0" w:space="0" w:color="auto"/>
            <w:left w:val="none" w:sz="0" w:space="0" w:color="auto"/>
            <w:bottom w:val="none" w:sz="0" w:space="0" w:color="auto"/>
            <w:right w:val="none" w:sz="0" w:space="0" w:color="auto"/>
          </w:divBdr>
          <w:divsChild>
            <w:div w:id="874273395">
              <w:marLeft w:val="-225"/>
              <w:marRight w:val="-225"/>
              <w:marTop w:val="0"/>
              <w:marBottom w:val="0"/>
              <w:divBdr>
                <w:top w:val="none" w:sz="0" w:space="0" w:color="auto"/>
                <w:left w:val="none" w:sz="0" w:space="0" w:color="auto"/>
                <w:bottom w:val="none" w:sz="0" w:space="0" w:color="auto"/>
                <w:right w:val="none" w:sz="0" w:space="0" w:color="auto"/>
              </w:divBdr>
              <w:divsChild>
                <w:div w:id="1608779224">
                  <w:marLeft w:val="0"/>
                  <w:marRight w:val="0"/>
                  <w:marTop w:val="0"/>
                  <w:marBottom w:val="0"/>
                  <w:divBdr>
                    <w:top w:val="none" w:sz="0" w:space="0" w:color="auto"/>
                    <w:left w:val="none" w:sz="0" w:space="0" w:color="auto"/>
                    <w:bottom w:val="none" w:sz="0" w:space="0" w:color="auto"/>
                    <w:right w:val="none" w:sz="0" w:space="0" w:color="auto"/>
                  </w:divBdr>
                  <w:divsChild>
                    <w:div w:id="1761677777">
                      <w:marLeft w:val="-225"/>
                      <w:marRight w:val="-225"/>
                      <w:marTop w:val="0"/>
                      <w:marBottom w:val="0"/>
                      <w:divBdr>
                        <w:top w:val="none" w:sz="0" w:space="0" w:color="auto"/>
                        <w:left w:val="none" w:sz="0" w:space="0" w:color="auto"/>
                        <w:bottom w:val="none" w:sz="0" w:space="0" w:color="auto"/>
                        <w:right w:val="none" w:sz="0" w:space="0" w:color="auto"/>
                      </w:divBdr>
                      <w:divsChild>
                        <w:div w:id="1786122162">
                          <w:marLeft w:val="0"/>
                          <w:marRight w:val="0"/>
                          <w:marTop w:val="0"/>
                          <w:marBottom w:val="225"/>
                          <w:divBdr>
                            <w:top w:val="none" w:sz="0" w:space="0" w:color="auto"/>
                            <w:left w:val="none" w:sz="0" w:space="0" w:color="auto"/>
                            <w:bottom w:val="none" w:sz="0" w:space="0" w:color="auto"/>
                            <w:right w:val="none" w:sz="0" w:space="0" w:color="auto"/>
                          </w:divBdr>
                          <w:divsChild>
                            <w:div w:id="1341809849">
                              <w:marLeft w:val="0"/>
                              <w:marRight w:val="0"/>
                              <w:marTop w:val="0"/>
                              <w:marBottom w:val="450"/>
                              <w:divBdr>
                                <w:top w:val="none" w:sz="0" w:space="0" w:color="auto"/>
                                <w:left w:val="none" w:sz="0" w:space="0" w:color="auto"/>
                                <w:bottom w:val="none" w:sz="0" w:space="0" w:color="auto"/>
                                <w:right w:val="none" w:sz="0" w:space="0" w:color="auto"/>
                              </w:divBdr>
                            </w:div>
                            <w:div w:id="776215877">
                              <w:marLeft w:val="0"/>
                              <w:marRight w:val="0"/>
                              <w:marTop w:val="0"/>
                              <w:marBottom w:val="0"/>
                              <w:divBdr>
                                <w:top w:val="none" w:sz="0" w:space="0" w:color="auto"/>
                                <w:left w:val="none" w:sz="0" w:space="0" w:color="auto"/>
                                <w:bottom w:val="none" w:sz="0" w:space="0" w:color="auto"/>
                                <w:right w:val="none" w:sz="0" w:space="0" w:color="auto"/>
                              </w:divBdr>
                            </w:div>
                            <w:div w:id="299307475">
                              <w:marLeft w:val="0"/>
                              <w:marRight w:val="0"/>
                              <w:marTop w:val="0"/>
                              <w:marBottom w:val="0"/>
                              <w:divBdr>
                                <w:top w:val="none" w:sz="0" w:space="0" w:color="auto"/>
                                <w:left w:val="none" w:sz="0" w:space="0" w:color="auto"/>
                                <w:bottom w:val="none" w:sz="0" w:space="0" w:color="auto"/>
                                <w:right w:val="none" w:sz="0" w:space="0" w:color="auto"/>
                              </w:divBdr>
                            </w:div>
                          </w:divsChild>
                        </w:div>
                        <w:div w:id="78405655">
                          <w:marLeft w:val="0"/>
                          <w:marRight w:val="0"/>
                          <w:marTop w:val="0"/>
                          <w:marBottom w:val="225"/>
                          <w:divBdr>
                            <w:top w:val="none" w:sz="0" w:space="0" w:color="auto"/>
                            <w:left w:val="none" w:sz="0" w:space="0" w:color="auto"/>
                            <w:bottom w:val="none" w:sz="0" w:space="0" w:color="auto"/>
                            <w:right w:val="none" w:sz="0" w:space="0" w:color="auto"/>
                          </w:divBdr>
                          <w:divsChild>
                            <w:div w:id="479426081">
                              <w:marLeft w:val="0"/>
                              <w:marRight w:val="0"/>
                              <w:marTop w:val="0"/>
                              <w:marBottom w:val="0"/>
                              <w:divBdr>
                                <w:top w:val="none" w:sz="0" w:space="0" w:color="auto"/>
                                <w:left w:val="none" w:sz="0" w:space="0" w:color="auto"/>
                                <w:bottom w:val="none" w:sz="0" w:space="0" w:color="auto"/>
                                <w:right w:val="none" w:sz="0" w:space="0" w:color="auto"/>
                              </w:divBdr>
                              <w:divsChild>
                                <w:div w:id="1419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6450">
                          <w:marLeft w:val="0"/>
                          <w:marRight w:val="0"/>
                          <w:marTop w:val="0"/>
                          <w:marBottom w:val="225"/>
                          <w:divBdr>
                            <w:top w:val="none" w:sz="0" w:space="0" w:color="auto"/>
                            <w:left w:val="none" w:sz="0" w:space="0" w:color="auto"/>
                            <w:bottom w:val="none" w:sz="0" w:space="0" w:color="auto"/>
                            <w:right w:val="none" w:sz="0" w:space="0" w:color="auto"/>
                          </w:divBdr>
                          <w:divsChild>
                            <w:div w:id="648822904">
                              <w:marLeft w:val="0"/>
                              <w:marRight w:val="0"/>
                              <w:marTop w:val="0"/>
                              <w:marBottom w:val="0"/>
                              <w:divBdr>
                                <w:top w:val="none" w:sz="0" w:space="0" w:color="auto"/>
                                <w:left w:val="none" w:sz="0" w:space="0" w:color="auto"/>
                                <w:bottom w:val="none" w:sz="0" w:space="0" w:color="auto"/>
                                <w:right w:val="none" w:sz="0" w:space="0" w:color="auto"/>
                              </w:divBdr>
                              <w:divsChild>
                                <w:div w:id="647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ilim.edu.tr/files/ars-dev-env-form(1).doc" TargetMode="External"/><Relationship Id="rId3" Type="http://schemas.openxmlformats.org/officeDocument/2006/relationships/settings" Target="settings.xml"/><Relationship Id="rId7" Type="http://schemas.openxmlformats.org/officeDocument/2006/relationships/hyperlink" Target="https://www.atilim.edu.tr/files/atilim-universitesi-ornek-dosya-klasor-etiketi.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4619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taka</dc:creator>
  <cp:keywords/>
  <dc:description/>
  <cp:lastModifiedBy>ENES ULAŞ</cp:lastModifiedBy>
  <cp:revision>3</cp:revision>
  <cp:lastPrinted>2021-10-27T11:02:00Z</cp:lastPrinted>
  <dcterms:created xsi:type="dcterms:W3CDTF">2021-11-11T09:49:00Z</dcterms:created>
  <dcterms:modified xsi:type="dcterms:W3CDTF">2021-11-11T09:50:00Z</dcterms:modified>
</cp:coreProperties>
</file>