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80"/>
          <w:szCs w:val="80"/>
        </w:rPr>
      </w:pPr>
      <w:r w:rsidDel="00000000" w:rsidR="00000000" w:rsidRPr="00000000">
        <w:rPr>
          <w:rFonts w:ascii="Times New Roman" w:cs="Times New Roman" w:eastAsia="Times New Roman" w:hAnsi="Times New Roman"/>
          <w:b w:val="1"/>
          <w:bCs w:val="1"/>
          <w:sz w:val="80"/>
          <w:szCs w:val="80"/>
          <w:rtl w:val="0"/>
        </w:rPr>
        <w:t xml:space="preserve">T.C.</w:t>
      </w:r>
    </w:p>
    <w:p w:rsidR="00000000" w:rsidDel="00000000" w:rsidP="00000000" w:rsidRDefault="00000000" w:rsidRPr="00000000" w14:paraId="00000007">
      <w:pPr>
        <w:jc w:val="center"/>
        <w:rPr>
          <w:rFonts w:ascii="Times New Roman" w:cs="Times New Roman" w:eastAsia="Times New Roman" w:hAnsi="Times New Roman"/>
          <w:b w:val="1"/>
          <w:bCs w:val="1"/>
          <w:sz w:val="80"/>
          <w:szCs w:val="80"/>
        </w:rPr>
      </w:pPr>
      <w:r w:rsidDel="00000000" w:rsidR="00000000" w:rsidRPr="00000000">
        <w:rPr>
          <w:rFonts w:ascii="Times New Roman" w:cs="Times New Roman" w:eastAsia="Times New Roman" w:hAnsi="Times New Roman"/>
          <w:b w:val="1"/>
          <w:bCs w:val="1"/>
          <w:sz w:val="80"/>
          <w:szCs w:val="80"/>
          <w:rtl w:val="0"/>
        </w:rPr>
        <w:t xml:space="preserve">YÜKSEK İHTİSAS ÜNİVERSİTESİ</w:t>
      </w:r>
    </w:p>
    <w:p w:rsidR="00000000" w:rsidDel="00000000" w:rsidP="00000000" w:rsidRDefault="00000000" w:rsidRPr="00000000" w14:paraId="00000008">
      <w:pPr>
        <w:jc w:val="center"/>
        <w:rPr>
          <w:rFonts w:ascii="Times New Roman" w:cs="Times New Roman" w:eastAsia="Times New Roman" w:hAnsi="Times New Roman"/>
          <w:b w:val="1"/>
          <w:bCs w:val="1"/>
          <w:sz w:val="60"/>
          <w:szCs w:val="60"/>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SAĞLIK BİLİMLERİ FAKÜLTESİ</w:t>
      </w:r>
    </w:p>
    <w:p w:rsidR="00000000" w:rsidDel="00000000" w:rsidP="00000000" w:rsidRDefault="00000000" w:rsidRPr="00000000" w14:paraId="0000000A">
      <w:pPr>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BESLENME VE DİYETETİK BÖLÜMÜ</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Fax:</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tbl>
      <w:tblPr>
        <w:tblStyle w:val="Table1"/>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1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Programın Amacı</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7">
            <w:pPr>
              <w:shd w:fill="ffffff" w:val="clear"/>
              <w:spacing w:after="300" w:lineRule="auto"/>
              <w:jc w:val="both"/>
              <w:rPr>
                <w:rFonts w:ascii="Arial" w:cs="Arial" w:eastAsia="Arial" w:hAnsi="Arial"/>
                <w:color w:val="434648"/>
                <w:sz w:val="24"/>
                <w:szCs w:val="24"/>
              </w:rPr>
            </w:pPr>
            <w:r w:rsidDel="00000000" w:rsidR="00000000" w:rsidRPr="00000000">
              <w:rPr>
                <w:rFonts w:ascii="Arial" w:cs="Arial" w:eastAsia="Arial" w:hAnsi="Arial"/>
                <w:color w:val="434648"/>
                <w:sz w:val="24"/>
                <w:szCs w:val="24"/>
                <w:rtl w:val="0"/>
              </w:rPr>
              <w:t xml:space="preserve">Yaşam boyu bireylerin ve dolayısıyla toplumun sağlığının korunması, iyileştirilmesi, geliştirilmesi, hastalıkların iyileştirilmesi ve yaşam kalitesinin artırılması için alanında çalışacak insan gücünü yetiştirmeyi ve bu alanda araştırma yapmayı amaçlamaktadır.</w:t>
            </w:r>
          </w:p>
          <w:p w:rsidR="00000000" w:rsidDel="00000000" w:rsidP="00000000" w:rsidRDefault="00000000" w:rsidRPr="00000000" w14:paraId="00000018">
            <w:pPr>
              <w:shd w:fill="ffffff" w:val="clear"/>
              <w:spacing w:after="300" w:lineRule="auto"/>
              <w:jc w:val="both"/>
              <w:rPr>
                <w:rFonts w:ascii="Arial" w:cs="Arial" w:eastAsia="Arial" w:hAnsi="Arial"/>
                <w:color w:val="434648"/>
                <w:sz w:val="24"/>
                <w:szCs w:val="24"/>
              </w:rPr>
            </w:pPr>
            <w:r w:rsidDel="00000000" w:rsidR="00000000" w:rsidRPr="00000000">
              <w:rPr>
                <w:rFonts w:ascii="Arial" w:cs="Arial" w:eastAsia="Arial" w:hAnsi="Arial"/>
                <w:color w:val="434648"/>
                <w:sz w:val="24"/>
                <w:szCs w:val="24"/>
                <w:rtl w:val="0"/>
              </w:rPr>
              <w:t xml:space="preserve">Alanındaki gelişmeleri takip eden, yenilikleri araştıran ve uygulayan, bilimsel veriler ışığında yaşam boyu öğrenmeye açık, meslek etiğine bağlı, uluslararası ölçütler doğrultusunda evrensel düşünce ve değerlere sahip “diyetisyenler” yetiştirmektir.  </w:t>
            </w:r>
          </w:p>
        </w:tc>
      </w:tr>
    </w:tbl>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tbl>
      <w:tblPr>
        <w:tblStyle w:val="Table2"/>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1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Programın Eğitim Öğretim Yöntemi</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Arial" w:cs="Arial" w:eastAsia="Arial" w:hAnsi="Arial"/>
                <w:color w:val="434648"/>
                <w:sz w:val="24"/>
                <w:szCs w:val="24"/>
                <w:highlight w:val="white"/>
              </w:rPr>
            </w:pPr>
            <w:r w:rsidDel="00000000" w:rsidR="00000000" w:rsidRPr="00000000">
              <w:rPr>
                <w:rFonts w:ascii="Arial" w:cs="Arial" w:eastAsia="Arial" w:hAnsi="Arial"/>
                <w:color w:val="434648"/>
                <w:sz w:val="24"/>
                <w:szCs w:val="24"/>
                <w:highlight w:val="white"/>
                <w:rtl w:val="0"/>
              </w:rPr>
              <w:t xml:space="preserve">Üniversitemiz bünyesinde Beslenme İlkeleri Laboratuvarı, Besin Kimyası Laboratuvarı ve Antropometri Laboratuvarı olmak üzere 3 ayrı laboratuvar bulunmaktadır. Öğrenimin ilk 3 senesinde öğrencilere güncel literatür bilgileri eşliğinde ilgili derslerde uygulama laboratuvarlarında pratik yaparak edindikleri bilgileri pekiştirme imkanı sağlanmaktadır. Öğrencilerimiz 3. Sınıfın yaz döneminde ise kendi istedikleri bir yerde ve bir meslektaşının yanında staj yapma şansına erişmektedir. Bölümümüzün son senesinde ise öğrencilerimiz Çocuk Hastalıklarında Klinik Uygulamalar, Yetişkin Hastalıklarında Klinik Uygulamalar, Toplu Beslenme Sistemlerinde Klinik Uygulamalar ve Toplum Sağlığında Klinik Uygulamalar olmak üzere 4 ayrı uygulama dersi bünyesinde üniversite öğrenimi boyunca gördükleri teorik olarak gördükleri birçok bilgiyi sahada deneyimleme şansı bulmaktadırlar.</w:t>
            </w:r>
          </w:p>
          <w:p w:rsidR="00000000" w:rsidDel="00000000" w:rsidP="00000000" w:rsidRDefault="00000000" w:rsidRPr="00000000" w14:paraId="00000020">
            <w:pPr>
              <w:rPr>
                <w:rFonts w:ascii="Arial" w:cs="Arial" w:eastAsia="Arial" w:hAnsi="Arial"/>
                <w:color w:val="434648"/>
                <w:sz w:val="24"/>
                <w:szCs w:val="24"/>
                <w:highlight w:val="white"/>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Arial" w:cs="Arial" w:eastAsia="Arial" w:hAnsi="Arial"/>
                <w:color w:val="434648"/>
                <w:sz w:val="24"/>
                <w:szCs w:val="24"/>
                <w:highlight w:val="white"/>
                <w:rtl w:val="0"/>
              </w:rPr>
              <w:t xml:space="preserve">Bölümümüzde Ulusal Çekirdek Eğitim Programı (ÇEP) uygulanmakta olup, lisans programı ortak zorunlu, zorunlu ve seçmeli dersler dâhil toplam 240 AKTS’ lik derslerden oluşur. Seçmeli dersler programın en az %25’ini oluşturur.</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tbl>
      <w:tblPr>
        <w:tblStyle w:val="Table3"/>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2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Misyonumuz</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highlight w:val="white"/>
                <w:rtl w:val="0"/>
              </w:rPr>
              <w:t xml:space="preserve">Bireylerin yaşam boyu yeterli, dengeli ve sağlıklı beslenmesi ile genel sağlıklarının korunması, iyileştirilmesi, geliştirilmesi ve yaşam kalitesinin artırılması için  bilim ve teknoloji alanında gelişmeleri takip eden, analitik düşünebilen, besleki ve bilimsel açıdan donanımlı, etik değerlere sahip, multidisipliner çalışabilen nitelikte  sağlık profesyonelleri yetiştiren öncü bir bölüm olmaktır.</w:t>
            </w:r>
            <w:r w:rsidDel="00000000" w:rsidR="00000000" w:rsidRPr="00000000">
              <w:rPr>
                <w:rtl w:val="0"/>
              </w:rPr>
            </w:r>
          </w:p>
          <w:p w:rsidR="00000000" w:rsidDel="00000000" w:rsidP="00000000" w:rsidRDefault="00000000" w:rsidRPr="00000000" w14:paraId="00000028">
            <w:pPr>
              <w:rPr>
                <w:rFonts w:ascii="Arial" w:cs="Arial" w:eastAsia="Arial" w:hAnsi="Arial"/>
                <w:color w:val="262626"/>
                <w:sz w:val="24"/>
                <w:szCs w:val="24"/>
                <w:highlight w:val="white"/>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color w:val="262626"/>
                <w:sz w:val="21"/>
                <w:szCs w:val="21"/>
                <w:highlight w:val="whit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tbl>
      <w:tblPr>
        <w:tblStyle w:val="Table4"/>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3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Vizyonumuz</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32">
            <w:pPr>
              <w:rPr>
                <w:rFonts w:ascii="Helvetica Neue" w:cs="Helvetica Neue" w:eastAsia="Helvetica Neue" w:hAnsi="Helvetica Neue"/>
                <w:color w:val="262626"/>
                <w:sz w:val="21"/>
                <w:szCs w:val="21"/>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Beslenme ve Diyetetik alanında uzman kadrosu ile  </w:t>
            </w:r>
            <w:r w:rsidDel="00000000" w:rsidR="00000000" w:rsidRPr="00000000">
              <w:rPr>
                <w:rFonts w:ascii="Arial" w:cs="Arial" w:eastAsia="Arial" w:hAnsi="Arial"/>
                <w:sz w:val="24"/>
                <w:szCs w:val="24"/>
                <w:rtl w:val="0"/>
              </w:rPr>
              <w:t xml:space="preserve">bilimsel çalışmalar yaparak uluslararası platformda temsil edilmek ve </w:t>
            </w:r>
            <w:r w:rsidDel="00000000" w:rsidR="00000000" w:rsidRPr="00000000">
              <w:rPr>
                <w:rFonts w:ascii="Arial" w:cs="Arial" w:eastAsia="Arial" w:hAnsi="Arial"/>
                <w:sz w:val="24"/>
                <w:szCs w:val="24"/>
                <w:highlight w:val="white"/>
                <w:rtl w:val="0"/>
              </w:rPr>
              <w:t xml:space="preserve">yetiştirdiği sağlık profesyonelleri ile </w:t>
            </w:r>
            <w:r w:rsidDel="00000000" w:rsidR="00000000" w:rsidRPr="00000000">
              <w:rPr>
                <w:rFonts w:ascii="Arial" w:cs="Arial" w:eastAsia="Arial" w:hAnsi="Arial"/>
                <w:sz w:val="24"/>
                <w:szCs w:val="24"/>
                <w:rtl w:val="0"/>
              </w:rPr>
              <w:t xml:space="preserve">evrensel, kültürel ve etik değerler ışığında ulusal ve uluslararası düzeyde tanınan ve tercih edilen </w:t>
            </w:r>
            <w:r w:rsidDel="00000000" w:rsidR="00000000" w:rsidRPr="00000000">
              <w:rPr>
                <w:rFonts w:ascii="Arial" w:cs="Arial" w:eastAsia="Arial" w:hAnsi="Arial"/>
                <w:sz w:val="24"/>
                <w:szCs w:val="24"/>
                <w:highlight w:val="white"/>
                <w:rtl w:val="0"/>
              </w:rPr>
              <w:t xml:space="preserve">sağlık bilimleri alanında örnek ve öncü bir bölüm olmaktır.</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tbl>
      <w:tblPr>
        <w:tblStyle w:val="Table5"/>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4"/>
        <w:gridCol w:w="6452"/>
        <w:tblGridChange w:id="0">
          <w:tblGrid>
            <w:gridCol w:w="2484"/>
            <w:gridCol w:w="6452"/>
          </w:tblGrid>
        </w:tblGridChange>
      </w:tblGrid>
      <w:tr>
        <w:trPr>
          <w:cantSplit w:val="0"/>
          <w:trHeight w:val="850" w:hRule="atLeast"/>
          <w:tblHeader w:val="0"/>
        </w:trPr>
        <w:tc>
          <w:tcPr>
            <w:gridSpan w:val="2"/>
            <w:tcBorders>
              <w:top w:color="000000" w:space="0" w:sz="18" w:val="single"/>
              <w:left w:color="000000" w:space="0" w:sz="18" w:val="single"/>
              <w:right w:color="000000" w:space="0" w:sz="18" w:val="single"/>
            </w:tcBorders>
            <w:shd w:fill="dae9f7" w:val="clear"/>
            <w:vAlign w:val="center"/>
          </w:tcPr>
          <w:p w:rsidR="00000000" w:rsidDel="00000000" w:rsidP="00000000" w:rsidRDefault="00000000" w:rsidRPr="00000000" w14:paraId="0000003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Yüksek İhtisas Üniversitesi Sağlık Bilimleri Fakültesi</w:t>
            </w:r>
          </w:p>
        </w:tc>
      </w:tr>
      <w:tr>
        <w:trPr>
          <w:cantSplit w:val="0"/>
          <w:tblHeader w:val="0"/>
        </w:trPr>
        <w:tc>
          <w:tcPr>
            <w:tcBorders>
              <w:top w:color="000000" w:space="0" w:sz="18" w:val="single"/>
              <w:left w:color="000000" w:space="0" w:sz="18" w:val="single"/>
              <w:bottom w:color="000000" w:space="0" w:sz="4" w:val="single"/>
              <w:right w:color="000000" w:space="0" w:sz="4" w:val="single"/>
            </w:tcBorders>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ÖSYM Kontenjanı:</w:t>
            </w:r>
          </w:p>
        </w:tc>
        <w:tc>
          <w:tcPr>
            <w:tcBorders>
              <w:top w:color="000000" w:space="0" w:sz="18" w:val="single"/>
              <w:left w:color="000000" w:space="0" w:sz="4" w:val="single"/>
              <w:bottom w:color="000000" w:space="0" w:sz="4" w:val="single"/>
              <w:right w:color="000000" w:space="0" w:sz="18" w:val="single"/>
            </w:tcBorders>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blHeader w:val="0"/>
        </w:trPr>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Puan Türü:</w:t>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AYT - SAY</w:t>
            </w:r>
          </w:p>
        </w:tc>
      </w:tr>
      <w:tr>
        <w:trPr>
          <w:cantSplit w:val="0"/>
          <w:tblHeader w:val="0"/>
        </w:trPr>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Eğitim Dili: </w:t>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TÜRKÇE</w:t>
            </w:r>
          </w:p>
        </w:tc>
      </w:tr>
      <w:tr>
        <w:trPr>
          <w:cantSplit w:val="0"/>
          <w:tblHeader w:val="0"/>
        </w:trPr>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Eğitim Türü:</w:t>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ÖRGÜN EĞİTİM</w:t>
            </w:r>
          </w:p>
        </w:tc>
      </w:tr>
      <w:tr>
        <w:trPr>
          <w:cantSplit w:val="0"/>
          <w:tblHeader w:val="0"/>
        </w:trPr>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Eğitim Süresi:</w:t>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YIL</w:t>
            </w:r>
          </w:p>
        </w:tc>
      </w:tr>
      <w:tr>
        <w:trPr>
          <w:cantSplit w:val="0"/>
          <w:tblHeader w:val="0"/>
        </w:trPr>
        <w:tc>
          <w:tcPr>
            <w:tcBorders>
              <w:top w:color="000000" w:space="0" w:sz="4" w:val="single"/>
              <w:left w:color="000000" w:space="0" w:sz="18" w:val="single"/>
              <w:bottom w:color="000000" w:space="0" w:sz="18" w:val="single"/>
              <w:right w:color="000000" w:space="0" w:sz="4" w:val="single"/>
            </w:tcBorders>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Yerleşke:</w:t>
            </w:r>
          </w:p>
        </w:tc>
        <w:tc>
          <w:tcPr>
            <w:tcBorders>
              <w:top w:color="000000" w:space="0" w:sz="4" w:val="single"/>
              <w:left w:color="000000" w:space="0" w:sz="4" w:val="single"/>
              <w:bottom w:color="000000" w:space="0" w:sz="18" w:val="single"/>
              <w:right w:color="000000" w:space="0" w:sz="18" w:val="single"/>
            </w:tcBorders>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BAĞLICA</w:t>
            </w:r>
          </w:p>
        </w:tc>
      </w:tr>
    </w:tbl>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tbl>
      <w:tblPr>
        <w:tblStyle w:val="Table6"/>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4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Program Yeterlilikleri</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6f6f6" w:val="clear"/>
              <w:spacing w:after="160" w:before="0" w:line="240" w:lineRule="auto"/>
              <w:ind w:left="0" w:right="0" w:firstLine="0"/>
              <w:jc w:val="left"/>
              <w:rPr>
                <w:rFonts w:ascii="Arial" w:cs="Arial" w:eastAsia="Arial" w:hAnsi="Arial"/>
                <w:b w:val="0"/>
                <w:bCs w:val="0"/>
                <w:i w:val="0"/>
                <w:iCs w:val="0"/>
                <w:smallCaps w:val="0"/>
                <w:strike w:val="0"/>
                <w:color w:val="494949"/>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494949"/>
                <w:sz w:val="23"/>
                <w:szCs w:val="23"/>
                <w:u w:val="none"/>
                <w:shd w:fill="auto" w:val="clear"/>
                <w:vertAlign w:val="baseline"/>
                <w:rtl w:val="0"/>
              </w:rPr>
              <w:t xml:space="preserve">1. Beslenme ve diyetetik alanındaki temel bilgi ve kanıta dayalı güncel gelişmeleri araştırma, uygulama, doğruluk, güvenilirlik ve geçerliliğini değerlendirme bilgisine sahiptir.</w:t>
              <w:br w:type="textWrapping"/>
              <w:t xml:space="preserve">2. Bireylerin enerji ve besin öğesi gereksinimlerini bilimsel yöntemlerle saptama, yeterli ve dengeli beslenme kuralları doğrultusunda bireye özgü beslenme plan ve programını geliştirebilme bilgisine sahiptir.</w:t>
              <w:br w:type="textWrapping"/>
              <w:t xml:space="preserve">3. Toplumun beslenme durumunun saptanmasına yönelik yöntemleri kullanarak, sağlığın korunması, iyileştirilmesi ve geliştirilmesi için besin ve beslenme plan ve politikası geliştirebilme bilgisine sahiptir. </w:t>
              <w:br w:type="textWrapping"/>
              <w:t xml:space="preserve">4. Hasta bireylerin beslenme durumlarını değerlendirme ve klinik bulgularına dayalı olarak beslenme açısından yorumlayabilme ve hastaya özgü tıbbi beslenme tedavileri geliştirebilme bilgisine sahiptir.</w:t>
              <w:br w:type="textWrapping"/>
              <w:t xml:space="preserve">5. Üretim tüketim zincirinde birey ve toplumun besin kalitesine etki eden etmenleri değerlendirebilme ve besin güvenliği, güvencesine yönelik standartlar ve yasal düzenlemeleri uygulayabilme bilgisine sahiptir. </w:t>
              <w:br w:type="textWrapping"/>
              <w:t xml:space="preserve">6. Beslenme ve Diyetetik alanıyla ilgili temel bilgileri derinlemesine düşünüp uygulamaya geçirmek, özellikle problem çözme ve karar verme becerisine sahip olmak, araştırma projesi oluşturabilmek, bilgi toplama ve rapor hazırlama sürecinde güncel teknolojileri, bilgisayar ve bilgi işlem becerilerini kullanır.</w:t>
              <w:br w:type="textWrapping"/>
              <w:t xml:space="preserve">7. Beslenme ve Diyetetik alanında edindiği güncel bilgi ve becerileri kullanarak bireyin, toplumun ve hastanın beslenme durumunu saptar, değerlendirir, yorumlar, çözüm yolları üretir, tıbbi beslenme tedavisi uygular, sağlık ve sosyal alanlarda ulusal ve uluslararası tüm paydaşlarla ekip çalışması yapar, etik kurallara göre hareket eder.</w:t>
              <w:br w:type="textWrapping"/>
              <w:t xml:space="preserve">8. Hedef grubun enerji ve besin ögesi gereksinimlerini göz önünde tutarak, beslenme ve diyetetik açısından değerlendirerek, toplu beslenme yapılan kurumlarda menü planlaması yapar ve yiyeceklerin satın alınmasından servisine kadar tüm aşamalarda besin güvenliğine dikkat ederek, uygun hizmet sunumunu teknolojik gelişmelerden de faydalanarak sağlar. </w:t>
              <w:br w:type="textWrapping"/>
              <w:t xml:space="preserve">9. Bireyi ve toplumu güvenli ve sağlıklı yiyecekler seçmeye teşvik edecek stratejiler geliştirir, uygular, ilgili eğitim materyallerini hazırlar ve günceller. </w:t>
              <w:br w:type="textWrapping"/>
              <w:t xml:space="preserve">10. Ürün geliştirme, besin analizi ve kalitesini etkileyen etmenlere yönelik laboratuvar uygulamaları yapar, yorumlar ve yasal düzenlemelere göre değerlendirir. </w:t>
              <w:br w:type="textWrapping"/>
              <w:t xml:space="preserve">11. Tüm yaşam döngüsü boyunca bireylerin ve toplumun sağlıklı beslenme bilincinin oluşturulması ve bilgi düzeyinin arttırılmasına yönelik araştırma, proje ve programları planlar, yönetir, değerlendirir, izler, raporlar ve ekip çalışmalarına liderlik eder, ulusal ve uluslararası besin ve beslenme plan ve politikalarının oluşturulmasına destek verir. </w:t>
              <w:br w:type="textWrapping"/>
              <w:t xml:space="preserve">12. Görevini mesleki sorumluluk ve etik değerler çerçevesinde gerçekleştirir, yaşam boyu öğrenmenin önemini benimseyerek bilim, teknoloji ve sağlık konusundaki gelişmeleri takip ederek kendini sürekli geliştirir, diyetisyenlik mesleğinin ilerlemesini ve gelişmesini sağlar. </w:t>
              <w:br w:type="textWrapping"/>
              <w:t xml:space="preserve">13. Beslenme ve Diyetetik alanında bireysel ve/veya ekip çalışmalarındaki uygulamaların doğruluğunu göstermek için bilgilerini kullanır, gerekçeler ve kanıtlar sunarak düşünce ve görüşlerini sözlü ve yazılı olarak açık bir şekilde ifade eder ve tüm paydaşlarla etik ilkeler doğrultusunda etkili iletişim kurar. </w:t>
              <w:br w:type="textWrapping"/>
              <w:t xml:space="preserve">14. Farklı yaş gruplarındaki hasta bireylerin sosyokültürel ve ekonomik yapısını, beslenme alışkanlıklarını dikkate alarak interdisipliner yaklaşım içerisinde bireye uygun tıbbi beslenme tedavisini planlar, uygular, izler ve değerlendirir. Klinik araştırmalara katılır.</w:t>
            </w:r>
          </w:p>
        </w:tc>
      </w:tr>
    </w:tbl>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7"/>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4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Mezuniyet Şartı</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Arial" w:cs="Arial" w:eastAsia="Arial" w:hAnsi="Arial"/>
                <w:color w:val="434648"/>
                <w:highlight w:val="white"/>
                <w:rtl w:val="0"/>
              </w:rPr>
              <w:t xml:space="preserve">Bölümümüzdeki lisans programı ortak zorunlu, zorunlu ve seçmeli dersler dâhil toplam 240 AKTS’ lik dersleri başarı ile tamamlamak.</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tbl>
      <w:tblPr>
        <w:tblStyle w:val="Table8"/>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5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Mezun Olunca Alınan Unvan/Unvanlar</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Helvetica Neue" w:cs="Helvetica Neue" w:eastAsia="Helvetica Neue" w:hAnsi="Helvetica Neue"/>
                <w:b w:val="0"/>
                <w:bCs w:val="0"/>
                <w:i w:val="0"/>
                <w:iCs w:val="0"/>
                <w:smallCaps w:val="0"/>
                <w:strike w:val="0"/>
                <w:color w:val="333333"/>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333333"/>
                <w:sz w:val="21"/>
                <w:szCs w:val="21"/>
                <w:u w:val="none"/>
                <w:shd w:fill="auto" w:val="clear"/>
                <w:vertAlign w:val="baseline"/>
                <w:rtl w:val="0"/>
              </w:rPr>
              <w:t xml:space="preserve">Öğrencilerimiz, 4 yıllık eğitimlerini başarı ile tamamladıktan sonra "Beslenme ve Diyetetik Lisans Diploması" ile "Diyetisyen" unvanı almaya hak kazanırlar. Başarılı öğrenciler; Beslenme ve Diyetetik programlarının yanı sıra sağlık bilimleri ve sosyal bilimler alanlarında da yüksek lisans ve doktora eğitimlerine devam edebilirler.</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tbl>
      <w:tblPr>
        <w:tblStyle w:val="Table9"/>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6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Mezunların Çalışma Alanları</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62">
            <w:pPr>
              <w:rPr>
                <w:rFonts w:ascii="Arial" w:cs="Arial" w:eastAsia="Arial" w:hAnsi="Arial"/>
                <w:color w:val="434648"/>
                <w:sz w:val="24"/>
                <w:szCs w:val="24"/>
              </w:rPr>
            </w:pPr>
            <w:r w:rsidDel="00000000" w:rsidR="00000000" w:rsidRPr="00000000">
              <w:rPr>
                <w:rFonts w:ascii="Arial" w:cs="Arial" w:eastAsia="Arial" w:hAnsi="Arial"/>
                <w:color w:val="434648"/>
                <w:sz w:val="24"/>
                <w:szCs w:val="24"/>
                <w:rtl w:val="0"/>
              </w:rPr>
              <w:t xml:space="preserve">Yataklı tedavi kurumları</w:t>
            </w:r>
          </w:p>
          <w:p w:rsidR="00000000" w:rsidDel="00000000" w:rsidP="00000000" w:rsidRDefault="00000000" w:rsidRPr="00000000" w14:paraId="00000063">
            <w:pPr>
              <w:rPr>
                <w:rFonts w:ascii="Arial" w:cs="Arial" w:eastAsia="Arial" w:hAnsi="Arial"/>
                <w:color w:val="434648"/>
                <w:sz w:val="24"/>
                <w:szCs w:val="24"/>
              </w:rPr>
            </w:pPr>
            <w:r w:rsidDel="00000000" w:rsidR="00000000" w:rsidRPr="00000000">
              <w:rPr>
                <w:rFonts w:ascii="Arial" w:cs="Arial" w:eastAsia="Arial" w:hAnsi="Arial"/>
                <w:color w:val="434648"/>
                <w:sz w:val="24"/>
                <w:szCs w:val="24"/>
                <w:rtl w:val="0"/>
              </w:rPr>
              <w:t xml:space="preserve">Yaşlı bakım merkezleri</w:t>
            </w:r>
          </w:p>
          <w:p w:rsidR="00000000" w:rsidDel="00000000" w:rsidP="00000000" w:rsidRDefault="00000000" w:rsidRPr="00000000" w14:paraId="00000064">
            <w:pPr>
              <w:rPr>
                <w:rFonts w:ascii="Arial" w:cs="Arial" w:eastAsia="Arial" w:hAnsi="Arial"/>
                <w:color w:val="434648"/>
                <w:sz w:val="24"/>
                <w:szCs w:val="24"/>
              </w:rPr>
            </w:pPr>
            <w:r w:rsidDel="00000000" w:rsidR="00000000" w:rsidRPr="00000000">
              <w:rPr>
                <w:rFonts w:ascii="Arial" w:cs="Arial" w:eastAsia="Arial" w:hAnsi="Arial"/>
                <w:color w:val="434648"/>
                <w:sz w:val="24"/>
                <w:szCs w:val="24"/>
                <w:rtl w:val="0"/>
              </w:rPr>
              <w:t xml:space="preserve">Diyaliz merkezleri </w:t>
            </w:r>
          </w:p>
          <w:p w:rsidR="00000000" w:rsidDel="00000000" w:rsidP="00000000" w:rsidRDefault="00000000" w:rsidRPr="00000000" w14:paraId="00000065">
            <w:pPr>
              <w:rPr>
                <w:rFonts w:ascii="Arial" w:cs="Arial" w:eastAsia="Arial" w:hAnsi="Arial"/>
                <w:color w:val="434648"/>
                <w:sz w:val="24"/>
                <w:szCs w:val="24"/>
              </w:rPr>
            </w:pPr>
            <w:r w:rsidDel="00000000" w:rsidR="00000000" w:rsidRPr="00000000">
              <w:rPr>
                <w:rFonts w:ascii="Arial" w:cs="Arial" w:eastAsia="Arial" w:hAnsi="Arial"/>
                <w:color w:val="434648"/>
                <w:sz w:val="24"/>
                <w:szCs w:val="24"/>
                <w:rtl w:val="0"/>
              </w:rPr>
              <w:t xml:space="preserve">Özel diyet poliklinikleri ve zayıflama merkezleri</w:t>
            </w:r>
          </w:p>
          <w:p w:rsidR="00000000" w:rsidDel="00000000" w:rsidP="00000000" w:rsidRDefault="00000000" w:rsidRPr="00000000" w14:paraId="00000066">
            <w:pPr>
              <w:rPr>
                <w:rFonts w:ascii="Arial" w:cs="Arial" w:eastAsia="Arial" w:hAnsi="Arial"/>
                <w:color w:val="434648"/>
                <w:sz w:val="24"/>
                <w:szCs w:val="24"/>
              </w:rPr>
            </w:pPr>
            <w:r w:rsidDel="00000000" w:rsidR="00000000" w:rsidRPr="00000000">
              <w:rPr>
                <w:rFonts w:ascii="Arial" w:cs="Arial" w:eastAsia="Arial" w:hAnsi="Arial"/>
                <w:color w:val="434648"/>
                <w:sz w:val="24"/>
                <w:szCs w:val="24"/>
                <w:rtl w:val="0"/>
              </w:rPr>
              <w:t xml:space="preserve">Evde bakım merkezleri </w:t>
            </w:r>
          </w:p>
          <w:p w:rsidR="00000000" w:rsidDel="00000000" w:rsidP="00000000" w:rsidRDefault="00000000" w:rsidRPr="00000000" w14:paraId="00000067">
            <w:pPr>
              <w:rPr>
                <w:rFonts w:ascii="Arial" w:cs="Arial" w:eastAsia="Arial" w:hAnsi="Arial"/>
                <w:color w:val="434648"/>
                <w:sz w:val="24"/>
                <w:szCs w:val="24"/>
              </w:rPr>
            </w:pPr>
            <w:r w:rsidDel="00000000" w:rsidR="00000000" w:rsidRPr="00000000">
              <w:rPr>
                <w:rFonts w:ascii="Arial" w:cs="Arial" w:eastAsia="Arial" w:hAnsi="Arial"/>
                <w:color w:val="434648"/>
                <w:sz w:val="24"/>
                <w:szCs w:val="24"/>
                <w:rtl w:val="0"/>
              </w:rPr>
              <w:t xml:space="preserve">Enteral-parenteral beslenme ekipleri</w:t>
            </w:r>
          </w:p>
          <w:p w:rsidR="00000000" w:rsidDel="00000000" w:rsidP="00000000" w:rsidRDefault="00000000" w:rsidRPr="00000000" w14:paraId="00000068">
            <w:pPr>
              <w:rPr>
                <w:rFonts w:ascii="Arial" w:cs="Arial" w:eastAsia="Arial" w:hAnsi="Arial"/>
                <w:color w:val="434648"/>
                <w:sz w:val="24"/>
                <w:szCs w:val="24"/>
              </w:rPr>
            </w:pPr>
            <w:r w:rsidDel="00000000" w:rsidR="00000000" w:rsidRPr="00000000">
              <w:rPr>
                <w:rFonts w:ascii="Arial" w:cs="Arial" w:eastAsia="Arial" w:hAnsi="Arial"/>
                <w:color w:val="434648"/>
                <w:sz w:val="24"/>
                <w:szCs w:val="24"/>
                <w:rtl w:val="0"/>
              </w:rPr>
              <w:t xml:space="preserve">Toplu beslenme hizmeti veren kuruluşlar (kreşlerde, okullarda, yemek fabrikalarında, otellerin yiyecek içecek servislerinde, toplu beslenme yapan tüm kurumlarda vb.),</w:t>
            </w:r>
          </w:p>
          <w:p w:rsidR="00000000" w:rsidDel="00000000" w:rsidP="00000000" w:rsidRDefault="00000000" w:rsidRPr="00000000" w14:paraId="00000069">
            <w:pPr>
              <w:rPr>
                <w:rFonts w:ascii="Arial" w:cs="Arial" w:eastAsia="Arial" w:hAnsi="Arial"/>
                <w:color w:val="434648"/>
                <w:sz w:val="24"/>
                <w:szCs w:val="24"/>
              </w:rPr>
            </w:pPr>
            <w:r w:rsidDel="00000000" w:rsidR="00000000" w:rsidRPr="00000000">
              <w:rPr>
                <w:rFonts w:ascii="Arial" w:cs="Arial" w:eastAsia="Arial" w:hAnsi="Arial"/>
                <w:color w:val="434648"/>
                <w:sz w:val="24"/>
                <w:szCs w:val="24"/>
                <w:rtl w:val="0"/>
              </w:rPr>
              <w:t xml:space="preserve">Gıda sanayi,</w:t>
            </w:r>
          </w:p>
          <w:p w:rsidR="00000000" w:rsidDel="00000000" w:rsidP="00000000" w:rsidRDefault="00000000" w:rsidRPr="00000000" w14:paraId="0000006A">
            <w:pPr>
              <w:rPr>
                <w:rFonts w:ascii="Arial" w:cs="Arial" w:eastAsia="Arial" w:hAnsi="Arial"/>
                <w:color w:val="434648"/>
                <w:sz w:val="24"/>
                <w:szCs w:val="24"/>
              </w:rPr>
            </w:pPr>
            <w:r w:rsidDel="00000000" w:rsidR="00000000" w:rsidRPr="00000000">
              <w:rPr>
                <w:rFonts w:ascii="Arial" w:cs="Arial" w:eastAsia="Arial" w:hAnsi="Arial"/>
                <w:color w:val="434648"/>
                <w:sz w:val="24"/>
                <w:szCs w:val="24"/>
                <w:rtl w:val="0"/>
              </w:rPr>
              <w:t xml:space="preserve">Besin ve beslenme ile ilgili özel veya kamu kuruluşlarında,</w:t>
            </w:r>
          </w:p>
          <w:p w:rsidR="00000000" w:rsidDel="00000000" w:rsidP="00000000" w:rsidRDefault="00000000" w:rsidRPr="00000000" w14:paraId="0000006B">
            <w:pPr>
              <w:rPr>
                <w:rFonts w:ascii="Arial" w:cs="Arial" w:eastAsia="Arial" w:hAnsi="Arial"/>
                <w:color w:val="434648"/>
                <w:sz w:val="24"/>
                <w:szCs w:val="24"/>
              </w:rPr>
            </w:pPr>
            <w:r w:rsidDel="00000000" w:rsidR="00000000" w:rsidRPr="00000000">
              <w:rPr>
                <w:rFonts w:ascii="Arial" w:cs="Arial" w:eastAsia="Arial" w:hAnsi="Arial"/>
                <w:color w:val="434648"/>
                <w:sz w:val="24"/>
                <w:szCs w:val="24"/>
                <w:rtl w:val="0"/>
              </w:rPr>
              <w:t xml:space="preserve">Halk sağlığı merkezleri,</w:t>
            </w:r>
          </w:p>
          <w:p w:rsidR="00000000" w:rsidDel="00000000" w:rsidP="00000000" w:rsidRDefault="00000000" w:rsidRPr="00000000" w14:paraId="0000006C">
            <w:pPr>
              <w:rPr>
                <w:rFonts w:ascii="Arial" w:cs="Arial" w:eastAsia="Arial" w:hAnsi="Arial"/>
                <w:color w:val="434648"/>
                <w:sz w:val="24"/>
                <w:szCs w:val="24"/>
              </w:rPr>
            </w:pPr>
            <w:r w:rsidDel="00000000" w:rsidR="00000000" w:rsidRPr="00000000">
              <w:rPr>
                <w:rFonts w:ascii="Arial" w:cs="Arial" w:eastAsia="Arial" w:hAnsi="Arial"/>
                <w:color w:val="434648"/>
                <w:sz w:val="24"/>
                <w:szCs w:val="24"/>
                <w:rtl w:val="0"/>
              </w:rPr>
              <w:t xml:space="preserve">Spor merkezli</w:t>
            </w:r>
          </w:p>
          <w:p w:rsidR="00000000" w:rsidDel="00000000" w:rsidP="00000000" w:rsidRDefault="00000000" w:rsidRPr="00000000" w14:paraId="0000006D">
            <w:pPr>
              <w:rPr>
                <w:rFonts w:ascii="Arial" w:cs="Arial" w:eastAsia="Arial" w:hAnsi="Arial"/>
                <w:color w:val="434648"/>
                <w:sz w:val="24"/>
                <w:szCs w:val="24"/>
              </w:rPr>
            </w:pPr>
            <w:r w:rsidDel="00000000" w:rsidR="00000000" w:rsidRPr="00000000">
              <w:rPr>
                <w:rFonts w:ascii="Arial" w:cs="Arial" w:eastAsia="Arial" w:hAnsi="Arial"/>
                <w:color w:val="434648"/>
                <w:sz w:val="24"/>
                <w:szCs w:val="24"/>
                <w:rtl w:val="0"/>
              </w:rPr>
              <w:t xml:space="preserve">Eğitim ve araştırma kurumlarında </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tbl>
      <w:tblPr>
        <w:tblStyle w:val="Table10"/>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5"/>
        <w:gridCol w:w="4535"/>
        <w:tblGridChange w:id="0">
          <w:tblGrid>
            <w:gridCol w:w="4535"/>
            <w:gridCol w:w="4535"/>
          </w:tblGrid>
        </w:tblGridChange>
      </w:tblGrid>
      <w:tr>
        <w:trPr>
          <w:cantSplit w:val="0"/>
          <w:trHeight w:val="567" w:hRule="atLeast"/>
          <w:tblHeader w:val="0"/>
        </w:trPr>
        <w:tc>
          <w:tcPr>
            <w:gridSpan w:val="2"/>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7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PAYDAŞLARIMIZ</w:t>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7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İç Paydaşlar</w:t>
            </w:r>
          </w:p>
        </w:tc>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7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Dış Paydaşlar</w:t>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Sınıf temsilcileri</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Sınıf kalite birim temsilcileri</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Akademik personel </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SBF diğer bölümler</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Mezunlar</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Afiliye hastaneler</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Ankara İl Sağlık Müdürlüğü</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 hastaneleri </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Özel Hastaneler</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Beslenme ve Diyetetik Bölümleri</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Yükseköğretim Kurulu (YÖK)</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tbl>
      <w:tblPr>
        <w:tblStyle w:val="Table11"/>
        <w:tblW w:w="91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9"/>
        <w:gridCol w:w="2510"/>
        <w:gridCol w:w="3727"/>
        <w:tblGridChange w:id="0">
          <w:tblGrid>
            <w:gridCol w:w="2909"/>
            <w:gridCol w:w="2510"/>
            <w:gridCol w:w="3727"/>
          </w:tblGrid>
        </w:tblGridChange>
      </w:tblGrid>
      <w:tr>
        <w:trPr>
          <w:cantSplit w:val="0"/>
          <w:trHeight w:val="623" w:hRule="atLeast"/>
          <w:tblHeader w:val="0"/>
        </w:trPr>
        <w:tc>
          <w:tcPr>
            <w:gridSpan w:val="3"/>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9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BÖLÜM DANIŞMA KURULU</w:t>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9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Ad/Soyad/Ünvan</w:t>
            </w:r>
          </w:p>
        </w:tc>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9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Görev Yeri</w:t>
            </w:r>
          </w:p>
        </w:tc>
        <w:tc>
          <w:tcPr>
            <w:tcBorders>
              <w:top w:color="000000" w:space="0" w:sz="18" w:val="single"/>
              <w:left w:color="000000" w:space="0" w:sz="18" w:val="single"/>
              <w:bottom w:color="000000" w:space="0" w:sz="18" w:val="single"/>
              <w:right w:color="000000" w:space="0" w:sz="18" w:val="single"/>
            </w:tcBorders>
            <w:shd w:fill="dae9f7" w:val="clear"/>
          </w:tcPr>
          <w:p w:rsidR="00000000" w:rsidDel="00000000" w:rsidP="00000000" w:rsidRDefault="00000000" w:rsidRPr="00000000" w14:paraId="0000009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Bölüm İle İlişkisi</w:t>
            </w:r>
          </w:p>
        </w:tc>
      </w:tr>
      <w:tr>
        <w:trPr>
          <w:cantSplit w:val="0"/>
          <w:trHeight w:val="430"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96">
            <w:pPr>
              <w:pStyle w:val="Heading2"/>
              <w:spacing w:before="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Dr. Öğr. Üyesi Emel ÖKTEM</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Yüksek İhtisas Üniversitesi Beslenme ve Diyetetik Bölümü</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Bölüm Başkanı</w:t>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Öğr. Üyesi Hasan BAYRAKTAR </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Yüksek İhtisas Üniversitesi Beslenme ve Diyetetik Bölümü, Genel Sekreterlik </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Bölüm Öğretim Üyesi, Üniversite Genel Sekreteri </w:t>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Öğr. Üyesi Yeliz GÜÇER ÖZ</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Yüksek İhtisas Üniversitesi Beslenme ve Diyetetik Bölümü</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Bölüm Öğretim Üyesi</w:t>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Öğr. Üyesi Burcu USLU</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Yüksek İhtisas Üniversitesi Beslenme ve Diyetetik Bölümü</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Bölüm Öğretim Üyesi</w:t>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 Gör. Özlem MUŞLU</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4">
            <w:pPr>
              <w:rPr>
                <w:rFonts w:ascii="Times New Roman" w:cs="Times New Roman" w:eastAsia="Times New Roman" w:hAnsi="Times New Roman"/>
                <w:sz w:val="24"/>
                <w:szCs w:val="24"/>
              </w:rPr>
            </w:pPr>
            <w:bookmarkStart w:colFirst="0" w:colLast="0" w:name="_heading=h.m1gjtmfftk77" w:id="0"/>
            <w:bookmarkEnd w:id="0"/>
            <w:r w:rsidDel="00000000" w:rsidR="00000000" w:rsidRPr="00000000">
              <w:rPr>
                <w:rFonts w:ascii="Times New Roman" w:cs="Times New Roman" w:eastAsia="Times New Roman" w:hAnsi="Times New Roman"/>
                <w:sz w:val="24"/>
                <w:szCs w:val="24"/>
                <w:rtl w:val="0"/>
              </w:rPr>
              <w:t xml:space="preserve">Yüksek İhtisas Üniversitesi Beslenme ve Diyetetik Bölümü</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Bölüm Öğretim Elemanı</w:t>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Arş. Gör. Dr. Betül ULU</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Yüksek İhtisas Üniversitesi Beslenme ve Diyetetik Bölümü</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Bölüm Öğretim Elemanı</w:t>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Arş. Gör. Beda Büşra ÖZALP ÇOLAK</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Yüksek İhtisas Üniversitesi Beslenme ve Diyetetik Bölümü</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Bölüm Öğretim Elemanı</w:t>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BESLENME VE DİYETETİK BÖLÜMÜ </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840" w:right="0" w:hanging="48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- 2026 MÜFREDATI</w:t>
      </w:r>
    </w:p>
    <w:tbl>
      <w:tblPr>
        <w:tblStyle w:val="Table1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8"/>
        <w:gridCol w:w="4333"/>
        <w:gridCol w:w="864"/>
        <w:gridCol w:w="424"/>
        <w:gridCol w:w="473"/>
        <w:gridCol w:w="403"/>
        <w:gridCol w:w="877"/>
        <w:tblGridChange w:id="0">
          <w:tblGrid>
            <w:gridCol w:w="1688"/>
            <w:gridCol w:w="4333"/>
            <w:gridCol w:w="864"/>
            <w:gridCol w:w="424"/>
            <w:gridCol w:w="473"/>
            <w:gridCol w:w="403"/>
            <w:gridCol w:w="877"/>
          </w:tblGrid>
        </w:tblGridChange>
      </w:tblGrid>
      <w:tr>
        <w:trPr>
          <w:cantSplit w:val="0"/>
          <w:tblHeader w:val="0"/>
        </w:trPr>
        <w:tc>
          <w:tcPr>
            <w:gridSpan w:val="7"/>
            <w:shd w:fill="83caeb" w:val="clear"/>
          </w:tcPr>
          <w:p w:rsidR="00000000" w:rsidDel="00000000" w:rsidP="00000000" w:rsidRDefault="00000000" w:rsidRPr="00000000" w14:paraId="000000B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Yarıyıl Ders Planı</w:t>
            </w:r>
          </w:p>
        </w:tc>
      </w:tr>
      <w:tr>
        <w:trPr>
          <w:cantSplit w:val="0"/>
          <w:tblHeader w:val="0"/>
        </w:trPr>
        <w:tc>
          <w:tcPr>
            <w:shd w:fill="c1e4f5" w:val="clear"/>
          </w:tcPr>
          <w:p w:rsidR="00000000" w:rsidDel="00000000" w:rsidP="00000000" w:rsidRDefault="00000000" w:rsidRPr="00000000" w14:paraId="000000C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w:t>
            </w:r>
          </w:p>
        </w:tc>
        <w:tc>
          <w:tcPr>
            <w:shd w:fill="c1e4f5" w:val="clear"/>
          </w:tcPr>
          <w:p w:rsidR="00000000" w:rsidDel="00000000" w:rsidP="00000000" w:rsidRDefault="00000000" w:rsidRPr="00000000" w14:paraId="000000C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Ders</w:t>
            </w:r>
          </w:p>
        </w:tc>
        <w:tc>
          <w:tcPr>
            <w:shd w:fill="c1e4f5" w:val="clear"/>
          </w:tcPr>
          <w:p w:rsidR="00000000" w:rsidDel="00000000" w:rsidP="00000000" w:rsidRDefault="00000000" w:rsidRPr="00000000" w14:paraId="000000C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Z/S</w:t>
            </w:r>
          </w:p>
        </w:tc>
        <w:tc>
          <w:tcPr>
            <w:shd w:fill="c1e4f5" w:val="clear"/>
          </w:tcPr>
          <w:p w:rsidR="00000000" w:rsidDel="00000000" w:rsidP="00000000" w:rsidRDefault="00000000" w:rsidRPr="00000000" w14:paraId="000000C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w:t>
            </w:r>
          </w:p>
        </w:tc>
        <w:tc>
          <w:tcPr>
            <w:shd w:fill="c1e4f5" w:val="clear"/>
          </w:tcPr>
          <w:p w:rsidR="00000000" w:rsidDel="00000000" w:rsidP="00000000" w:rsidRDefault="00000000" w:rsidRPr="00000000" w14:paraId="000000C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t>
            </w:r>
          </w:p>
        </w:tc>
        <w:tc>
          <w:tcPr>
            <w:shd w:fill="c1e4f5" w:val="clear"/>
          </w:tcPr>
          <w:p w:rsidR="00000000" w:rsidDel="00000000" w:rsidP="00000000" w:rsidRDefault="00000000" w:rsidRPr="00000000" w14:paraId="000000C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w:t>
            </w:r>
          </w:p>
        </w:tc>
        <w:tc>
          <w:tcPr>
            <w:shd w:fill="c1e4f5" w:val="clear"/>
          </w:tcPr>
          <w:p w:rsidR="00000000" w:rsidDel="00000000" w:rsidP="00000000" w:rsidRDefault="00000000" w:rsidRPr="00000000" w14:paraId="000000C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AKTS</w:t>
            </w:r>
          </w:p>
        </w:tc>
      </w:tr>
      <w:tr>
        <w:trPr>
          <w:cantSplit w:val="0"/>
          <w:tblHeader w:val="0"/>
        </w:trPr>
        <w:tc>
          <w:tcPr/>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YIU-101</w:t>
            </w:r>
          </w:p>
        </w:tc>
        <w:tc>
          <w:tcPr/>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 Hayatına Giriş</w:t>
            </w:r>
          </w:p>
        </w:tc>
        <w:tc>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BDB-101</w:t>
            </w:r>
          </w:p>
        </w:tc>
        <w:tc>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Beslenme ve Diyetetiğe Giriş (Mesleki Oryantasyon)</w:t>
            </w:r>
          </w:p>
        </w:tc>
        <w:tc>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BDB-103</w:t>
            </w:r>
          </w:p>
        </w:tc>
        <w:tc>
          <w:tcPr/>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Beslenme İlkeleri -1</w:t>
            </w:r>
          </w:p>
        </w:tc>
        <w:tc>
          <w:tcPr/>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TAR-101</w:t>
            </w:r>
          </w:p>
        </w:tc>
        <w:tc>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Atatürk İlkeleri İnkılap Tarihi</w:t>
            </w:r>
          </w:p>
        </w:tc>
        <w:tc>
          <w:tcPr/>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TUR-101</w:t>
            </w:r>
          </w:p>
        </w:tc>
        <w:tc>
          <w:tcPr/>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 Dili-I</w:t>
            </w:r>
          </w:p>
        </w:tc>
        <w:tc>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ING-101</w:t>
            </w:r>
          </w:p>
        </w:tc>
        <w:tc>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İngilizce-I</w:t>
            </w:r>
          </w:p>
        </w:tc>
        <w:tc>
          <w:tcPr/>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KIM-101</w:t>
            </w:r>
          </w:p>
        </w:tc>
        <w:tc>
          <w:tcPr/>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Temel Kimya-I</w:t>
            </w:r>
          </w:p>
        </w:tc>
        <w:tc>
          <w:tcPr/>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MAT-101</w:t>
            </w:r>
          </w:p>
        </w:tc>
        <w:tc>
          <w:tcPr/>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Temel Matematik</w:t>
            </w:r>
          </w:p>
        </w:tc>
        <w:tc>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HIS-SEC-101</w:t>
            </w:r>
          </w:p>
        </w:tc>
        <w:tc>
          <w:tcPr/>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Histoloji</w:t>
            </w:r>
          </w:p>
        </w:tc>
        <w:tc>
          <w:tcPr/>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BIL-SEC-101</w:t>
            </w:r>
          </w:p>
        </w:tc>
        <w:tc>
          <w:tcPr/>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Temel Bilgi Teknolojileri Kullanımı</w:t>
            </w:r>
          </w:p>
        </w:tc>
        <w:tc>
          <w:tcPr/>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BDB-SEC -113</w:t>
            </w:r>
          </w:p>
        </w:tc>
        <w:tc>
          <w:tcPr/>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Beslenme Okuryazarlığı ve Sağlık İlişkisi</w:t>
            </w:r>
          </w:p>
        </w:tc>
        <w:tc>
          <w:tcPr/>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BDB-SEC -115</w:t>
            </w:r>
          </w:p>
        </w:tc>
        <w:tc>
          <w:tcPr/>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Adölesan Dönemde Beslenme</w:t>
            </w:r>
          </w:p>
        </w:tc>
        <w:tc>
          <w:tcPr/>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SBF-SEC</w:t>
            </w:r>
          </w:p>
        </w:tc>
        <w:tc>
          <w:tcPr/>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SBF Ortak Seçmeli Ders</w:t>
            </w:r>
          </w:p>
        </w:tc>
        <w:tc>
          <w:tcPr/>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w:t>
            </w:r>
          </w:p>
        </w:tc>
        <w:tc>
          <w:tcPr/>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gridSpan w:val="7"/>
            <w:shd w:fill="83caeb" w:val="clear"/>
          </w:tcPr>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Yarıyıl Ders Planı</w:t>
            </w:r>
            <w:r w:rsidDel="00000000" w:rsidR="00000000" w:rsidRPr="00000000">
              <w:rPr>
                <w:rtl w:val="0"/>
              </w:rPr>
            </w:r>
          </w:p>
        </w:tc>
      </w:tr>
      <w:tr>
        <w:trPr>
          <w:cantSplit w:val="0"/>
          <w:tblHeader w:val="0"/>
        </w:trPr>
        <w:tc>
          <w:tcPr>
            <w:shd w:fill="c1e4f5" w:val="clear"/>
          </w:tcPr>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Kod</w:t>
            </w:r>
            <w:r w:rsidDel="00000000" w:rsidR="00000000" w:rsidRPr="00000000">
              <w:rPr>
                <w:rtl w:val="0"/>
              </w:rPr>
            </w:r>
          </w:p>
        </w:tc>
        <w:tc>
          <w:tcPr>
            <w:shd w:fill="c1e4f5" w:val="clear"/>
          </w:tcPr>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Ders</w:t>
            </w:r>
            <w:r w:rsidDel="00000000" w:rsidR="00000000" w:rsidRPr="00000000">
              <w:rPr>
                <w:rtl w:val="0"/>
              </w:rPr>
            </w:r>
          </w:p>
        </w:tc>
        <w:tc>
          <w:tcPr>
            <w:shd w:fill="c1e4f5" w:val="clear"/>
          </w:tcPr>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Z/S</w:t>
            </w:r>
            <w:r w:rsidDel="00000000" w:rsidR="00000000" w:rsidRPr="00000000">
              <w:rPr>
                <w:rtl w:val="0"/>
              </w:rPr>
            </w:r>
          </w:p>
        </w:tc>
        <w:tc>
          <w:tcPr>
            <w:shd w:fill="c1e4f5" w:val="clear"/>
          </w:tcPr>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w:t>
            </w:r>
            <w:r w:rsidDel="00000000" w:rsidR="00000000" w:rsidRPr="00000000">
              <w:rPr>
                <w:rtl w:val="0"/>
              </w:rPr>
            </w:r>
          </w:p>
        </w:tc>
        <w:tc>
          <w:tcPr>
            <w:shd w:fill="c1e4f5" w:val="clear"/>
          </w:tcPr>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w:t>
            </w:r>
            <w:r w:rsidDel="00000000" w:rsidR="00000000" w:rsidRPr="00000000">
              <w:rPr>
                <w:rtl w:val="0"/>
              </w:rPr>
            </w:r>
          </w:p>
        </w:tc>
        <w:tc>
          <w:tcPr>
            <w:shd w:fill="c1e4f5" w:val="clear"/>
          </w:tcPr>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w:t>
            </w:r>
            <w:r w:rsidDel="00000000" w:rsidR="00000000" w:rsidRPr="00000000">
              <w:rPr>
                <w:rtl w:val="0"/>
              </w:rPr>
            </w:r>
          </w:p>
        </w:tc>
        <w:tc>
          <w:tcPr>
            <w:shd w:fill="c1e4f5" w:val="clear"/>
          </w:tcPr>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AKTS</w:t>
            </w:r>
            <w:r w:rsidDel="00000000" w:rsidR="00000000" w:rsidRPr="00000000">
              <w:rPr>
                <w:rtl w:val="0"/>
              </w:rPr>
            </w:r>
          </w:p>
        </w:tc>
      </w:tr>
      <w:tr>
        <w:trPr>
          <w:cantSplit w:val="0"/>
          <w:tblHeader w:val="0"/>
        </w:trPr>
        <w:tc>
          <w:tcPr/>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 -102</w:t>
            </w:r>
          </w:p>
        </w:tc>
        <w:tc>
          <w:tcPr/>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Beslenme İlkeleri-II</w:t>
            </w:r>
          </w:p>
        </w:tc>
        <w:tc>
          <w:tcPr/>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BIY-102</w:t>
            </w:r>
          </w:p>
        </w:tc>
        <w:tc>
          <w:tcPr/>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Temel Biyokimya</w:t>
            </w:r>
          </w:p>
        </w:tc>
        <w:tc>
          <w:tcPr/>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TBG-102</w:t>
            </w:r>
          </w:p>
        </w:tc>
        <w:tc>
          <w:tcPr/>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Tıbbi Biyoloji ve Genetik</w:t>
            </w:r>
          </w:p>
        </w:tc>
        <w:tc>
          <w:tcPr/>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HAS-102</w:t>
            </w:r>
          </w:p>
        </w:tc>
        <w:tc>
          <w:tcPr/>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Demografik Yapı ve Sağlık</w:t>
            </w:r>
          </w:p>
        </w:tc>
        <w:tc>
          <w:tcPr/>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TAR-102</w:t>
            </w:r>
          </w:p>
        </w:tc>
        <w:tc>
          <w:tcPr/>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Atatürk İlkeleri İnkılap Tarihi-II</w:t>
            </w:r>
          </w:p>
        </w:tc>
        <w:tc>
          <w:tcPr/>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TUR-102</w:t>
            </w:r>
          </w:p>
        </w:tc>
        <w:tc>
          <w:tcPr/>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 Dili-II</w:t>
            </w:r>
          </w:p>
        </w:tc>
        <w:tc>
          <w:tcPr/>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ING-102</w:t>
            </w:r>
          </w:p>
        </w:tc>
        <w:tc>
          <w:tcPr/>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İngilizce-II</w:t>
            </w:r>
          </w:p>
        </w:tc>
        <w:tc>
          <w:tcPr/>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KIM-102</w:t>
            </w:r>
          </w:p>
        </w:tc>
        <w:tc>
          <w:tcPr/>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Temel Kimya-II</w:t>
            </w:r>
          </w:p>
        </w:tc>
        <w:tc>
          <w:tcPr/>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 -SEC-106</w:t>
            </w:r>
          </w:p>
        </w:tc>
        <w:tc>
          <w:tcPr/>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Stratejik Düşünme</w:t>
            </w:r>
          </w:p>
        </w:tc>
        <w:tc>
          <w:tcPr/>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 -SEC-112</w:t>
            </w:r>
          </w:p>
        </w:tc>
        <w:tc>
          <w:tcPr/>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Atık Yönetimi ve Beslenme</w:t>
            </w:r>
          </w:p>
        </w:tc>
        <w:tc>
          <w:tcPr/>
          <w:p w:rsidR="00000000" w:rsidDel="00000000" w:rsidP="00000000" w:rsidRDefault="00000000" w:rsidRPr="00000000" w14:paraId="000001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 -SEC-114</w:t>
            </w:r>
          </w:p>
        </w:tc>
        <w:tc>
          <w:tcPr/>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Biyokimyada Temel Laboratuvar Teknikleri</w:t>
            </w:r>
          </w:p>
        </w:tc>
        <w:tc>
          <w:tcPr/>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 -SEC-116</w:t>
            </w:r>
          </w:p>
        </w:tc>
        <w:tc>
          <w:tcPr/>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Mesleki ve Tıbbi Terminoloji</w:t>
            </w:r>
          </w:p>
        </w:tc>
        <w:tc>
          <w:tcPr/>
          <w:p w:rsidR="00000000" w:rsidDel="00000000" w:rsidP="00000000" w:rsidRDefault="00000000" w:rsidRPr="00000000" w14:paraId="000001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SBF-SEC</w:t>
            </w:r>
          </w:p>
        </w:tc>
        <w:tc>
          <w:tcPr/>
          <w:p w:rsidR="00000000" w:rsidDel="00000000" w:rsidP="00000000" w:rsidRDefault="00000000" w:rsidRPr="00000000" w14:paraId="000001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SBF Ortak Seçmeli Ders</w:t>
            </w:r>
          </w:p>
        </w:tc>
        <w:tc>
          <w:tcPr/>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gridSpan w:val="7"/>
            <w:shd w:fill="83caeb" w:val="clear"/>
          </w:tcPr>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 Yarıyıl Ders Planı</w:t>
            </w:r>
            <w:r w:rsidDel="00000000" w:rsidR="00000000" w:rsidRPr="00000000">
              <w:rPr>
                <w:rtl w:val="0"/>
              </w:rPr>
            </w:r>
          </w:p>
        </w:tc>
      </w:tr>
      <w:tr>
        <w:trPr>
          <w:cantSplit w:val="0"/>
          <w:tblHeader w:val="0"/>
        </w:trPr>
        <w:tc>
          <w:tcPr>
            <w:shd w:fill="c1e4f5" w:val="clear"/>
          </w:tcPr>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Kod</w:t>
            </w:r>
            <w:r w:rsidDel="00000000" w:rsidR="00000000" w:rsidRPr="00000000">
              <w:rPr>
                <w:rtl w:val="0"/>
              </w:rPr>
            </w:r>
          </w:p>
        </w:tc>
        <w:tc>
          <w:tcPr>
            <w:shd w:fill="c1e4f5" w:val="clear"/>
          </w:tcPr>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Ders</w:t>
            </w:r>
            <w:r w:rsidDel="00000000" w:rsidR="00000000" w:rsidRPr="00000000">
              <w:rPr>
                <w:rtl w:val="0"/>
              </w:rPr>
            </w:r>
          </w:p>
        </w:tc>
        <w:tc>
          <w:tcPr>
            <w:shd w:fill="c1e4f5" w:val="clear"/>
          </w:tcPr>
          <w:p w:rsidR="00000000" w:rsidDel="00000000" w:rsidP="00000000" w:rsidRDefault="00000000" w:rsidRPr="00000000" w14:paraId="000001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Z/S</w:t>
            </w:r>
            <w:r w:rsidDel="00000000" w:rsidR="00000000" w:rsidRPr="00000000">
              <w:rPr>
                <w:rtl w:val="0"/>
              </w:rPr>
            </w:r>
          </w:p>
        </w:tc>
        <w:tc>
          <w:tcPr>
            <w:shd w:fill="c1e4f5" w:val="clear"/>
          </w:tcPr>
          <w:p w:rsidR="00000000" w:rsidDel="00000000" w:rsidP="00000000" w:rsidRDefault="00000000" w:rsidRPr="00000000" w14:paraId="000001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w:t>
            </w:r>
            <w:r w:rsidDel="00000000" w:rsidR="00000000" w:rsidRPr="00000000">
              <w:rPr>
                <w:rtl w:val="0"/>
              </w:rPr>
            </w:r>
          </w:p>
        </w:tc>
        <w:tc>
          <w:tcPr>
            <w:shd w:fill="c1e4f5" w:val="clear"/>
          </w:tcPr>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w:t>
            </w:r>
            <w:r w:rsidDel="00000000" w:rsidR="00000000" w:rsidRPr="00000000">
              <w:rPr>
                <w:rtl w:val="0"/>
              </w:rPr>
            </w:r>
          </w:p>
        </w:tc>
        <w:tc>
          <w:tcPr>
            <w:shd w:fill="c1e4f5" w:val="clear"/>
          </w:tcPr>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w:t>
            </w:r>
            <w:r w:rsidDel="00000000" w:rsidR="00000000" w:rsidRPr="00000000">
              <w:rPr>
                <w:rtl w:val="0"/>
              </w:rPr>
            </w:r>
          </w:p>
        </w:tc>
        <w:tc>
          <w:tcPr>
            <w:shd w:fill="c1e4f5" w:val="clear"/>
          </w:tcPr>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AKTS</w:t>
            </w:r>
            <w:r w:rsidDel="00000000" w:rsidR="00000000" w:rsidRPr="00000000">
              <w:rPr>
                <w:rtl w:val="0"/>
              </w:rPr>
            </w:r>
          </w:p>
        </w:tc>
      </w:tr>
      <w:tr>
        <w:trPr>
          <w:cantSplit w:val="0"/>
          <w:tblHeader w:val="0"/>
        </w:trPr>
        <w:tc>
          <w:tcPr/>
          <w:p w:rsidR="00000000" w:rsidDel="00000000" w:rsidP="00000000" w:rsidRDefault="00000000" w:rsidRPr="00000000" w14:paraId="000001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 -201</w:t>
            </w:r>
          </w:p>
        </w:tc>
        <w:tc>
          <w:tcPr/>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Beslenme Biyokimyası-1</w:t>
            </w:r>
          </w:p>
        </w:tc>
        <w:tc>
          <w:tcPr/>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1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 -203</w:t>
            </w:r>
          </w:p>
        </w:tc>
        <w:tc>
          <w:tcPr/>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Besin Kimyası ve Analizleri-1</w:t>
            </w:r>
          </w:p>
        </w:tc>
        <w:tc>
          <w:tcPr/>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1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 -205</w:t>
            </w:r>
          </w:p>
        </w:tc>
        <w:tc>
          <w:tcPr/>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Temel Sağlık Bilgisi ve Hastalık Patofizyolojisi</w:t>
            </w:r>
          </w:p>
        </w:tc>
        <w:tc>
          <w:tcPr/>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MIK-201</w:t>
            </w:r>
          </w:p>
        </w:tc>
        <w:tc>
          <w:tcPr/>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Genel Mikrobiyoloji</w:t>
            </w:r>
          </w:p>
        </w:tc>
        <w:tc>
          <w:tcPr/>
          <w:p w:rsidR="00000000" w:rsidDel="00000000" w:rsidP="00000000" w:rsidRDefault="00000000" w:rsidRPr="00000000" w14:paraId="000001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1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ANA-201</w:t>
            </w:r>
          </w:p>
        </w:tc>
        <w:tc>
          <w:tcPr/>
          <w:p w:rsidR="00000000" w:rsidDel="00000000" w:rsidP="00000000" w:rsidRDefault="00000000" w:rsidRPr="00000000" w14:paraId="000001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Anatomi-1</w:t>
            </w:r>
          </w:p>
        </w:tc>
        <w:tc>
          <w:tcPr/>
          <w:p w:rsidR="00000000" w:rsidDel="00000000" w:rsidP="00000000" w:rsidRDefault="00000000" w:rsidRPr="00000000" w14:paraId="000001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FIZ-201</w:t>
            </w:r>
          </w:p>
        </w:tc>
        <w:tc>
          <w:tcPr/>
          <w:p w:rsidR="00000000" w:rsidDel="00000000" w:rsidP="00000000" w:rsidRDefault="00000000" w:rsidRPr="00000000" w14:paraId="000001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Fizyoloji-1</w:t>
            </w:r>
          </w:p>
        </w:tc>
        <w:tc>
          <w:tcPr/>
          <w:p w:rsidR="00000000" w:rsidDel="00000000" w:rsidP="00000000" w:rsidRDefault="00000000" w:rsidRPr="00000000" w14:paraId="000001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1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ING-201</w:t>
            </w:r>
          </w:p>
        </w:tc>
        <w:tc>
          <w:tcPr/>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İngilizce-III</w:t>
            </w:r>
          </w:p>
        </w:tc>
        <w:tc>
          <w:tcPr/>
          <w:p w:rsidR="00000000" w:rsidDel="00000000" w:rsidP="00000000" w:rsidRDefault="00000000" w:rsidRPr="00000000" w14:paraId="000001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w:t>
            </w:r>
          </w:p>
        </w:tc>
        <w:tc>
          <w:tcPr/>
          <w:p w:rsidR="00000000" w:rsidDel="00000000" w:rsidP="00000000" w:rsidRDefault="00000000" w:rsidRPr="00000000" w14:paraId="000001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 -SEC-203</w:t>
            </w:r>
          </w:p>
        </w:tc>
        <w:tc>
          <w:tcPr/>
          <w:p w:rsidR="00000000" w:rsidDel="00000000" w:rsidP="00000000" w:rsidRDefault="00000000" w:rsidRPr="00000000" w14:paraId="000001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Yaşlı Bakımı ve Beslenmesi</w:t>
            </w:r>
          </w:p>
        </w:tc>
        <w:tc>
          <w:tcPr/>
          <w:p w:rsidR="00000000" w:rsidDel="00000000" w:rsidP="00000000" w:rsidRDefault="00000000" w:rsidRPr="00000000" w14:paraId="000001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 -SEC-205</w:t>
            </w:r>
          </w:p>
        </w:tc>
        <w:tc>
          <w:tcPr/>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Literatür Tarama ve Değerlendirme</w:t>
            </w:r>
          </w:p>
        </w:tc>
        <w:tc>
          <w:tcPr/>
          <w:p w:rsidR="00000000" w:rsidDel="00000000" w:rsidP="00000000" w:rsidRDefault="00000000" w:rsidRPr="00000000" w14:paraId="000001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 -SEC-211</w:t>
            </w:r>
          </w:p>
        </w:tc>
        <w:tc>
          <w:tcPr/>
          <w:p w:rsidR="00000000" w:rsidDel="00000000" w:rsidP="00000000" w:rsidRDefault="00000000" w:rsidRPr="00000000" w14:paraId="000001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Gönüllülük Çalışmaları</w:t>
            </w:r>
          </w:p>
        </w:tc>
        <w:tc>
          <w:tcPr/>
          <w:p w:rsidR="00000000" w:rsidDel="00000000" w:rsidP="00000000" w:rsidRDefault="00000000" w:rsidRPr="00000000" w14:paraId="000001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 -SEC-213</w:t>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Dünyada ve Türkiye’de Sağlık ve Beslenme</w:t>
            </w:r>
          </w:p>
          <w:p w:rsidR="00000000" w:rsidDel="00000000" w:rsidP="00000000" w:rsidRDefault="00000000" w:rsidRPr="00000000" w14:paraId="000001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Politikaları</w:t>
            </w:r>
          </w:p>
        </w:tc>
        <w:tc>
          <w:tcPr/>
          <w:p w:rsidR="00000000" w:rsidDel="00000000" w:rsidP="00000000" w:rsidRDefault="00000000" w:rsidRPr="00000000" w14:paraId="000001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 -SEC-215</w:t>
            </w:r>
          </w:p>
        </w:tc>
        <w:tc>
          <w:tcPr/>
          <w:p w:rsidR="00000000" w:rsidDel="00000000" w:rsidP="00000000" w:rsidRDefault="00000000" w:rsidRPr="00000000" w14:paraId="000001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Beslenme Antropolojisi</w:t>
            </w:r>
          </w:p>
        </w:tc>
        <w:tc>
          <w:tcPr/>
          <w:p w:rsidR="00000000" w:rsidDel="00000000" w:rsidP="00000000" w:rsidRDefault="00000000" w:rsidRPr="00000000" w14:paraId="000001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BDB -SEC-217</w:t>
            </w:r>
          </w:p>
        </w:tc>
        <w:tc>
          <w:tcPr/>
          <w:p w:rsidR="00000000" w:rsidDel="00000000" w:rsidP="00000000" w:rsidRDefault="00000000" w:rsidRPr="00000000" w14:paraId="000001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Sürdürülebilir Beslenme</w:t>
            </w:r>
          </w:p>
        </w:tc>
        <w:tc>
          <w:tcPr/>
          <w:p w:rsidR="00000000" w:rsidDel="00000000" w:rsidP="00000000" w:rsidRDefault="00000000" w:rsidRPr="00000000" w14:paraId="000001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1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SBF-SEC</w:t>
            </w:r>
          </w:p>
        </w:tc>
        <w:tc>
          <w:tcPr/>
          <w:p w:rsidR="00000000" w:rsidDel="00000000" w:rsidP="00000000" w:rsidRDefault="00000000" w:rsidRPr="00000000" w14:paraId="000001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SBF Ortak Seçmeli Ders</w:t>
            </w:r>
          </w:p>
        </w:tc>
        <w:tc>
          <w:tcPr/>
          <w:p w:rsidR="00000000" w:rsidDel="00000000" w:rsidP="00000000" w:rsidRDefault="00000000" w:rsidRPr="00000000" w14:paraId="000001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gridSpan w:val="7"/>
            <w:shd w:fill="83caeb" w:val="clear"/>
          </w:tcPr>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Yarıyıl Ders Planı</w:t>
            </w:r>
            <w:r w:rsidDel="00000000" w:rsidR="00000000" w:rsidRPr="00000000">
              <w:rPr>
                <w:rtl w:val="0"/>
              </w:rPr>
            </w:r>
          </w:p>
        </w:tc>
      </w:tr>
      <w:tr>
        <w:trPr>
          <w:cantSplit w:val="0"/>
          <w:tblHeader w:val="0"/>
        </w:trPr>
        <w:tc>
          <w:tcPr>
            <w:shd w:fill="c1e4f5" w:val="clear"/>
          </w:tcPr>
          <w:p w:rsidR="00000000" w:rsidDel="00000000" w:rsidP="00000000" w:rsidRDefault="00000000" w:rsidRPr="00000000" w14:paraId="000002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Kod</w:t>
            </w:r>
            <w:r w:rsidDel="00000000" w:rsidR="00000000" w:rsidRPr="00000000">
              <w:rPr>
                <w:rtl w:val="0"/>
              </w:rPr>
            </w:r>
          </w:p>
        </w:tc>
        <w:tc>
          <w:tcPr>
            <w:shd w:fill="c1e4f5" w:val="clear"/>
          </w:tcPr>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Ders</w:t>
            </w:r>
            <w:r w:rsidDel="00000000" w:rsidR="00000000" w:rsidRPr="00000000">
              <w:rPr>
                <w:rtl w:val="0"/>
              </w:rPr>
            </w:r>
          </w:p>
        </w:tc>
        <w:tc>
          <w:tcPr>
            <w:shd w:fill="c1e4f5" w:val="clear"/>
          </w:tcPr>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Z/S</w:t>
            </w:r>
            <w:r w:rsidDel="00000000" w:rsidR="00000000" w:rsidRPr="00000000">
              <w:rPr>
                <w:rtl w:val="0"/>
              </w:rPr>
            </w:r>
          </w:p>
        </w:tc>
        <w:tc>
          <w:tcPr>
            <w:shd w:fill="c1e4f5" w:val="clear"/>
          </w:tcPr>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w:t>
            </w:r>
            <w:r w:rsidDel="00000000" w:rsidR="00000000" w:rsidRPr="00000000">
              <w:rPr>
                <w:rtl w:val="0"/>
              </w:rPr>
            </w:r>
          </w:p>
        </w:tc>
        <w:tc>
          <w:tcPr>
            <w:shd w:fill="c1e4f5" w:val="clear"/>
          </w:tcPr>
          <w:p w:rsidR="00000000" w:rsidDel="00000000" w:rsidP="00000000" w:rsidRDefault="00000000" w:rsidRPr="00000000" w14:paraId="000002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w:t>
            </w:r>
            <w:r w:rsidDel="00000000" w:rsidR="00000000" w:rsidRPr="00000000">
              <w:rPr>
                <w:rtl w:val="0"/>
              </w:rPr>
            </w:r>
          </w:p>
        </w:tc>
        <w:tc>
          <w:tcPr>
            <w:shd w:fill="c1e4f5" w:val="clear"/>
          </w:tcPr>
          <w:p w:rsidR="00000000" w:rsidDel="00000000" w:rsidP="00000000" w:rsidRDefault="00000000" w:rsidRPr="00000000" w14:paraId="000002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w:t>
            </w:r>
            <w:r w:rsidDel="00000000" w:rsidR="00000000" w:rsidRPr="00000000">
              <w:rPr>
                <w:rtl w:val="0"/>
              </w:rPr>
            </w:r>
          </w:p>
        </w:tc>
        <w:tc>
          <w:tcPr>
            <w:shd w:fill="c1e4f5" w:val="clear"/>
          </w:tcPr>
          <w:p w:rsidR="00000000" w:rsidDel="00000000" w:rsidP="00000000" w:rsidRDefault="00000000" w:rsidRPr="00000000" w14:paraId="000002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AKTS</w:t>
            </w:r>
            <w:r w:rsidDel="00000000" w:rsidR="00000000" w:rsidRPr="00000000">
              <w:rPr>
                <w:rtl w:val="0"/>
              </w:rPr>
            </w:r>
          </w:p>
        </w:tc>
      </w:tr>
      <w:tr>
        <w:trPr>
          <w:cantSplit w:val="0"/>
          <w:tblHeader w:val="0"/>
        </w:trPr>
        <w:tc>
          <w:tcPr/>
          <w:p w:rsidR="00000000" w:rsidDel="00000000" w:rsidP="00000000" w:rsidRDefault="00000000" w:rsidRPr="00000000" w14:paraId="0000020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BDB-202</w:t>
            </w:r>
            <w:r w:rsidDel="00000000" w:rsidR="00000000" w:rsidRPr="00000000">
              <w:rPr>
                <w:rtl w:val="0"/>
              </w:rPr>
            </w:r>
          </w:p>
        </w:tc>
        <w:tc>
          <w:tcPr/>
          <w:p w:rsidR="00000000" w:rsidDel="00000000" w:rsidP="00000000" w:rsidRDefault="00000000" w:rsidRPr="00000000" w14:paraId="0000020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Beslenme Biyokimyası-II</w:t>
            </w:r>
            <w:r w:rsidDel="00000000" w:rsidR="00000000" w:rsidRPr="00000000">
              <w:rPr>
                <w:rtl w:val="0"/>
              </w:rPr>
            </w:r>
          </w:p>
        </w:tc>
        <w:tc>
          <w:tcPr/>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20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20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20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21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2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BDB--204</w:t>
            </w:r>
            <w:r w:rsidDel="00000000" w:rsidR="00000000" w:rsidRPr="00000000">
              <w:rPr>
                <w:rtl w:val="0"/>
              </w:rPr>
            </w:r>
          </w:p>
        </w:tc>
        <w:tc>
          <w:tcPr/>
          <w:p w:rsidR="00000000" w:rsidDel="00000000" w:rsidP="00000000" w:rsidRDefault="00000000" w:rsidRPr="00000000" w14:paraId="0000021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Anne ve Çocuk Beslenmesi</w:t>
            </w:r>
            <w:r w:rsidDel="00000000" w:rsidR="00000000" w:rsidRPr="00000000">
              <w:rPr>
                <w:rtl w:val="0"/>
              </w:rPr>
            </w:r>
          </w:p>
        </w:tc>
        <w:tc>
          <w:tcPr/>
          <w:p w:rsidR="00000000" w:rsidDel="00000000" w:rsidP="00000000" w:rsidRDefault="00000000" w:rsidRPr="00000000" w14:paraId="000002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21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1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p w:rsidR="00000000" w:rsidDel="00000000" w:rsidP="00000000" w:rsidRDefault="00000000" w:rsidRPr="00000000" w14:paraId="0000021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1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1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BDB--206</w:t>
            </w:r>
            <w:r w:rsidDel="00000000" w:rsidR="00000000" w:rsidRPr="00000000">
              <w:rPr>
                <w:rtl w:val="0"/>
              </w:rPr>
            </w:r>
          </w:p>
        </w:tc>
        <w:tc>
          <w:tcPr/>
          <w:p w:rsidR="00000000" w:rsidDel="00000000" w:rsidP="00000000" w:rsidRDefault="00000000" w:rsidRPr="00000000" w14:paraId="0000021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Besin Kimyası ve Analizleri-2</w:t>
            </w:r>
            <w:r w:rsidDel="00000000" w:rsidR="00000000" w:rsidRPr="00000000">
              <w:rPr>
                <w:rtl w:val="0"/>
              </w:rPr>
            </w:r>
          </w:p>
        </w:tc>
        <w:tc>
          <w:tcPr/>
          <w:p w:rsidR="00000000" w:rsidDel="00000000" w:rsidP="00000000" w:rsidRDefault="00000000" w:rsidRPr="00000000" w14:paraId="000002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21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1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21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p w:rsidR="00000000" w:rsidDel="00000000" w:rsidP="00000000" w:rsidRDefault="00000000" w:rsidRPr="00000000" w14:paraId="0000021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p w:rsidR="00000000" w:rsidDel="00000000" w:rsidP="00000000" w:rsidRDefault="00000000" w:rsidRPr="00000000" w14:paraId="000002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MIK-202</w:t>
            </w:r>
            <w:r w:rsidDel="00000000" w:rsidR="00000000" w:rsidRPr="00000000">
              <w:rPr>
                <w:rtl w:val="0"/>
              </w:rPr>
            </w:r>
          </w:p>
        </w:tc>
        <w:tc>
          <w:tcPr/>
          <w:p w:rsidR="00000000" w:rsidDel="00000000" w:rsidP="00000000" w:rsidRDefault="00000000" w:rsidRPr="00000000" w14:paraId="0000022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Besin Mikrobiyolojisi</w:t>
            </w:r>
            <w:r w:rsidDel="00000000" w:rsidR="00000000" w:rsidRPr="00000000">
              <w:rPr>
                <w:rtl w:val="0"/>
              </w:rPr>
            </w:r>
          </w:p>
        </w:tc>
        <w:tc>
          <w:tcPr/>
          <w:p w:rsidR="00000000" w:rsidDel="00000000" w:rsidP="00000000" w:rsidRDefault="00000000" w:rsidRPr="00000000" w14:paraId="000002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22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2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2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22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22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ANA-202</w:t>
            </w:r>
            <w:r w:rsidDel="00000000" w:rsidR="00000000" w:rsidRPr="00000000">
              <w:rPr>
                <w:rtl w:val="0"/>
              </w:rPr>
            </w:r>
          </w:p>
        </w:tc>
        <w:tc>
          <w:tcPr/>
          <w:p w:rsidR="00000000" w:rsidDel="00000000" w:rsidP="00000000" w:rsidRDefault="00000000" w:rsidRPr="00000000" w14:paraId="0000022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Anatomi-II</w:t>
            </w:r>
            <w:r w:rsidDel="00000000" w:rsidR="00000000" w:rsidRPr="00000000">
              <w:rPr>
                <w:rtl w:val="0"/>
              </w:rPr>
            </w:r>
          </w:p>
        </w:tc>
        <w:tc>
          <w:tcPr/>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22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2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22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22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FIZ-202</w:t>
            </w:r>
            <w:r w:rsidDel="00000000" w:rsidR="00000000" w:rsidRPr="00000000">
              <w:rPr>
                <w:rtl w:val="0"/>
              </w:rPr>
            </w:r>
          </w:p>
        </w:tc>
        <w:tc>
          <w:tcPr/>
          <w:p w:rsidR="00000000" w:rsidDel="00000000" w:rsidP="00000000" w:rsidRDefault="00000000" w:rsidRPr="00000000" w14:paraId="0000022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Fizyoloji-II</w:t>
            </w:r>
            <w:r w:rsidDel="00000000" w:rsidR="00000000" w:rsidRPr="00000000">
              <w:rPr>
                <w:rtl w:val="0"/>
              </w:rPr>
            </w:r>
          </w:p>
        </w:tc>
        <w:tc>
          <w:tcPr/>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23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3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23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3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23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ING-202</w:t>
            </w:r>
            <w:r w:rsidDel="00000000" w:rsidR="00000000" w:rsidRPr="00000000">
              <w:rPr>
                <w:rtl w:val="0"/>
              </w:rPr>
            </w:r>
          </w:p>
        </w:tc>
        <w:tc>
          <w:tcPr/>
          <w:p w:rsidR="00000000" w:rsidDel="00000000" w:rsidP="00000000" w:rsidRDefault="00000000" w:rsidRPr="00000000" w14:paraId="0000023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İngilizce-IV</w:t>
            </w:r>
            <w:r w:rsidDel="00000000" w:rsidR="00000000" w:rsidRPr="00000000">
              <w:rPr>
                <w:rtl w:val="0"/>
              </w:rPr>
            </w:r>
          </w:p>
        </w:tc>
        <w:tc>
          <w:tcPr/>
          <w:p w:rsidR="00000000" w:rsidDel="00000000" w:rsidP="00000000" w:rsidRDefault="00000000" w:rsidRPr="00000000" w14:paraId="000002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23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23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23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23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r>
      <w:tr>
        <w:trPr>
          <w:cantSplit w:val="0"/>
          <w:tblHeader w:val="0"/>
        </w:trPr>
        <w:tc>
          <w:tcPr/>
          <w:p w:rsidR="00000000" w:rsidDel="00000000" w:rsidP="00000000" w:rsidRDefault="00000000" w:rsidRPr="00000000" w14:paraId="0000023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BDB--SEC-202</w:t>
            </w:r>
            <w:r w:rsidDel="00000000" w:rsidR="00000000" w:rsidRPr="00000000">
              <w:rPr>
                <w:rtl w:val="0"/>
              </w:rPr>
            </w:r>
          </w:p>
        </w:tc>
        <w:tc>
          <w:tcPr/>
          <w:p w:rsidR="00000000" w:rsidDel="00000000" w:rsidP="00000000" w:rsidRDefault="00000000" w:rsidRPr="00000000" w14:paraId="0000023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Sağlık Mevzuatı</w:t>
            </w:r>
            <w:r w:rsidDel="00000000" w:rsidR="00000000" w:rsidRPr="00000000">
              <w:rPr>
                <w:rtl w:val="0"/>
              </w:rPr>
            </w:r>
          </w:p>
        </w:tc>
        <w:tc>
          <w:tcPr/>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23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3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24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4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4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BDB--SEC-206</w:t>
            </w:r>
            <w:r w:rsidDel="00000000" w:rsidR="00000000" w:rsidRPr="00000000">
              <w:rPr>
                <w:rtl w:val="0"/>
              </w:rPr>
            </w:r>
          </w:p>
        </w:tc>
        <w:tc>
          <w:tcPr/>
          <w:p w:rsidR="00000000" w:rsidDel="00000000" w:rsidP="00000000" w:rsidRDefault="00000000" w:rsidRPr="00000000" w14:paraId="0000024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Literatür Tarama ve Değerlendirme-II</w:t>
            </w:r>
            <w:r w:rsidDel="00000000" w:rsidR="00000000" w:rsidRPr="00000000">
              <w:rPr>
                <w:rtl w:val="0"/>
              </w:rPr>
            </w:r>
          </w:p>
        </w:tc>
        <w:tc>
          <w:tcPr/>
          <w:p w:rsidR="00000000" w:rsidDel="00000000" w:rsidP="00000000" w:rsidRDefault="00000000" w:rsidRPr="00000000" w14:paraId="000002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24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4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24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4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4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BDB--SEC-212</w:t>
            </w:r>
            <w:r w:rsidDel="00000000" w:rsidR="00000000" w:rsidRPr="00000000">
              <w:rPr>
                <w:rtl w:val="0"/>
              </w:rPr>
            </w:r>
          </w:p>
        </w:tc>
        <w:tc>
          <w:tcPr/>
          <w:p w:rsidR="00000000" w:rsidDel="00000000" w:rsidP="00000000" w:rsidRDefault="00000000" w:rsidRPr="00000000" w14:paraId="0000024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Bilişsel Gelişim ve Beslenme</w:t>
            </w:r>
            <w:r w:rsidDel="00000000" w:rsidR="00000000" w:rsidRPr="00000000">
              <w:rPr>
                <w:rtl w:val="0"/>
              </w:rPr>
            </w:r>
          </w:p>
        </w:tc>
        <w:tc>
          <w:tcPr/>
          <w:p w:rsidR="00000000" w:rsidDel="00000000" w:rsidP="00000000" w:rsidRDefault="00000000" w:rsidRPr="00000000" w14:paraId="000002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24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4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24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4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5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BDB--SEC-214</w:t>
            </w:r>
            <w:r w:rsidDel="00000000" w:rsidR="00000000" w:rsidRPr="00000000">
              <w:rPr>
                <w:rtl w:val="0"/>
              </w:rPr>
            </w:r>
          </w:p>
        </w:tc>
        <w:tc>
          <w:tcPr/>
          <w:p w:rsidR="00000000" w:rsidDel="00000000" w:rsidP="00000000" w:rsidRDefault="00000000" w:rsidRPr="00000000" w14:paraId="0000025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Farklı Diyet Modelleri ve Sağlık Etkileri</w:t>
            </w:r>
            <w:r w:rsidDel="00000000" w:rsidR="00000000" w:rsidRPr="00000000">
              <w:rPr>
                <w:rtl w:val="0"/>
              </w:rPr>
            </w:r>
          </w:p>
        </w:tc>
        <w:tc>
          <w:tcPr/>
          <w:p w:rsidR="00000000" w:rsidDel="00000000" w:rsidP="00000000" w:rsidRDefault="00000000" w:rsidRPr="00000000" w14:paraId="000002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25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5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25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5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5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SBF-SEC</w:t>
            </w:r>
            <w:r w:rsidDel="00000000" w:rsidR="00000000" w:rsidRPr="00000000">
              <w:rPr>
                <w:rtl w:val="0"/>
              </w:rPr>
            </w:r>
          </w:p>
        </w:tc>
        <w:tc>
          <w:tcPr/>
          <w:p w:rsidR="00000000" w:rsidDel="00000000" w:rsidP="00000000" w:rsidRDefault="00000000" w:rsidRPr="00000000" w14:paraId="0000025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SBF Ortak Seçmeli Ders</w:t>
            </w:r>
            <w:r w:rsidDel="00000000" w:rsidR="00000000" w:rsidRPr="00000000">
              <w:rPr>
                <w:rtl w:val="0"/>
              </w:rPr>
            </w:r>
          </w:p>
        </w:tc>
        <w:tc>
          <w:tcPr/>
          <w:p w:rsidR="00000000" w:rsidDel="00000000" w:rsidP="00000000" w:rsidRDefault="00000000" w:rsidRPr="00000000" w14:paraId="000002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25A">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5B">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5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p w:rsidR="00000000" w:rsidDel="00000000" w:rsidP="00000000" w:rsidRDefault="00000000" w:rsidRPr="00000000" w14:paraId="0000025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r>
      <w:tr>
        <w:trPr>
          <w:cantSplit w:val="0"/>
          <w:tblHeader w:val="0"/>
        </w:trPr>
        <w:tc>
          <w:tcPr>
            <w:gridSpan w:val="7"/>
            <w:shd w:fill="83caeb" w:val="clear"/>
          </w:tcPr>
          <w:p w:rsidR="00000000" w:rsidDel="00000000" w:rsidP="00000000" w:rsidRDefault="00000000" w:rsidRPr="00000000" w14:paraId="0000025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Yarıyıl Ders Planı</w:t>
            </w:r>
          </w:p>
        </w:tc>
      </w:tr>
      <w:tr>
        <w:trPr>
          <w:cantSplit w:val="0"/>
          <w:tblHeader w:val="0"/>
        </w:trPr>
        <w:tc>
          <w:tcPr>
            <w:shd w:fill="c1e4f5" w:val="clear"/>
          </w:tcPr>
          <w:p w:rsidR="00000000" w:rsidDel="00000000" w:rsidP="00000000" w:rsidRDefault="00000000" w:rsidRPr="00000000" w14:paraId="0000026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w:t>
            </w:r>
          </w:p>
        </w:tc>
        <w:tc>
          <w:tcPr>
            <w:shd w:fill="c1e4f5" w:val="clear"/>
          </w:tcPr>
          <w:p w:rsidR="00000000" w:rsidDel="00000000" w:rsidP="00000000" w:rsidRDefault="00000000" w:rsidRPr="00000000" w14:paraId="0000026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Ders</w:t>
            </w:r>
          </w:p>
        </w:tc>
        <w:tc>
          <w:tcPr>
            <w:shd w:fill="c1e4f5" w:val="clear"/>
          </w:tcPr>
          <w:p w:rsidR="00000000" w:rsidDel="00000000" w:rsidP="00000000" w:rsidRDefault="00000000" w:rsidRPr="00000000" w14:paraId="0000026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Z/S</w:t>
            </w:r>
          </w:p>
        </w:tc>
        <w:tc>
          <w:tcPr>
            <w:shd w:fill="c1e4f5" w:val="clear"/>
          </w:tcPr>
          <w:p w:rsidR="00000000" w:rsidDel="00000000" w:rsidP="00000000" w:rsidRDefault="00000000" w:rsidRPr="00000000" w14:paraId="0000026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w:t>
            </w:r>
          </w:p>
        </w:tc>
        <w:tc>
          <w:tcPr>
            <w:shd w:fill="c1e4f5" w:val="clear"/>
          </w:tcPr>
          <w:p w:rsidR="00000000" w:rsidDel="00000000" w:rsidP="00000000" w:rsidRDefault="00000000" w:rsidRPr="00000000" w14:paraId="0000026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t>
            </w:r>
          </w:p>
        </w:tc>
        <w:tc>
          <w:tcPr>
            <w:shd w:fill="c1e4f5" w:val="clear"/>
          </w:tcPr>
          <w:p w:rsidR="00000000" w:rsidDel="00000000" w:rsidP="00000000" w:rsidRDefault="00000000" w:rsidRPr="00000000" w14:paraId="0000026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w:t>
            </w:r>
          </w:p>
        </w:tc>
        <w:tc>
          <w:tcPr>
            <w:shd w:fill="c1e4f5" w:val="clear"/>
          </w:tcPr>
          <w:p w:rsidR="00000000" w:rsidDel="00000000" w:rsidP="00000000" w:rsidRDefault="00000000" w:rsidRPr="00000000" w14:paraId="0000026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AKTS</w:t>
            </w:r>
          </w:p>
        </w:tc>
      </w:tr>
      <w:tr>
        <w:trPr>
          <w:cantSplit w:val="0"/>
          <w:tblHeader w:val="0"/>
        </w:trPr>
        <w:tc>
          <w:tcPr/>
          <w:p w:rsidR="00000000" w:rsidDel="00000000" w:rsidP="00000000" w:rsidRDefault="00000000" w:rsidRPr="00000000" w14:paraId="0000026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-301</w:t>
            </w:r>
            <w:r w:rsidDel="00000000" w:rsidR="00000000" w:rsidRPr="00000000">
              <w:rPr>
                <w:rtl w:val="0"/>
              </w:rPr>
            </w:r>
          </w:p>
        </w:tc>
        <w:tc>
          <w:tcPr/>
          <w:p w:rsidR="00000000" w:rsidDel="00000000" w:rsidP="00000000" w:rsidRDefault="00000000" w:rsidRPr="00000000" w14:paraId="0000026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Toplumda Beslenme Durumunun Saptanması</w:t>
            </w:r>
            <w:r w:rsidDel="00000000" w:rsidR="00000000" w:rsidRPr="00000000">
              <w:rPr>
                <w:rtl w:val="0"/>
              </w:rPr>
            </w:r>
          </w:p>
        </w:tc>
        <w:tc>
          <w:tcPr/>
          <w:p w:rsidR="00000000" w:rsidDel="00000000" w:rsidP="00000000" w:rsidRDefault="00000000" w:rsidRPr="00000000" w14:paraId="000002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26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7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p w:rsidR="00000000" w:rsidDel="00000000" w:rsidP="00000000" w:rsidRDefault="00000000" w:rsidRPr="00000000" w14:paraId="0000027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27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27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-303</w:t>
            </w:r>
            <w:r w:rsidDel="00000000" w:rsidR="00000000" w:rsidRPr="00000000">
              <w:rPr>
                <w:rtl w:val="0"/>
              </w:rPr>
            </w:r>
          </w:p>
        </w:tc>
        <w:tc>
          <w:tcPr/>
          <w:p w:rsidR="00000000" w:rsidDel="00000000" w:rsidP="00000000" w:rsidRDefault="00000000" w:rsidRPr="00000000" w14:paraId="0000027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Toplu Beslenme Sistemleri-I</w:t>
            </w:r>
            <w:r w:rsidDel="00000000" w:rsidR="00000000" w:rsidRPr="00000000">
              <w:rPr>
                <w:rtl w:val="0"/>
              </w:rPr>
            </w:r>
          </w:p>
        </w:tc>
        <w:tc>
          <w:tcPr/>
          <w:p w:rsidR="00000000" w:rsidDel="00000000" w:rsidP="00000000" w:rsidRDefault="00000000" w:rsidRPr="00000000" w14:paraId="000002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27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27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27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27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27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-305</w:t>
            </w:r>
            <w:r w:rsidDel="00000000" w:rsidR="00000000" w:rsidRPr="00000000">
              <w:rPr>
                <w:rtl w:val="0"/>
              </w:rPr>
            </w:r>
          </w:p>
        </w:tc>
        <w:tc>
          <w:tcPr/>
          <w:p w:rsidR="00000000" w:rsidDel="00000000" w:rsidP="00000000" w:rsidRDefault="00000000" w:rsidRPr="00000000" w14:paraId="0000027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Çocuk Hastalıklarında Beslenme Tedavisi-I</w:t>
            </w:r>
            <w:r w:rsidDel="00000000" w:rsidR="00000000" w:rsidRPr="00000000">
              <w:rPr>
                <w:rtl w:val="0"/>
              </w:rPr>
            </w:r>
          </w:p>
        </w:tc>
        <w:tc>
          <w:tcPr/>
          <w:p w:rsidR="00000000" w:rsidDel="00000000" w:rsidP="00000000" w:rsidRDefault="00000000" w:rsidRPr="00000000" w14:paraId="000002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27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7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27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p w:rsidR="00000000" w:rsidDel="00000000" w:rsidP="00000000" w:rsidRDefault="00000000" w:rsidRPr="00000000" w14:paraId="0000028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p w:rsidR="00000000" w:rsidDel="00000000" w:rsidP="00000000" w:rsidRDefault="00000000" w:rsidRPr="00000000" w14:paraId="0000028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-307</w:t>
            </w:r>
            <w:r w:rsidDel="00000000" w:rsidR="00000000" w:rsidRPr="00000000">
              <w:rPr>
                <w:rtl w:val="0"/>
              </w:rPr>
            </w:r>
          </w:p>
        </w:tc>
        <w:tc>
          <w:tcPr/>
          <w:p w:rsidR="00000000" w:rsidDel="00000000" w:rsidP="00000000" w:rsidRDefault="00000000" w:rsidRPr="00000000" w14:paraId="0000028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Hastalıklarda Diyet Tedavisi-I</w:t>
            </w:r>
            <w:r w:rsidDel="00000000" w:rsidR="00000000" w:rsidRPr="00000000">
              <w:rPr>
                <w:rtl w:val="0"/>
              </w:rPr>
            </w:r>
          </w:p>
        </w:tc>
        <w:tc>
          <w:tcPr/>
          <w:p w:rsidR="00000000" w:rsidDel="00000000" w:rsidP="00000000" w:rsidRDefault="00000000" w:rsidRPr="00000000" w14:paraId="000002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28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8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28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p w:rsidR="00000000" w:rsidDel="00000000" w:rsidP="00000000" w:rsidRDefault="00000000" w:rsidRPr="00000000" w14:paraId="0000028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p w:rsidR="00000000" w:rsidDel="00000000" w:rsidP="00000000" w:rsidRDefault="00000000" w:rsidRPr="00000000" w14:paraId="0000028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-309</w:t>
            </w:r>
            <w:r w:rsidDel="00000000" w:rsidR="00000000" w:rsidRPr="00000000">
              <w:rPr>
                <w:rtl w:val="0"/>
              </w:rPr>
            </w:r>
          </w:p>
        </w:tc>
        <w:tc>
          <w:tcPr/>
          <w:p w:rsidR="00000000" w:rsidDel="00000000" w:rsidP="00000000" w:rsidRDefault="00000000" w:rsidRPr="00000000" w14:paraId="0000028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Beslenme Eğitimi</w:t>
            </w:r>
            <w:r w:rsidDel="00000000" w:rsidR="00000000" w:rsidRPr="00000000">
              <w:rPr>
                <w:rtl w:val="0"/>
              </w:rPr>
            </w:r>
          </w:p>
        </w:tc>
        <w:tc>
          <w:tcPr/>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p w:rsidR="00000000" w:rsidDel="00000000" w:rsidP="00000000" w:rsidRDefault="00000000" w:rsidRPr="00000000" w14:paraId="0000028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8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28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8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8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SEC-301</w:t>
            </w:r>
            <w:r w:rsidDel="00000000" w:rsidR="00000000" w:rsidRPr="00000000">
              <w:rPr>
                <w:rtl w:val="0"/>
              </w:rPr>
            </w:r>
          </w:p>
        </w:tc>
        <w:tc>
          <w:tcPr/>
          <w:p w:rsidR="00000000" w:rsidDel="00000000" w:rsidP="00000000" w:rsidRDefault="00000000" w:rsidRPr="00000000" w14:paraId="0000029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Afetlerde Sağlık ve Beslenme Yönetimi</w:t>
            </w:r>
            <w:r w:rsidDel="00000000" w:rsidR="00000000" w:rsidRPr="00000000">
              <w:rPr>
                <w:rtl w:val="0"/>
              </w:rPr>
            </w:r>
          </w:p>
        </w:tc>
        <w:tc>
          <w:tcPr/>
          <w:p w:rsidR="00000000" w:rsidDel="00000000" w:rsidP="00000000" w:rsidRDefault="00000000" w:rsidRPr="00000000" w14:paraId="000002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29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9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29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9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9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-SEC-303</w:t>
            </w:r>
            <w:r w:rsidDel="00000000" w:rsidR="00000000" w:rsidRPr="00000000">
              <w:rPr>
                <w:rtl w:val="0"/>
              </w:rPr>
            </w:r>
          </w:p>
        </w:tc>
        <w:tc>
          <w:tcPr/>
          <w:p w:rsidR="00000000" w:rsidDel="00000000" w:rsidP="00000000" w:rsidRDefault="00000000" w:rsidRPr="00000000" w14:paraId="0000029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Kanser ve Beslenme</w:t>
            </w:r>
            <w:r w:rsidDel="00000000" w:rsidR="00000000" w:rsidRPr="00000000">
              <w:rPr>
                <w:rtl w:val="0"/>
              </w:rPr>
            </w:r>
          </w:p>
        </w:tc>
        <w:tc>
          <w:tcPr/>
          <w:p w:rsidR="00000000" w:rsidDel="00000000" w:rsidP="00000000" w:rsidRDefault="00000000" w:rsidRPr="00000000" w14:paraId="000002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29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9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29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9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9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-SEC-307</w:t>
            </w:r>
            <w:r w:rsidDel="00000000" w:rsidR="00000000" w:rsidRPr="00000000">
              <w:rPr>
                <w:rtl w:val="0"/>
              </w:rPr>
            </w:r>
          </w:p>
        </w:tc>
        <w:tc>
          <w:tcPr/>
          <w:p w:rsidR="00000000" w:rsidDel="00000000" w:rsidP="00000000" w:rsidRDefault="00000000" w:rsidRPr="00000000" w14:paraId="0000029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Sıvı -Elektrolit Dengesi</w:t>
            </w:r>
            <w:r w:rsidDel="00000000" w:rsidR="00000000" w:rsidRPr="00000000">
              <w:rPr>
                <w:rtl w:val="0"/>
              </w:rPr>
            </w:r>
          </w:p>
        </w:tc>
        <w:tc>
          <w:tcPr/>
          <w:p w:rsidR="00000000" w:rsidDel="00000000" w:rsidP="00000000" w:rsidRDefault="00000000" w:rsidRPr="00000000" w14:paraId="000002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2A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A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2A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A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A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-SEC-311</w:t>
            </w:r>
            <w:r w:rsidDel="00000000" w:rsidR="00000000" w:rsidRPr="00000000">
              <w:rPr>
                <w:rtl w:val="0"/>
              </w:rPr>
            </w:r>
          </w:p>
        </w:tc>
        <w:tc>
          <w:tcPr/>
          <w:p w:rsidR="00000000" w:rsidDel="00000000" w:rsidP="00000000" w:rsidRDefault="00000000" w:rsidRPr="00000000" w14:paraId="000002A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Probiyotik, Prebiyotik ve Mikrobiyota</w:t>
            </w:r>
            <w:r w:rsidDel="00000000" w:rsidR="00000000" w:rsidRPr="00000000">
              <w:rPr>
                <w:rtl w:val="0"/>
              </w:rPr>
            </w:r>
          </w:p>
        </w:tc>
        <w:tc>
          <w:tcPr/>
          <w:p w:rsidR="00000000" w:rsidDel="00000000" w:rsidP="00000000" w:rsidRDefault="00000000" w:rsidRPr="00000000" w14:paraId="000002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2A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A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2A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2A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p w:rsidR="00000000" w:rsidDel="00000000" w:rsidP="00000000" w:rsidRDefault="00000000" w:rsidRPr="00000000" w14:paraId="000002A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SBF-SEC</w:t>
            </w:r>
            <w:r w:rsidDel="00000000" w:rsidR="00000000" w:rsidRPr="00000000">
              <w:rPr>
                <w:rtl w:val="0"/>
              </w:rPr>
            </w:r>
          </w:p>
        </w:tc>
        <w:tc>
          <w:tcPr/>
          <w:p w:rsidR="00000000" w:rsidDel="00000000" w:rsidP="00000000" w:rsidRDefault="00000000" w:rsidRPr="00000000" w14:paraId="000002A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SBF Ortak Seçmeli Ders</w:t>
            </w:r>
            <w:r w:rsidDel="00000000" w:rsidR="00000000" w:rsidRPr="00000000">
              <w:rPr>
                <w:rtl w:val="0"/>
              </w:rPr>
            </w:r>
          </w:p>
        </w:tc>
        <w:tc>
          <w:tcPr/>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2AE">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AF">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B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p w:rsidR="00000000" w:rsidDel="00000000" w:rsidP="00000000" w:rsidRDefault="00000000" w:rsidRPr="00000000" w14:paraId="000002B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r>
      <w:tr>
        <w:trPr>
          <w:cantSplit w:val="0"/>
          <w:tblHeader w:val="0"/>
        </w:trPr>
        <w:tc>
          <w:tcPr>
            <w:gridSpan w:val="7"/>
            <w:shd w:fill="83caeb" w:val="clear"/>
          </w:tcPr>
          <w:p w:rsidR="00000000" w:rsidDel="00000000" w:rsidP="00000000" w:rsidRDefault="00000000" w:rsidRPr="00000000" w14:paraId="000002B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Yarıyıl Ders Planı</w:t>
            </w:r>
          </w:p>
        </w:tc>
      </w:tr>
      <w:tr>
        <w:trPr>
          <w:cantSplit w:val="0"/>
          <w:tblHeader w:val="0"/>
        </w:trPr>
        <w:tc>
          <w:tcPr>
            <w:shd w:fill="c1e4f5" w:val="clear"/>
          </w:tcPr>
          <w:p w:rsidR="00000000" w:rsidDel="00000000" w:rsidP="00000000" w:rsidRDefault="00000000" w:rsidRPr="00000000" w14:paraId="000002B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w:t>
            </w:r>
          </w:p>
        </w:tc>
        <w:tc>
          <w:tcPr>
            <w:shd w:fill="c1e4f5" w:val="clear"/>
          </w:tcPr>
          <w:p w:rsidR="00000000" w:rsidDel="00000000" w:rsidP="00000000" w:rsidRDefault="00000000" w:rsidRPr="00000000" w14:paraId="000002B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Ders</w:t>
            </w:r>
          </w:p>
        </w:tc>
        <w:tc>
          <w:tcPr>
            <w:shd w:fill="c1e4f5" w:val="clear"/>
          </w:tcPr>
          <w:p w:rsidR="00000000" w:rsidDel="00000000" w:rsidP="00000000" w:rsidRDefault="00000000" w:rsidRPr="00000000" w14:paraId="000002B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Z/S</w:t>
            </w:r>
          </w:p>
        </w:tc>
        <w:tc>
          <w:tcPr>
            <w:shd w:fill="c1e4f5" w:val="clear"/>
          </w:tcPr>
          <w:p w:rsidR="00000000" w:rsidDel="00000000" w:rsidP="00000000" w:rsidRDefault="00000000" w:rsidRPr="00000000" w14:paraId="000002B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w:t>
            </w:r>
          </w:p>
        </w:tc>
        <w:tc>
          <w:tcPr>
            <w:shd w:fill="c1e4f5" w:val="clear"/>
          </w:tcPr>
          <w:p w:rsidR="00000000" w:rsidDel="00000000" w:rsidP="00000000" w:rsidRDefault="00000000" w:rsidRPr="00000000" w14:paraId="000002B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t>
            </w:r>
          </w:p>
        </w:tc>
        <w:tc>
          <w:tcPr>
            <w:shd w:fill="c1e4f5" w:val="clear"/>
          </w:tcPr>
          <w:p w:rsidR="00000000" w:rsidDel="00000000" w:rsidP="00000000" w:rsidRDefault="00000000" w:rsidRPr="00000000" w14:paraId="000002B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w:t>
            </w:r>
          </w:p>
        </w:tc>
        <w:tc>
          <w:tcPr>
            <w:shd w:fill="c1e4f5" w:val="clear"/>
          </w:tcPr>
          <w:p w:rsidR="00000000" w:rsidDel="00000000" w:rsidP="00000000" w:rsidRDefault="00000000" w:rsidRPr="00000000" w14:paraId="000002B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AKTS</w:t>
            </w:r>
          </w:p>
        </w:tc>
      </w:tr>
      <w:tr>
        <w:trPr>
          <w:cantSplit w:val="0"/>
          <w:tblHeader w:val="0"/>
        </w:trPr>
        <w:tc>
          <w:tcPr>
            <w:shd w:fill="auto" w:val="clear"/>
          </w:tcPr>
          <w:p w:rsidR="00000000" w:rsidDel="00000000" w:rsidP="00000000" w:rsidRDefault="00000000" w:rsidRPr="00000000" w14:paraId="000002C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302</w:t>
            </w:r>
            <w:r w:rsidDel="00000000" w:rsidR="00000000" w:rsidRPr="00000000">
              <w:rPr>
                <w:rtl w:val="0"/>
              </w:rPr>
            </w:r>
          </w:p>
        </w:tc>
        <w:tc>
          <w:tcPr>
            <w:shd w:fill="auto" w:val="clear"/>
          </w:tcPr>
          <w:p w:rsidR="00000000" w:rsidDel="00000000" w:rsidP="00000000" w:rsidRDefault="00000000" w:rsidRPr="00000000" w14:paraId="000002C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Toplumda Beslenme Sorunları ve Epidemiyolojisi</w:t>
            </w:r>
            <w:r w:rsidDel="00000000" w:rsidR="00000000" w:rsidRPr="00000000">
              <w:rPr>
                <w:rtl w:val="0"/>
              </w:rPr>
            </w:r>
          </w:p>
        </w:tc>
        <w:tc>
          <w:tcPr>
            <w:shd w:fill="auto" w:val="clear"/>
          </w:tcPr>
          <w:p w:rsidR="00000000" w:rsidDel="00000000" w:rsidP="00000000" w:rsidRDefault="00000000" w:rsidRPr="00000000" w14:paraId="000002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auto" w:val="clear"/>
          </w:tcPr>
          <w:p w:rsidR="00000000" w:rsidDel="00000000" w:rsidP="00000000" w:rsidRDefault="00000000" w:rsidRPr="00000000" w14:paraId="000002C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2C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shd w:fill="auto" w:val="clear"/>
          </w:tcPr>
          <w:p w:rsidR="00000000" w:rsidDel="00000000" w:rsidP="00000000" w:rsidRDefault="00000000" w:rsidRPr="00000000" w14:paraId="000002C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auto" w:val="clear"/>
          </w:tcPr>
          <w:p w:rsidR="00000000" w:rsidDel="00000000" w:rsidP="00000000" w:rsidRDefault="00000000" w:rsidRPr="00000000" w14:paraId="000002C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C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-304</w:t>
            </w:r>
            <w:r w:rsidDel="00000000" w:rsidR="00000000" w:rsidRPr="00000000">
              <w:rPr>
                <w:rtl w:val="0"/>
              </w:rPr>
            </w:r>
          </w:p>
        </w:tc>
        <w:tc>
          <w:tcPr>
            <w:shd w:fill="auto" w:val="clear"/>
          </w:tcPr>
          <w:p w:rsidR="00000000" w:rsidDel="00000000" w:rsidP="00000000" w:rsidRDefault="00000000" w:rsidRPr="00000000" w14:paraId="000002C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Toplu Beslenme Sistemleri-II</w:t>
            </w:r>
            <w:r w:rsidDel="00000000" w:rsidR="00000000" w:rsidRPr="00000000">
              <w:rPr>
                <w:rtl w:val="0"/>
              </w:rPr>
            </w:r>
          </w:p>
        </w:tc>
        <w:tc>
          <w:tcPr>
            <w:shd w:fill="auto" w:val="clear"/>
          </w:tcPr>
          <w:p w:rsidR="00000000" w:rsidDel="00000000" w:rsidP="00000000" w:rsidRDefault="00000000" w:rsidRPr="00000000" w14:paraId="000002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auto" w:val="clear"/>
          </w:tcPr>
          <w:p w:rsidR="00000000" w:rsidDel="00000000" w:rsidP="00000000" w:rsidRDefault="00000000" w:rsidRPr="00000000" w14:paraId="000002C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auto" w:val="clear"/>
          </w:tcPr>
          <w:p w:rsidR="00000000" w:rsidDel="00000000" w:rsidP="00000000" w:rsidRDefault="00000000" w:rsidRPr="00000000" w14:paraId="000002C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2C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auto" w:val="clear"/>
          </w:tcPr>
          <w:p w:rsidR="00000000" w:rsidDel="00000000" w:rsidP="00000000" w:rsidRDefault="00000000" w:rsidRPr="00000000" w14:paraId="000002C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C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-306</w:t>
            </w:r>
            <w:r w:rsidDel="00000000" w:rsidR="00000000" w:rsidRPr="00000000">
              <w:rPr>
                <w:rtl w:val="0"/>
              </w:rPr>
            </w:r>
          </w:p>
        </w:tc>
        <w:tc>
          <w:tcPr>
            <w:shd w:fill="auto" w:val="clear"/>
          </w:tcPr>
          <w:p w:rsidR="00000000" w:rsidDel="00000000" w:rsidP="00000000" w:rsidRDefault="00000000" w:rsidRPr="00000000" w14:paraId="000002C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Çocuk Hastalıklarında Beslenme Tedavisi-II</w:t>
            </w:r>
            <w:r w:rsidDel="00000000" w:rsidR="00000000" w:rsidRPr="00000000">
              <w:rPr>
                <w:rtl w:val="0"/>
              </w:rPr>
            </w:r>
          </w:p>
        </w:tc>
        <w:tc>
          <w:tcPr>
            <w:shd w:fill="auto" w:val="clear"/>
          </w:tcPr>
          <w:p w:rsidR="00000000" w:rsidDel="00000000" w:rsidP="00000000" w:rsidRDefault="00000000" w:rsidRPr="00000000" w14:paraId="000002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auto" w:val="clear"/>
          </w:tcPr>
          <w:p w:rsidR="00000000" w:rsidDel="00000000" w:rsidP="00000000" w:rsidRDefault="00000000" w:rsidRPr="00000000" w14:paraId="000002D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2D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auto" w:val="clear"/>
          </w:tcPr>
          <w:p w:rsidR="00000000" w:rsidDel="00000000" w:rsidP="00000000" w:rsidRDefault="00000000" w:rsidRPr="00000000" w14:paraId="000002D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shd w:fill="auto" w:val="clear"/>
          </w:tcPr>
          <w:p w:rsidR="00000000" w:rsidDel="00000000" w:rsidP="00000000" w:rsidRDefault="00000000" w:rsidRPr="00000000" w14:paraId="000002D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D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-308</w:t>
            </w:r>
            <w:r w:rsidDel="00000000" w:rsidR="00000000" w:rsidRPr="00000000">
              <w:rPr>
                <w:rtl w:val="0"/>
              </w:rPr>
            </w:r>
          </w:p>
        </w:tc>
        <w:tc>
          <w:tcPr>
            <w:shd w:fill="auto" w:val="clear"/>
          </w:tcPr>
          <w:p w:rsidR="00000000" w:rsidDel="00000000" w:rsidP="00000000" w:rsidRDefault="00000000" w:rsidRPr="00000000" w14:paraId="000002D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Hastalıklarda Diyet Tedavisi-II</w:t>
            </w:r>
            <w:r w:rsidDel="00000000" w:rsidR="00000000" w:rsidRPr="00000000">
              <w:rPr>
                <w:rtl w:val="0"/>
              </w:rPr>
            </w:r>
          </w:p>
        </w:tc>
        <w:tc>
          <w:tcPr>
            <w:shd w:fill="auto" w:val="clear"/>
          </w:tcPr>
          <w:p w:rsidR="00000000" w:rsidDel="00000000" w:rsidP="00000000" w:rsidRDefault="00000000" w:rsidRPr="00000000" w14:paraId="000002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auto" w:val="clear"/>
          </w:tcPr>
          <w:p w:rsidR="00000000" w:rsidDel="00000000" w:rsidP="00000000" w:rsidRDefault="00000000" w:rsidRPr="00000000" w14:paraId="000002D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2D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auto" w:val="clear"/>
          </w:tcPr>
          <w:p w:rsidR="00000000" w:rsidDel="00000000" w:rsidP="00000000" w:rsidRDefault="00000000" w:rsidRPr="00000000" w14:paraId="000002D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shd w:fill="auto" w:val="clear"/>
          </w:tcPr>
          <w:p w:rsidR="00000000" w:rsidDel="00000000" w:rsidP="00000000" w:rsidRDefault="00000000" w:rsidRPr="00000000" w14:paraId="000002D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D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312</w:t>
            </w:r>
            <w:r w:rsidDel="00000000" w:rsidR="00000000" w:rsidRPr="00000000">
              <w:rPr>
                <w:rtl w:val="0"/>
              </w:rPr>
            </w:r>
          </w:p>
        </w:tc>
        <w:tc>
          <w:tcPr>
            <w:shd w:fill="auto" w:val="clear"/>
          </w:tcPr>
          <w:p w:rsidR="00000000" w:rsidDel="00000000" w:rsidP="00000000" w:rsidRDefault="00000000" w:rsidRPr="00000000" w14:paraId="000002D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Besin-İlaç Etkileşimi</w:t>
            </w:r>
            <w:r w:rsidDel="00000000" w:rsidR="00000000" w:rsidRPr="00000000">
              <w:rPr>
                <w:rtl w:val="0"/>
              </w:rPr>
            </w:r>
          </w:p>
        </w:tc>
        <w:tc>
          <w:tcPr>
            <w:shd w:fill="auto" w:val="clear"/>
          </w:tcPr>
          <w:p w:rsidR="00000000" w:rsidDel="00000000" w:rsidP="00000000" w:rsidRDefault="00000000" w:rsidRPr="00000000" w14:paraId="000002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auto" w:val="clear"/>
          </w:tcPr>
          <w:p w:rsidR="00000000" w:rsidDel="00000000" w:rsidP="00000000" w:rsidRDefault="00000000" w:rsidRPr="00000000" w14:paraId="000002D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2E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2E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2E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E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-316</w:t>
            </w:r>
            <w:r w:rsidDel="00000000" w:rsidR="00000000" w:rsidRPr="00000000">
              <w:rPr>
                <w:rtl w:val="0"/>
              </w:rPr>
            </w:r>
          </w:p>
        </w:tc>
        <w:tc>
          <w:tcPr>
            <w:shd w:fill="auto" w:val="clear"/>
          </w:tcPr>
          <w:p w:rsidR="00000000" w:rsidDel="00000000" w:rsidP="00000000" w:rsidRDefault="00000000" w:rsidRPr="00000000" w14:paraId="000002E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Enteral ve Parenteral Beslenme</w:t>
            </w:r>
            <w:r w:rsidDel="00000000" w:rsidR="00000000" w:rsidRPr="00000000">
              <w:rPr>
                <w:rtl w:val="0"/>
              </w:rPr>
            </w:r>
          </w:p>
        </w:tc>
        <w:tc>
          <w:tcPr>
            <w:shd w:fill="auto" w:val="clear"/>
          </w:tcPr>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auto" w:val="clear"/>
          </w:tcPr>
          <w:p w:rsidR="00000000" w:rsidDel="00000000" w:rsidP="00000000" w:rsidRDefault="00000000" w:rsidRPr="00000000" w14:paraId="000002E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2E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shd w:fill="auto" w:val="clear"/>
          </w:tcPr>
          <w:p w:rsidR="00000000" w:rsidDel="00000000" w:rsidP="00000000" w:rsidRDefault="00000000" w:rsidRPr="00000000" w14:paraId="000002E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auto" w:val="clear"/>
          </w:tcPr>
          <w:p w:rsidR="00000000" w:rsidDel="00000000" w:rsidP="00000000" w:rsidRDefault="00000000" w:rsidRPr="00000000" w14:paraId="000002E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E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 SEC-302</w:t>
            </w:r>
            <w:r w:rsidDel="00000000" w:rsidR="00000000" w:rsidRPr="00000000">
              <w:rPr>
                <w:rtl w:val="0"/>
              </w:rPr>
            </w:r>
          </w:p>
        </w:tc>
        <w:tc>
          <w:tcPr>
            <w:shd w:fill="auto" w:val="clear"/>
          </w:tcPr>
          <w:p w:rsidR="00000000" w:rsidDel="00000000" w:rsidP="00000000" w:rsidRDefault="00000000" w:rsidRPr="00000000" w14:paraId="000002E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Gıda Katkı Maddeleri</w:t>
            </w:r>
            <w:r w:rsidDel="00000000" w:rsidR="00000000" w:rsidRPr="00000000">
              <w:rPr>
                <w:rtl w:val="0"/>
              </w:rPr>
            </w:r>
          </w:p>
        </w:tc>
        <w:tc>
          <w:tcPr>
            <w:shd w:fill="auto" w:val="clear"/>
          </w:tcPr>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2E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2E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2E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2F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F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-SEC-304</w:t>
            </w:r>
            <w:r w:rsidDel="00000000" w:rsidR="00000000" w:rsidRPr="00000000">
              <w:rPr>
                <w:rtl w:val="0"/>
              </w:rPr>
            </w:r>
          </w:p>
        </w:tc>
        <w:tc>
          <w:tcPr>
            <w:shd w:fill="auto" w:val="clear"/>
          </w:tcPr>
          <w:p w:rsidR="00000000" w:rsidDel="00000000" w:rsidP="00000000" w:rsidRDefault="00000000" w:rsidRPr="00000000" w14:paraId="000002F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Engelli Bireylerde Beslenme</w:t>
            </w:r>
            <w:r w:rsidDel="00000000" w:rsidR="00000000" w:rsidRPr="00000000">
              <w:rPr>
                <w:rtl w:val="0"/>
              </w:rPr>
            </w:r>
          </w:p>
        </w:tc>
        <w:tc>
          <w:tcPr>
            <w:shd w:fill="auto" w:val="clear"/>
          </w:tcPr>
          <w:p w:rsidR="00000000" w:rsidDel="00000000" w:rsidP="00000000" w:rsidRDefault="00000000" w:rsidRPr="00000000" w14:paraId="000002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2F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2F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2F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2F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F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-SEC-308</w:t>
            </w:r>
            <w:r w:rsidDel="00000000" w:rsidR="00000000" w:rsidRPr="00000000">
              <w:rPr>
                <w:rtl w:val="0"/>
              </w:rPr>
            </w:r>
          </w:p>
        </w:tc>
        <w:tc>
          <w:tcPr>
            <w:shd w:fill="auto" w:val="clear"/>
          </w:tcPr>
          <w:p w:rsidR="00000000" w:rsidDel="00000000" w:rsidP="00000000" w:rsidRDefault="00000000" w:rsidRPr="00000000" w14:paraId="000002F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Sporcu Beslenmesi</w:t>
            </w:r>
            <w:r w:rsidDel="00000000" w:rsidR="00000000" w:rsidRPr="00000000">
              <w:rPr>
                <w:rtl w:val="0"/>
              </w:rPr>
            </w:r>
          </w:p>
        </w:tc>
        <w:tc>
          <w:tcPr>
            <w:shd w:fill="auto" w:val="clear"/>
          </w:tcPr>
          <w:p w:rsidR="00000000" w:rsidDel="00000000" w:rsidP="00000000" w:rsidRDefault="00000000" w:rsidRPr="00000000" w14:paraId="000002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2F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2F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2F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2F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F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-SEC-316</w:t>
            </w:r>
            <w:r w:rsidDel="00000000" w:rsidR="00000000" w:rsidRPr="00000000">
              <w:rPr>
                <w:rtl w:val="0"/>
              </w:rPr>
            </w:r>
          </w:p>
        </w:tc>
        <w:tc>
          <w:tcPr>
            <w:shd w:fill="auto" w:val="clear"/>
          </w:tcPr>
          <w:p w:rsidR="00000000" w:rsidDel="00000000" w:rsidP="00000000" w:rsidRDefault="00000000" w:rsidRPr="00000000" w14:paraId="0000030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Besin Destek Ürünleri</w:t>
            </w:r>
            <w:r w:rsidDel="00000000" w:rsidR="00000000" w:rsidRPr="00000000">
              <w:rPr>
                <w:rtl w:val="0"/>
              </w:rPr>
            </w:r>
          </w:p>
        </w:tc>
        <w:tc>
          <w:tcPr>
            <w:shd w:fill="auto" w:val="clear"/>
          </w:tcPr>
          <w:p w:rsidR="00000000" w:rsidDel="00000000" w:rsidP="00000000" w:rsidRDefault="00000000" w:rsidRPr="00000000" w14:paraId="000003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30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0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30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0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-SEC-318</w:t>
            </w:r>
            <w:r w:rsidDel="00000000" w:rsidR="00000000" w:rsidRPr="00000000">
              <w:rPr>
                <w:rtl w:val="0"/>
              </w:rPr>
            </w:r>
          </w:p>
        </w:tc>
        <w:tc>
          <w:tcPr>
            <w:shd w:fill="auto" w:val="clear"/>
          </w:tcPr>
          <w:p w:rsidR="00000000" w:rsidDel="00000000" w:rsidP="00000000" w:rsidRDefault="00000000" w:rsidRPr="00000000" w14:paraId="0000030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Besin Kontrolü ve Mevzuatı</w:t>
            </w:r>
            <w:r w:rsidDel="00000000" w:rsidR="00000000" w:rsidRPr="00000000">
              <w:rPr>
                <w:rtl w:val="0"/>
              </w:rPr>
            </w:r>
          </w:p>
        </w:tc>
        <w:tc>
          <w:tcPr>
            <w:shd w:fill="auto" w:val="clear"/>
          </w:tcPr>
          <w:p w:rsidR="00000000" w:rsidDel="00000000" w:rsidP="00000000" w:rsidRDefault="00000000" w:rsidRPr="00000000" w14:paraId="000003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30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0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30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0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0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SBF-SEC</w:t>
            </w:r>
            <w:r w:rsidDel="00000000" w:rsidR="00000000" w:rsidRPr="00000000">
              <w:rPr>
                <w:rtl w:val="0"/>
              </w:rPr>
            </w:r>
          </w:p>
        </w:tc>
        <w:tc>
          <w:tcPr>
            <w:shd w:fill="auto" w:val="clear"/>
          </w:tcPr>
          <w:p w:rsidR="00000000" w:rsidDel="00000000" w:rsidP="00000000" w:rsidRDefault="00000000" w:rsidRPr="00000000" w14:paraId="0000030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SBF Ortak Seçmeli Ders</w:t>
            </w:r>
            <w:r w:rsidDel="00000000" w:rsidR="00000000" w:rsidRPr="00000000">
              <w:rPr>
                <w:rtl w:val="0"/>
              </w:rPr>
            </w:r>
          </w:p>
        </w:tc>
        <w:tc>
          <w:tcPr>
            <w:shd w:fill="auto" w:val="clear"/>
          </w:tcPr>
          <w:p w:rsidR="00000000" w:rsidDel="00000000" w:rsidP="00000000" w:rsidRDefault="00000000" w:rsidRPr="00000000" w14:paraId="000003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310">
            <w:pPr>
              <w:rPr>
                <w:rFonts w:ascii="Times New Roman" w:cs="Times New Roman" w:eastAsia="Times New Roman" w:hAnsi="Times New Roman"/>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311">
            <w:pPr>
              <w:rPr>
                <w:rFonts w:ascii="Times New Roman" w:cs="Times New Roman" w:eastAsia="Times New Roman" w:hAnsi="Times New Roman"/>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31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shd w:fill="auto" w:val="clear"/>
          </w:tcPr>
          <w:p w:rsidR="00000000" w:rsidDel="00000000" w:rsidP="00000000" w:rsidRDefault="00000000" w:rsidRPr="00000000" w14:paraId="0000031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r>
      <w:tr>
        <w:trPr>
          <w:cantSplit w:val="0"/>
          <w:tblHeader w:val="0"/>
        </w:trPr>
        <w:tc>
          <w:tcPr>
            <w:gridSpan w:val="7"/>
            <w:shd w:fill="83caeb" w:val="clear"/>
          </w:tcPr>
          <w:p w:rsidR="00000000" w:rsidDel="00000000" w:rsidP="00000000" w:rsidRDefault="00000000" w:rsidRPr="00000000" w14:paraId="0000031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Yarıyıl Ders Planı</w:t>
            </w:r>
          </w:p>
        </w:tc>
      </w:tr>
      <w:tr>
        <w:trPr>
          <w:cantSplit w:val="0"/>
          <w:tblHeader w:val="0"/>
        </w:trPr>
        <w:tc>
          <w:tcPr>
            <w:shd w:fill="c1e4f5" w:val="clear"/>
          </w:tcPr>
          <w:p w:rsidR="00000000" w:rsidDel="00000000" w:rsidP="00000000" w:rsidRDefault="00000000" w:rsidRPr="00000000" w14:paraId="0000031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w:t>
            </w:r>
          </w:p>
        </w:tc>
        <w:tc>
          <w:tcPr>
            <w:shd w:fill="c1e4f5" w:val="clear"/>
          </w:tcPr>
          <w:p w:rsidR="00000000" w:rsidDel="00000000" w:rsidP="00000000" w:rsidRDefault="00000000" w:rsidRPr="00000000" w14:paraId="0000031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Ders</w:t>
            </w:r>
          </w:p>
        </w:tc>
        <w:tc>
          <w:tcPr>
            <w:shd w:fill="c1e4f5" w:val="clear"/>
          </w:tcPr>
          <w:p w:rsidR="00000000" w:rsidDel="00000000" w:rsidP="00000000" w:rsidRDefault="00000000" w:rsidRPr="00000000" w14:paraId="0000031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Z/S</w:t>
            </w:r>
          </w:p>
        </w:tc>
        <w:tc>
          <w:tcPr>
            <w:shd w:fill="c1e4f5" w:val="clear"/>
          </w:tcPr>
          <w:p w:rsidR="00000000" w:rsidDel="00000000" w:rsidP="00000000" w:rsidRDefault="00000000" w:rsidRPr="00000000" w14:paraId="0000031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w:t>
            </w:r>
          </w:p>
        </w:tc>
        <w:tc>
          <w:tcPr>
            <w:shd w:fill="c1e4f5" w:val="clear"/>
          </w:tcPr>
          <w:p w:rsidR="00000000" w:rsidDel="00000000" w:rsidP="00000000" w:rsidRDefault="00000000" w:rsidRPr="00000000" w14:paraId="000003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t>
            </w:r>
          </w:p>
        </w:tc>
        <w:tc>
          <w:tcPr>
            <w:shd w:fill="c1e4f5" w:val="clear"/>
          </w:tcPr>
          <w:p w:rsidR="00000000" w:rsidDel="00000000" w:rsidP="00000000" w:rsidRDefault="00000000" w:rsidRPr="00000000" w14:paraId="0000032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w:t>
            </w:r>
          </w:p>
        </w:tc>
        <w:tc>
          <w:tcPr>
            <w:shd w:fill="c1e4f5" w:val="clear"/>
          </w:tcPr>
          <w:p w:rsidR="00000000" w:rsidDel="00000000" w:rsidP="00000000" w:rsidRDefault="00000000" w:rsidRPr="00000000" w14:paraId="0000032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AKTS</w:t>
            </w:r>
          </w:p>
        </w:tc>
      </w:tr>
      <w:tr>
        <w:trPr>
          <w:cantSplit w:val="0"/>
          <w:tblHeader w:val="0"/>
        </w:trPr>
        <w:tc>
          <w:tcPr>
            <w:shd w:fill="auto" w:val="clear"/>
          </w:tcPr>
          <w:p w:rsidR="00000000" w:rsidDel="00000000" w:rsidP="00000000" w:rsidRDefault="00000000" w:rsidRPr="00000000" w14:paraId="0000032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-401</w:t>
            </w:r>
            <w:r w:rsidDel="00000000" w:rsidR="00000000" w:rsidRPr="00000000">
              <w:rPr>
                <w:rtl w:val="0"/>
              </w:rPr>
            </w:r>
          </w:p>
        </w:tc>
        <w:tc>
          <w:tcPr>
            <w:shd w:fill="auto" w:val="clear"/>
          </w:tcPr>
          <w:p w:rsidR="00000000" w:rsidDel="00000000" w:rsidP="00000000" w:rsidRDefault="00000000" w:rsidRPr="00000000" w14:paraId="0000032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Proje Planlama İlkeleri I</w:t>
            </w:r>
            <w:r w:rsidDel="00000000" w:rsidR="00000000" w:rsidRPr="00000000">
              <w:rPr>
                <w:rtl w:val="0"/>
              </w:rPr>
            </w:r>
          </w:p>
        </w:tc>
        <w:tc>
          <w:tcPr>
            <w:shd w:fill="auto" w:val="clear"/>
          </w:tcPr>
          <w:p w:rsidR="00000000" w:rsidDel="00000000" w:rsidP="00000000" w:rsidRDefault="00000000" w:rsidRPr="00000000" w14:paraId="000003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auto" w:val="clear"/>
          </w:tcPr>
          <w:p w:rsidR="00000000" w:rsidDel="00000000" w:rsidP="00000000" w:rsidRDefault="00000000" w:rsidRPr="00000000" w14:paraId="0000032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2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32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shd w:fill="auto" w:val="clear"/>
          </w:tcPr>
          <w:p w:rsidR="00000000" w:rsidDel="00000000" w:rsidP="00000000" w:rsidRDefault="00000000" w:rsidRPr="00000000" w14:paraId="0000032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2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-403</w:t>
            </w:r>
            <w:r w:rsidDel="00000000" w:rsidR="00000000" w:rsidRPr="00000000">
              <w:rPr>
                <w:rtl w:val="0"/>
              </w:rPr>
            </w:r>
          </w:p>
        </w:tc>
        <w:tc>
          <w:tcPr>
            <w:shd w:fill="auto" w:val="clear"/>
          </w:tcPr>
          <w:p w:rsidR="00000000" w:rsidDel="00000000" w:rsidP="00000000" w:rsidRDefault="00000000" w:rsidRPr="00000000" w14:paraId="0000032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Seminer Hazırlama</w:t>
            </w:r>
            <w:r w:rsidDel="00000000" w:rsidR="00000000" w:rsidRPr="00000000">
              <w:rPr>
                <w:rtl w:val="0"/>
              </w:rPr>
            </w:r>
          </w:p>
        </w:tc>
        <w:tc>
          <w:tcPr>
            <w:shd w:fill="auto" w:val="clear"/>
          </w:tcPr>
          <w:p w:rsidR="00000000" w:rsidDel="00000000" w:rsidP="00000000" w:rsidRDefault="00000000" w:rsidRPr="00000000" w14:paraId="000003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auto" w:val="clear"/>
          </w:tcPr>
          <w:p w:rsidR="00000000" w:rsidDel="00000000" w:rsidP="00000000" w:rsidRDefault="00000000" w:rsidRPr="00000000" w14:paraId="000003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32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2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2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3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BDB-405</w:t>
            </w:r>
            <w:r w:rsidDel="00000000" w:rsidR="00000000" w:rsidRPr="00000000">
              <w:rPr>
                <w:rtl w:val="0"/>
              </w:rPr>
            </w:r>
          </w:p>
        </w:tc>
        <w:tc>
          <w:tcPr>
            <w:shd w:fill="auto" w:val="clear"/>
          </w:tcPr>
          <w:p w:rsidR="00000000" w:rsidDel="00000000" w:rsidP="00000000" w:rsidRDefault="00000000" w:rsidRPr="00000000" w14:paraId="0000033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Beslenme ve Diyetetik Alanında Staj Çalışması</w:t>
            </w:r>
            <w:r w:rsidDel="00000000" w:rsidR="00000000" w:rsidRPr="00000000">
              <w:rPr>
                <w:rtl w:val="0"/>
              </w:rPr>
            </w:r>
          </w:p>
        </w:tc>
        <w:tc>
          <w:tcPr>
            <w:shd w:fill="auto" w:val="clear"/>
          </w:tcPr>
          <w:p w:rsidR="00000000" w:rsidDel="00000000" w:rsidP="00000000" w:rsidRDefault="00000000" w:rsidRPr="00000000" w14:paraId="000003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auto" w:val="clear"/>
          </w:tcPr>
          <w:p w:rsidR="00000000" w:rsidDel="00000000" w:rsidP="00000000" w:rsidRDefault="00000000" w:rsidRPr="00000000" w14:paraId="0000033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33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36</w:t>
            </w:r>
            <w:r w:rsidDel="00000000" w:rsidR="00000000" w:rsidRPr="00000000">
              <w:rPr>
                <w:rtl w:val="0"/>
              </w:rPr>
            </w:r>
          </w:p>
        </w:tc>
        <w:tc>
          <w:tcPr>
            <w:shd w:fill="auto" w:val="clear"/>
          </w:tcPr>
          <w:p w:rsidR="00000000" w:rsidDel="00000000" w:rsidP="00000000" w:rsidRDefault="00000000" w:rsidRPr="00000000" w14:paraId="0000033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shd w:fill="auto" w:val="clear"/>
          </w:tcPr>
          <w:p w:rsidR="00000000" w:rsidDel="00000000" w:rsidP="00000000" w:rsidRDefault="00000000" w:rsidRPr="00000000" w14:paraId="0000033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3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-406/BES-407</w:t>
            </w:r>
            <w:r w:rsidDel="00000000" w:rsidR="00000000" w:rsidRPr="00000000">
              <w:rPr>
                <w:rtl w:val="0"/>
              </w:rPr>
            </w:r>
          </w:p>
        </w:tc>
        <w:tc>
          <w:tcPr>
            <w:shd w:fill="auto" w:val="clea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Toplu Beslenme Sistemlerinde Alan Uygulamaları Çocuk</w:t>
            </w:r>
          </w:p>
          <w:p w:rsidR="00000000" w:rsidDel="00000000" w:rsidP="00000000" w:rsidRDefault="00000000" w:rsidRPr="00000000" w14:paraId="0000033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Beslenmesinde Klinik Uygulamalar</w:t>
            </w:r>
            <w:r w:rsidDel="00000000" w:rsidR="00000000" w:rsidRPr="00000000">
              <w:rPr>
                <w:rtl w:val="0"/>
              </w:rPr>
            </w:r>
          </w:p>
        </w:tc>
        <w:tc>
          <w:tcPr>
            <w:shd w:fill="auto" w:val="clear"/>
          </w:tcPr>
          <w:p w:rsidR="00000000" w:rsidDel="00000000" w:rsidP="00000000" w:rsidRDefault="00000000" w:rsidRPr="00000000" w14:paraId="000003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auto" w:val="clear"/>
          </w:tcPr>
          <w:p w:rsidR="00000000" w:rsidDel="00000000" w:rsidP="00000000" w:rsidRDefault="00000000" w:rsidRPr="00000000" w14:paraId="0000033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auto" w:val="clear"/>
          </w:tcPr>
          <w:p w:rsidR="00000000" w:rsidDel="00000000" w:rsidP="00000000" w:rsidRDefault="00000000" w:rsidRPr="00000000" w14:paraId="0000033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shd w:fill="auto" w:val="clear"/>
          </w:tcPr>
          <w:p w:rsidR="00000000" w:rsidDel="00000000" w:rsidP="00000000" w:rsidRDefault="00000000" w:rsidRPr="00000000" w14:paraId="0000033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shd w:fill="auto" w:val="clear"/>
          </w:tcPr>
          <w:p w:rsidR="00000000" w:rsidDel="00000000" w:rsidP="00000000" w:rsidRDefault="00000000" w:rsidRPr="00000000" w14:paraId="0000033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3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-408/BES-409</w:t>
            </w:r>
            <w:r w:rsidDel="00000000" w:rsidR="00000000" w:rsidRPr="00000000">
              <w:rPr>
                <w:rtl w:val="0"/>
              </w:rPr>
            </w:r>
          </w:p>
        </w:tc>
        <w:tc>
          <w:tcPr>
            <w:shd w:fill="auto" w:val="cle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1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Toplum Beslenmesinde Alan Uygulamaları Erişkin</w:t>
            </w:r>
          </w:p>
          <w:p w:rsidR="00000000" w:rsidDel="00000000" w:rsidP="00000000" w:rsidRDefault="00000000" w:rsidRPr="00000000" w14:paraId="0000034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Beslenmesinde Klinik Uygulamalar</w:t>
            </w:r>
            <w:r w:rsidDel="00000000" w:rsidR="00000000" w:rsidRPr="00000000">
              <w:rPr>
                <w:rtl w:val="0"/>
              </w:rPr>
            </w:r>
          </w:p>
        </w:tc>
        <w:tc>
          <w:tcPr>
            <w:shd w:fill="auto" w:val="clear"/>
          </w:tcPr>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auto" w:val="clear"/>
          </w:tcPr>
          <w:p w:rsidR="00000000" w:rsidDel="00000000" w:rsidP="00000000" w:rsidRDefault="00000000" w:rsidRPr="00000000" w14:paraId="0000034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auto" w:val="clear"/>
          </w:tcPr>
          <w:p w:rsidR="00000000" w:rsidDel="00000000" w:rsidP="00000000" w:rsidRDefault="00000000" w:rsidRPr="00000000" w14:paraId="0000034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shd w:fill="auto" w:val="clear"/>
          </w:tcPr>
          <w:p w:rsidR="00000000" w:rsidDel="00000000" w:rsidP="00000000" w:rsidRDefault="00000000" w:rsidRPr="00000000" w14:paraId="0000034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shd w:fill="auto" w:val="clear"/>
          </w:tcPr>
          <w:p w:rsidR="00000000" w:rsidDel="00000000" w:rsidP="00000000" w:rsidRDefault="00000000" w:rsidRPr="00000000" w14:paraId="0000034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4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-SEC-401</w:t>
            </w:r>
            <w:r w:rsidDel="00000000" w:rsidR="00000000" w:rsidRPr="00000000">
              <w:rPr>
                <w:rtl w:val="0"/>
              </w:rPr>
            </w:r>
          </w:p>
        </w:tc>
        <w:tc>
          <w:tcPr>
            <w:shd w:fill="auto" w:val="clear"/>
          </w:tcPr>
          <w:p w:rsidR="00000000" w:rsidDel="00000000" w:rsidP="00000000" w:rsidRDefault="00000000" w:rsidRPr="00000000" w14:paraId="0000034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Fonksiyonel Besinler</w:t>
            </w:r>
            <w:r w:rsidDel="00000000" w:rsidR="00000000" w:rsidRPr="00000000">
              <w:rPr>
                <w:rtl w:val="0"/>
              </w:rPr>
            </w:r>
          </w:p>
        </w:tc>
        <w:tc>
          <w:tcPr>
            <w:shd w:fill="auto" w:val="clear"/>
          </w:tcPr>
          <w:p w:rsidR="00000000" w:rsidDel="00000000" w:rsidP="00000000" w:rsidRDefault="00000000" w:rsidRPr="00000000" w14:paraId="000003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34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4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34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4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4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BIS-SEC-401</w:t>
            </w:r>
            <w:r w:rsidDel="00000000" w:rsidR="00000000" w:rsidRPr="00000000">
              <w:rPr>
                <w:rtl w:val="0"/>
              </w:rPr>
            </w:r>
          </w:p>
        </w:tc>
        <w:tc>
          <w:tcPr>
            <w:shd w:fill="auto" w:val="clear"/>
          </w:tcPr>
          <w:p w:rsidR="00000000" w:rsidDel="00000000" w:rsidP="00000000" w:rsidRDefault="00000000" w:rsidRPr="00000000" w14:paraId="0000034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Biyoistatistik</w:t>
            </w:r>
            <w:r w:rsidDel="00000000" w:rsidR="00000000" w:rsidRPr="00000000">
              <w:rPr>
                <w:rtl w:val="0"/>
              </w:rPr>
            </w:r>
          </w:p>
        </w:tc>
        <w:tc>
          <w:tcPr>
            <w:shd w:fill="auto" w:val="clear"/>
          </w:tcPr>
          <w:p w:rsidR="00000000" w:rsidDel="00000000" w:rsidP="00000000" w:rsidRDefault="00000000" w:rsidRPr="00000000" w14:paraId="000003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35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5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35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5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5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-SEC-411</w:t>
            </w:r>
            <w:r w:rsidDel="00000000" w:rsidR="00000000" w:rsidRPr="00000000">
              <w:rPr>
                <w:rtl w:val="0"/>
              </w:rPr>
            </w:r>
          </w:p>
        </w:tc>
        <w:tc>
          <w:tcPr>
            <w:shd w:fill="auto" w:val="clear"/>
          </w:tcPr>
          <w:p w:rsidR="00000000" w:rsidDel="00000000" w:rsidP="00000000" w:rsidRDefault="00000000" w:rsidRPr="00000000" w14:paraId="0000035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Özel Durumlarda Menü Planlama</w:t>
            </w:r>
            <w:r w:rsidDel="00000000" w:rsidR="00000000" w:rsidRPr="00000000">
              <w:rPr>
                <w:rtl w:val="0"/>
              </w:rPr>
            </w:r>
          </w:p>
        </w:tc>
        <w:tc>
          <w:tcPr>
            <w:shd w:fill="auto" w:val="clear"/>
          </w:tcPr>
          <w:p w:rsidR="00000000" w:rsidDel="00000000" w:rsidP="00000000" w:rsidRDefault="00000000" w:rsidRPr="00000000" w14:paraId="000003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35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shd w:fill="auto" w:val="clear"/>
          </w:tcPr>
          <w:p w:rsidR="00000000" w:rsidDel="00000000" w:rsidP="00000000" w:rsidRDefault="00000000" w:rsidRPr="00000000" w14:paraId="0000035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shd w:fill="auto" w:val="clear"/>
          </w:tcPr>
          <w:p w:rsidR="00000000" w:rsidDel="00000000" w:rsidP="00000000" w:rsidRDefault="00000000" w:rsidRPr="00000000" w14:paraId="0000035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5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5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BDB -SEC-413</w:t>
            </w:r>
            <w:r w:rsidDel="00000000" w:rsidR="00000000" w:rsidRPr="00000000">
              <w:rPr>
                <w:rtl w:val="0"/>
              </w:rPr>
            </w:r>
          </w:p>
        </w:tc>
        <w:tc>
          <w:tcPr>
            <w:shd w:fill="auto" w:val="clear"/>
          </w:tcPr>
          <w:p w:rsidR="00000000" w:rsidDel="00000000" w:rsidP="00000000" w:rsidRDefault="00000000" w:rsidRPr="00000000" w14:paraId="0000035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Sağlıkta Hizmetlerinde Kalite ve Akreditasyon</w:t>
            </w:r>
            <w:r w:rsidDel="00000000" w:rsidR="00000000" w:rsidRPr="00000000">
              <w:rPr>
                <w:rtl w:val="0"/>
              </w:rPr>
            </w:r>
          </w:p>
        </w:tc>
        <w:tc>
          <w:tcPr>
            <w:shd w:fill="auto" w:val="clear"/>
          </w:tcPr>
          <w:p w:rsidR="00000000" w:rsidDel="00000000" w:rsidP="00000000" w:rsidRDefault="00000000" w:rsidRPr="00000000" w14:paraId="000003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35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6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36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6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6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SBF-SEC</w:t>
            </w:r>
            <w:r w:rsidDel="00000000" w:rsidR="00000000" w:rsidRPr="00000000">
              <w:rPr>
                <w:rtl w:val="0"/>
              </w:rPr>
            </w:r>
          </w:p>
        </w:tc>
        <w:tc>
          <w:tcPr>
            <w:shd w:fill="auto" w:val="clear"/>
          </w:tcPr>
          <w:p w:rsidR="00000000" w:rsidDel="00000000" w:rsidP="00000000" w:rsidRDefault="00000000" w:rsidRPr="00000000" w14:paraId="0000036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SBF Ortak Seçmeli Ders</w:t>
            </w:r>
            <w:r w:rsidDel="00000000" w:rsidR="00000000" w:rsidRPr="00000000">
              <w:rPr>
                <w:rtl w:val="0"/>
              </w:rPr>
            </w:r>
          </w:p>
        </w:tc>
        <w:tc>
          <w:tcPr>
            <w:shd w:fill="auto" w:val="clear"/>
          </w:tcPr>
          <w:p w:rsidR="00000000" w:rsidDel="00000000" w:rsidP="00000000" w:rsidRDefault="00000000" w:rsidRPr="00000000" w14:paraId="000003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366">
            <w:pPr>
              <w:rPr>
                <w:rFonts w:ascii="Times New Roman" w:cs="Times New Roman" w:eastAsia="Times New Roman" w:hAnsi="Times New Roman"/>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367">
            <w:pPr>
              <w:rPr>
                <w:rFonts w:ascii="Times New Roman" w:cs="Times New Roman" w:eastAsia="Times New Roman" w:hAnsi="Times New Roman"/>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36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shd w:fill="auto" w:val="clear"/>
          </w:tcPr>
          <w:p w:rsidR="00000000" w:rsidDel="00000000" w:rsidP="00000000" w:rsidRDefault="00000000" w:rsidRPr="00000000" w14:paraId="0000036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r>
      <w:tr>
        <w:trPr>
          <w:cantSplit w:val="0"/>
          <w:tblHeader w:val="0"/>
        </w:trPr>
        <w:tc>
          <w:tcPr>
            <w:gridSpan w:val="7"/>
            <w:shd w:fill="83caeb" w:val="clear"/>
          </w:tcPr>
          <w:p w:rsidR="00000000" w:rsidDel="00000000" w:rsidP="00000000" w:rsidRDefault="00000000" w:rsidRPr="00000000" w14:paraId="0000036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Yarıyıl Ders Planı</w:t>
            </w:r>
          </w:p>
        </w:tc>
      </w:tr>
      <w:tr>
        <w:trPr>
          <w:cantSplit w:val="0"/>
          <w:tblHeader w:val="0"/>
        </w:trPr>
        <w:tc>
          <w:tcPr>
            <w:shd w:fill="c1e4f5" w:val="clear"/>
          </w:tcPr>
          <w:p w:rsidR="00000000" w:rsidDel="00000000" w:rsidP="00000000" w:rsidRDefault="00000000" w:rsidRPr="00000000" w14:paraId="0000037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w:t>
            </w:r>
          </w:p>
        </w:tc>
        <w:tc>
          <w:tcPr>
            <w:shd w:fill="c1e4f5" w:val="clear"/>
          </w:tcPr>
          <w:p w:rsidR="00000000" w:rsidDel="00000000" w:rsidP="00000000" w:rsidRDefault="00000000" w:rsidRPr="00000000" w14:paraId="0000037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Ders</w:t>
            </w:r>
          </w:p>
        </w:tc>
        <w:tc>
          <w:tcPr>
            <w:shd w:fill="c1e4f5" w:val="clear"/>
          </w:tcPr>
          <w:p w:rsidR="00000000" w:rsidDel="00000000" w:rsidP="00000000" w:rsidRDefault="00000000" w:rsidRPr="00000000" w14:paraId="0000037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Z/S</w:t>
            </w:r>
          </w:p>
        </w:tc>
        <w:tc>
          <w:tcPr>
            <w:shd w:fill="c1e4f5" w:val="clear"/>
          </w:tcPr>
          <w:p w:rsidR="00000000" w:rsidDel="00000000" w:rsidP="00000000" w:rsidRDefault="00000000" w:rsidRPr="00000000" w14:paraId="0000037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w:t>
            </w:r>
          </w:p>
        </w:tc>
        <w:tc>
          <w:tcPr>
            <w:shd w:fill="c1e4f5" w:val="clear"/>
          </w:tcPr>
          <w:p w:rsidR="00000000" w:rsidDel="00000000" w:rsidP="00000000" w:rsidRDefault="00000000" w:rsidRPr="00000000" w14:paraId="0000037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w:t>
            </w:r>
          </w:p>
        </w:tc>
        <w:tc>
          <w:tcPr>
            <w:shd w:fill="c1e4f5" w:val="clear"/>
          </w:tcPr>
          <w:p w:rsidR="00000000" w:rsidDel="00000000" w:rsidP="00000000" w:rsidRDefault="00000000" w:rsidRPr="00000000" w14:paraId="0000037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w:t>
            </w:r>
          </w:p>
        </w:tc>
        <w:tc>
          <w:tcPr>
            <w:shd w:fill="c1e4f5" w:val="clear"/>
          </w:tcPr>
          <w:p w:rsidR="00000000" w:rsidDel="00000000" w:rsidP="00000000" w:rsidRDefault="00000000" w:rsidRPr="00000000" w14:paraId="0000037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AKTS</w:t>
            </w:r>
          </w:p>
        </w:tc>
      </w:tr>
      <w:tr>
        <w:trPr>
          <w:cantSplit w:val="0"/>
          <w:tblHeader w:val="0"/>
        </w:trPr>
        <w:tc>
          <w:tcPr>
            <w:shd w:fill="auto" w:val="clear"/>
          </w:tcPr>
          <w:p w:rsidR="00000000" w:rsidDel="00000000" w:rsidP="00000000" w:rsidRDefault="00000000" w:rsidRPr="00000000" w14:paraId="0000037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BES-402</w:t>
            </w:r>
            <w:r w:rsidDel="00000000" w:rsidR="00000000" w:rsidRPr="00000000">
              <w:rPr>
                <w:rtl w:val="0"/>
              </w:rPr>
            </w:r>
          </w:p>
        </w:tc>
        <w:tc>
          <w:tcPr>
            <w:shd w:fill="auto" w:val="clear"/>
          </w:tcPr>
          <w:p w:rsidR="00000000" w:rsidDel="00000000" w:rsidP="00000000" w:rsidRDefault="00000000" w:rsidRPr="00000000" w14:paraId="0000037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Proje Çalışması II</w:t>
            </w:r>
            <w:r w:rsidDel="00000000" w:rsidR="00000000" w:rsidRPr="00000000">
              <w:rPr>
                <w:rtl w:val="0"/>
              </w:rPr>
            </w:r>
          </w:p>
        </w:tc>
        <w:tc>
          <w:tcPr>
            <w:shd w:fill="auto" w:val="clear"/>
          </w:tcPr>
          <w:p w:rsidR="00000000" w:rsidDel="00000000" w:rsidP="00000000" w:rsidRDefault="00000000" w:rsidRPr="00000000" w14:paraId="000003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auto" w:val="clear"/>
          </w:tcPr>
          <w:p w:rsidR="00000000" w:rsidDel="00000000" w:rsidP="00000000" w:rsidRDefault="00000000" w:rsidRPr="00000000" w14:paraId="0000037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37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7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7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7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BES-404</w:t>
            </w:r>
            <w:r w:rsidDel="00000000" w:rsidR="00000000" w:rsidRPr="00000000">
              <w:rPr>
                <w:rtl w:val="0"/>
              </w:rPr>
            </w:r>
          </w:p>
        </w:tc>
        <w:tc>
          <w:tcPr>
            <w:shd w:fill="auto" w:val="clear"/>
          </w:tcPr>
          <w:p w:rsidR="00000000" w:rsidDel="00000000" w:rsidP="00000000" w:rsidRDefault="00000000" w:rsidRPr="00000000" w14:paraId="0000038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Seminer Sunumu</w:t>
            </w:r>
            <w:r w:rsidDel="00000000" w:rsidR="00000000" w:rsidRPr="00000000">
              <w:rPr>
                <w:rtl w:val="0"/>
              </w:rPr>
            </w:r>
          </w:p>
        </w:tc>
        <w:tc>
          <w:tcPr>
            <w:shd w:fill="auto" w:val="clear"/>
          </w:tcPr>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auto" w:val="clear"/>
          </w:tcPr>
          <w:p w:rsidR="00000000" w:rsidDel="00000000" w:rsidP="00000000" w:rsidRDefault="00000000" w:rsidRPr="00000000" w14:paraId="0000038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38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8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shd w:fill="auto" w:val="clear"/>
          </w:tcPr>
          <w:p w:rsidR="00000000" w:rsidDel="00000000" w:rsidP="00000000" w:rsidRDefault="00000000" w:rsidRPr="00000000" w14:paraId="0000038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8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BES-407/ BES-409</w:t>
            </w:r>
            <w:r w:rsidDel="00000000" w:rsidR="00000000" w:rsidRPr="00000000">
              <w:rPr>
                <w:rtl w:val="0"/>
              </w:rPr>
            </w:r>
          </w:p>
        </w:tc>
        <w:tc>
          <w:tcPr>
            <w:shd w:fill="auto" w:val="clear"/>
          </w:tcPr>
          <w:p w:rsidR="00000000" w:rsidDel="00000000" w:rsidP="00000000" w:rsidRDefault="00000000" w:rsidRPr="00000000" w14:paraId="0000038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Çocuk Beslenmesinde Klinik Uygulamalar Erişkin Beslenmesinde Klinik Uygulamalar</w:t>
            </w:r>
            <w:r w:rsidDel="00000000" w:rsidR="00000000" w:rsidRPr="00000000">
              <w:rPr>
                <w:rtl w:val="0"/>
              </w:rPr>
            </w:r>
          </w:p>
        </w:tc>
        <w:tc>
          <w:tcPr>
            <w:shd w:fill="auto" w:val="clear"/>
          </w:tcPr>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auto" w:val="clear"/>
          </w:tcPr>
          <w:p w:rsidR="00000000" w:rsidDel="00000000" w:rsidP="00000000" w:rsidRDefault="00000000" w:rsidRPr="00000000" w14:paraId="0000038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auto" w:val="clear"/>
          </w:tcPr>
          <w:p w:rsidR="00000000" w:rsidDel="00000000" w:rsidP="00000000" w:rsidRDefault="00000000" w:rsidRPr="00000000" w14:paraId="0000038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shd w:fill="auto" w:val="clear"/>
          </w:tcPr>
          <w:p w:rsidR="00000000" w:rsidDel="00000000" w:rsidP="00000000" w:rsidRDefault="00000000" w:rsidRPr="00000000" w14:paraId="0000038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shd w:fill="auto" w:val="clear"/>
          </w:tcPr>
          <w:p w:rsidR="00000000" w:rsidDel="00000000" w:rsidP="00000000" w:rsidRDefault="00000000" w:rsidRPr="00000000" w14:paraId="0000038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8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BES-406/BES-408</w:t>
            </w:r>
            <w:r w:rsidDel="00000000" w:rsidR="00000000" w:rsidRPr="00000000">
              <w:rPr>
                <w:rtl w:val="0"/>
              </w:rPr>
            </w:r>
          </w:p>
        </w:tc>
        <w:tc>
          <w:tcPr>
            <w:shd w:fill="auto" w:val="clear"/>
          </w:tcPr>
          <w:p w:rsidR="00000000" w:rsidDel="00000000" w:rsidP="00000000" w:rsidRDefault="00000000" w:rsidRPr="00000000" w14:paraId="0000038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Toplu Beslenme Sistemlerinde Alan Uygulamaları Toplum Beslenmesinde Alan Uygulamaları</w:t>
            </w:r>
            <w:r w:rsidDel="00000000" w:rsidR="00000000" w:rsidRPr="00000000">
              <w:rPr>
                <w:rtl w:val="0"/>
              </w:rPr>
            </w:r>
          </w:p>
        </w:tc>
        <w:tc>
          <w:tcPr>
            <w:shd w:fill="auto" w:val="clear"/>
          </w:tcPr>
          <w:p w:rsidR="00000000" w:rsidDel="00000000" w:rsidP="00000000" w:rsidRDefault="00000000" w:rsidRPr="00000000" w14:paraId="000003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t>
            </w:r>
          </w:p>
        </w:tc>
        <w:tc>
          <w:tcPr>
            <w:shd w:fill="auto" w:val="clear"/>
          </w:tcPr>
          <w:p w:rsidR="00000000" w:rsidDel="00000000" w:rsidP="00000000" w:rsidRDefault="00000000" w:rsidRPr="00000000" w14:paraId="0000039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auto" w:val="clear"/>
          </w:tcPr>
          <w:p w:rsidR="00000000" w:rsidDel="00000000" w:rsidP="00000000" w:rsidRDefault="00000000" w:rsidRPr="00000000" w14:paraId="0000039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shd w:fill="auto" w:val="clear"/>
          </w:tcPr>
          <w:p w:rsidR="00000000" w:rsidDel="00000000" w:rsidP="00000000" w:rsidRDefault="00000000" w:rsidRPr="00000000" w14:paraId="0000039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shd w:fill="auto" w:val="clear"/>
          </w:tcPr>
          <w:p w:rsidR="00000000" w:rsidDel="00000000" w:rsidP="00000000" w:rsidRDefault="00000000" w:rsidRPr="00000000" w14:paraId="0000039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9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BES-SEC-404</w:t>
            </w:r>
            <w:r w:rsidDel="00000000" w:rsidR="00000000" w:rsidRPr="00000000">
              <w:rPr>
                <w:rtl w:val="0"/>
              </w:rPr>
            </w:r>
          </w:p>
        </w:tc>
        <w:tc>
          <w:tcPr>
            <w:shd w:fill="auto" w:val="clear"/>
          </w:tcPr>
          <w:p w:rsidR="00000000" w:rsidDel="00000000" w:rsidP="00000000" w:rsidRDefault="00000000" w:rsidRPr="00000000" w14:paraId="0000039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Beslenmede Tartışmalı Güncel Konular</w:t>
            </w:r>
            <w:r w:rsidDel="00000000" w:rsidR="00000000" w:rsidRPr="00000000">
              <w:rPr>
                <w:rtl w:val="0"/>
              </w:rPr>
            </w:r>
          </w:p>
        </w:tc>
        <w:tc>
          <w:tcPr>
            <w:shd w:fill="auto" w:val="clear"/>
          </w:tcPr>
          <w:p w:rsidR="00000000" w:rsidDel="00000000" w:rsidP="00000000" w:rsidRDefault="00000000" w:rsidRPr="00000000" w14:paraId="000003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39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9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39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9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9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BES-SEC-410</w:t>
            </w:r>
            <w:r w:rsidDel="00000000" w:rsidR="00000000" w:rsidRPr="00000000">
              <w:rPr>
                <w:rtl w:val="0"/>
              </w:rPr>
            </w:r>
          </w:p>
        </w:tc>
        <w:tc>
          <w:tcPr>
            <w:shd w:fill="auto" w:val="clear"/>
          </w:tcPr>
          <w:p w:rsidR="00000000" w:rsidDel="00000000" w:rsidP="00000000" w:rsidRDefault="00000000" w:rsidRPr="00000000" w14:paraId="0000039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Beslenme Psikolojisi ve Yeme Davranışı Bozuklukları</w:t>
            </w:r>
            <w:r w:rsidDel="00000000" w:rsidR="00000000" w:rsidRPr="00000000">
              <w:rPr>
                <w:rtl w:val="0"/>
              </w:rPr>
            </w:r>
          </w:p>
        </w:tc>
        <w:tc>
          <w:tcPr>
            <w:shd w:fill="auto" w:val="clear"/>
          </w:tcPr>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39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9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3A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A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A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BES-SEC-412</w:t>
            </w:r>
            <w:r w:rsidDel="00000000" w:rsidR="00000000" w:rsidRPr="00000000">
              <w:rPr>
                <w:rtl w:val="0"/>
              </w:rPr>
            </w:r>
          </w:p>
        </w:tc>
        <w:tc>
          <w:tcPr>
            <w:shd w:fill="auto" w:val="clear"/>
          </w:tcPr>
          <w:p w:rsidR="00000000" w:rsidDel="00000000" w:rsidP="00000000" w:rsidRDefault="00000000" w:rsidRPr="00000000" w14:paraId="000003A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Besin Toksikolojisi</w:t>
            </w:r>
            <w:r w:rsidDel="00000000" w:rsidR="00000000" w:rsidRPr="00000000">
              <w:rPr>
                <w:rtl w:val="0"/>
              </w:rPr>
            </w:r>
          </w:p>
        </w:tc>
        <w:tc>
          <w:tcPr>
            <w:shd w:fill="auto" w:val="clear"/>
          </w:tcPr>
          <w:p w:rsidR="00000000" w:rsidDel="00000000" w:rsidP="00000000" w:rsidRDefault="00000000" w:rsidRPr="00000000" w14:paraId="000003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3A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A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3A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A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A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BES-SEC-416</w:t>
            </w:r>
            <w:r w:rsidDel="00000000" w:rsidR="00000000" w:rsidRPr="00000000">
              <w:rPr>
                <w:rtl w:val="0"/>
              </w:rPr>
            </w:r>
          </w:p>
        </w:tc>
        <w:tc>
          <w:tcPr>
            <w:shd w:fill="auto" w:val="clear"/>
          </w:tcPr>
          <w:p w:rsidR="00000000" w:rsidDel="00000000" w:rsidP="00000000" w:rsidRDefault="00000000" w:rsidRPr="00000000" w14:paraId="000003A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Beslenmede İntolerans ve Alerji</w:t>
            </w:r>
            <w:r w:rsidDel="00000000" w:rsidR="00000000" w:rsidRPr="00000000">
              <w:rPr>
                <w:rtl w:val="0"/>
              </w:rPr>
            </w:r>
          </w:p>
        </w:tc>
        <w:tc>
          <w:tcPr>
            <w:shd w:fill="auto" w:val="clear"/>
          </w:tcPr>
          <w:p w:rsidR="00000000" w:rsidDel="00000000" w:rsidP="00000000" w:rsidRDefault="00000000" w:rsidRPr="00000000" w14:paraId="000003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3A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A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shd w:fill="auto" w:val="clear"/>
          </w:tcPr>
          <w:p w:rsidR="00000000" w:rsidDel="00000000" w:rsidP="00000000" w:rsidRDefault="00000000" w:rsidRPr="00000000" w14:paraId="000003A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shd w:fill="auto" w:val="clear"/>
          </w:tcPr>
          <w:p w:rsidR="00000000" w:rsidDel="00000000" w:rsidP="00000000" w:rsidRDefault="00000000" w:rsidRPr="00000000" w14:paraId="000003A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B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SBF-SEC</w:t>
            </w:r>
            <w:r w:rsidDel="00000000" w:rsidR="00000000" w:rsidRPr="00000000">
              <w:rPr>
                <w:rtl w:val="0"/>
              </w:rPr>
            </w:r>
          </w:p>
        </w:tc>
        <w:tc>
          <w:tcPr>
            <w:shd w:fill="auto" w:val="clear"/>
          </w:tcPr>
          <w:p w:rsidR="00000000" w:rsidDel="00000000" w:rsidP="00000000" w:rsidRDefault="00000000" w:rsidRPr="00000000" w14:paraId="000003B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SBF Ortak Seçmeli Ders</w:t>
            </w:r>
            <w:r w:rsidDel="00000000" w:rsidR="00000000" w:rsidRPr="00000000">
              <w:rPr>
                <w:rtl w:val="0"/>
              </w:rPr>
            </w:r>
          </w:p>
        </w:tc>
        <w:tc>
          <w:tcPr>
            <w:shd w:fill="auto" w:val="clear"/>
          </w:tcPr>
          <w:p w:rsidR="00000000" w:rsidDel="00000000" w:rsidP="00000000" w:rsidRDefault="00000000" w:rsidRPr="00000000" w14:paraId="000003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shd w:fill="auto" w:val="clear"/>
          </w:tcPr>
          <w:p w:rsidR="00000000" w:rsidDel="00000000" w:rsidP="00000000" w:rsidRDefault="00000000" w:rsidRPr="00000000" w14:paraId="000003B3">
            <w:pPr>
              <w:rPr>
                <w:rFonts w:ascii="Times New Roman" w:cs="Times New Roman" w:eastAsia="Times New Roman" w:hAnsi="Times New Roman"/>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3B4">
            <w:pPr>
              <w:rPr>
                <w:rFonts w:ascii="Times New Roman" w:cs="Times New Roman" w:eastAsia="Times New Roman" w:hAnsi="Times New Roman"/>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3B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shd w:fill="auto" w:val="clear"/>
          </w:tcPr>
          <w:p w:rsidR="00000000" w:rsidDel="00000000" w:rsidP="00000000" w:rsidRDefault="00000000" w:rsidRPr="00000000" w14:paraId="000003B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r>
    </w:tbl>
    <w:p w:rsidR="00000000" w:rsidDel="00000000" w:rsidP="00000000" w:rsidRDefault="00000000" w:rsidRPr="00000000" w14:paraId="000003B7">
      <w:pPr>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417"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pict>
        <v:shape id="WordPictureWatermark2" style="position:absolute;width:452.6pt;height:539.7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1" style="position:absolute;width:452.6pt;height:539.7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pict>
        <v:shape id="WordPictureWatermark3" style="position:absolute;width:452.6pt;height:539.7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025"/>
      <w:numFmt w:val="decimal"/>
      <w:lvlText w:val="%1"/>
      <w:lvlJc w:val="left"/>
      <w:pPr>
        <w:ind w:left="840" w:hanging="48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Balk7">
    <w:name w:val="heading 7"/>
    <w:basedOn w:val="Normal"/>
    <w:next w:val="Normal"/>
    <w:link w:val="Balk7Char"/>
    <w:uiPriority w:val="9"/>
    <w:semiHidden w:val="1"/>
    <w:unhideWhenUsed w:val="1"/>
    <w:qFormat w:val="1"/>
    <w:rsid w:val="0043766D"/>
    <w:pPr>
      <w:keepNext w:val="1"/>
      <w:keepLines w:val="1"/>
      <w:spacing w:after="0" w:before="40"/>
      <w:outlineLvl w:val="6"/>
    </w:pPr>
    <w:rPr>
      <w:rFonts w:cstheme="majorBidi" w:eastAsiaTheme="majorEastAsia"/>
      <w:color w:val="595959" w:themeColor="text1" w:themeTint="0000A6"/>
    </w:rPr>
  </w:style>
  <w:style w:type="paragraph" w:styleId="Balk8">
    <w:name w:val="heading 8"/>
    <w:basedOn w:val="Normal"/>
    <w:next w:val="Normal"/>
    <w:link w:val="Balk8Char"/>
    <w:uiPriority w:val="9"/>
    <w:semiHidden w:val="1"/>
    <w:unhideWhenUsed w:val="1"/>
    <w:qFormat w:val="1"/>
    <w:rsid w:val="0043766D"/>
    <w:pPr>
      <w:keepNext w:val="1"/>
      <w:keepLines w:val="1"/>
      <w:spacing w:after="0"/>
      <w:outlineLvl w:val="7"/>
    </w:pPr>
    <w:rPr>
      <w:rFonts w:cstheme="majorBidi" w:eastAsiaTheme="majorEastAsia"/>
      <w:i w:val="1"/>
      <w:iCs w:val="1"/>
      <w:color w:val="272727" w:themeColor="text1" w:themeTint="0000D8"/>
    </w:rPr>
  </w:style>
  <w:style w:type="paragraph" w:styleId="Balk9">
    <w:name w:val="heading 9"/>
    <w:basedOn w:val="Normal"/>
    <w:next w:val="Normal"/>
    <w:link w:val="Balk9Char"/>
    <w:uiPriority w:val="9"/>
    <w:semiHidden w:val="1"/>
    <w:unhideWhenUsed w:val="1"/>
    <w:qFormat w:val="1"/>
    <w:rsid w:val="0043766D"/>
    <w:pPr>
      <w:keepNext w:val="1"/>
      <w:keepLines w:val="1"/>
      <w:spacing w:after="0"/>
      <w:outlineLvl w:val="8"/>
    </w:pPr>
    <w:rPr>
      <w:rFonts w:cstheme="majorBidi" w:eastAsiaTheme="majorEastAsia"/>
      <w:color w:val="272727" w:themeColor="text1" w:themeTint="0000D8"/>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43766D"/>
    <w:rPr>
      <w:rFonts w:asciiTheme="majorHAnsi" w:cstheme="majorBidi" w:eastAsiaTheme="majorEastAsia" w:hAnsiTheme="majorHAnsi"/>
      <w:noProof w:val="1"/>
      <w:color w:val="0f4761" w:themeColor="accent1" w:themeShade="0000BF"/>
      <w:sz w:val="40"/>
      <w:szCs w:val="40"/>
    </w:rPr>
  </w:style>
  <w:style w:type="character" w:styleId="Balk2Char" w:customStyle="1">
    <w:name w:val="Başlık 2 Char"/>
    <w:basedOn w:val="VarsaylanParagrafYazTipi"/>
    <w:link w:val="Balk2"/>
    <w:uiPriority w:val="9"/>
    <w:semiHidden w:val="1"/>
    <w:rsid w:val="0043766D"/>
    <w:rPr>
      <w:rFonts w:asciiTheme="majorHAnsi" w:cstheme="majorBidi" w:eastAsiaTheme="majorEastAsia" w:hAnsiTheme="majorHAnsi"/>
      <w:noProof w:val="1"/>
      <w:color w:val="0f4761" w:themeColor="accent1" w:themeShade="0000BF"/>
      <w:sz w:val="32"/>
      <w:szCs w:val="32"/>
    </w:rPr>
  </w:style>
  <w:style w:type="character" w:styleId="Balk3Char" w:customStyle="1">
    <w:name w:val="Başlık 3 Char"/>
    <w:basedOn w:val="VarsaylanParagrafYazTipi"/>
    <w:link w:val="Balk3"/>
    <w:uiPriority w:val="9"/>
    <w:semiHidden w:val="1"/>
    <w:rsid w:val="0043766D"/>
    <w:rPr>
      <w:rFonts w:cstheme="majorBidi" w:eastAsiaTheme="majorEastAsia"/>
      <w:noProof w:val="1"/>
      <w:color w:val="0f4761" w:themeColor="accent1" w:themeShade="0000BF"/>
      <w:sz w:val="28"/>
      <w:szCs w:val="28"/>
    </w:rPr>
  </w:style>
  <w:style w:type="character" w:styleId="Balk4Char" w:customStyle="1">
    <w:name w:val="Başlık 4 Char"/>
    <w:basedOn w:val="VarsaylanParagrafYazTipi"/>
    <w:link w:val="Balk4"/>
    <w:uiPriority w:val="9"/>
    <w:semiHidden w:val="1"/>
    <w:rsid w:val="0043766D"/>
    <w:rPr>
      <w:rFonts w:cstheme="majorBidi" w:eastAsiaTheme="majorEastAsia"/>
      <w:i w:val="1"/>
      <w:iCs w:val="1"/>
      <w:noProof w:val="1"/>
      <w:color w:val="0f4761" w:themeColor="accent1" w:themeShade="0000BF"/>
    </w:rPr>
  </w:style>
  <w:style w:type="character" w:styleId="Balk5Char" w:customStyle="1">
    <w:name w:val="Başlık 5 Char"/>
    <w:basedOn w:val="VarsaylanParagrafYazTipi"/>
    <w:link w:val="Balk5"/>
    <w:uiPriority w:val="9"/>
    <w:semiHidden w:val="1"/>
    <w:rsid w:val="0043766D"/>
    <w:rPr>
      <w:rFonts w:cstheme="majorBidi" w:eastAsiaTheme="majorEastAsia"/>
      <w:noProof w:val="1"/>
      <w:color w:val="0f4761" w:themeColor="accent1" w:themeShade="0000BF"/>
    </w:rPr>
  </w:style>
  <w:style w:type="character" w:styleId="Balk6Char" w:customStyle="1">
    <w:name w:val="Başlık 6 Char"/>
    <w:basedOn w:val="VarsaylanParagrafYazTipi"/>
    <w:link w:val="Balk6"/>
    <w:uiPriority w:val="9"/>
    <w:semiHidden w:val="1"/>
    <w:rsid w:val="0043766D"/>
    <w:rPr>
      <w:rFonts w:cstheme="majorBidi" w:eastAsiaTheme="majorEastAsia"/>
      <w:i w:val="1"/>
      <w:iCs w:val="1"/>
      <w:noProof w:val="1"/>
      <w:color w:val="595959" w:themeColor="text1" w:themeTint="0000A6"/>
    </w:rPr>
  </w:style>
  <w:style w:type="character" w:styleId="Balk7Char" w:customStyle="1">
    <w:name w:val="Başlık 7 Char"/>
    <w:basedOn w:val="VarsaylanParagrafYazTipi"/>
    <w:link w:val="Balk7"/>
    <w:uiPriority w:val="9"/>
    <w:semiHidden w:val="1"/>
    <w:rsid w:val="0043766D"/>
    <w:rPr>
      <w:rFonts w:cstheme="majorBidi" w:eastAsiaTheme="majorEastAsia"/>
      <w:noProof w:val="1"/>
      <w:color w:val="595959" w:themeColor="text1" w:themeTint="0000A6"/>
    </w:rPr>
  </w:style>
  <w:style w:type="character" w:styleId="Balk8Char" w:customStyle="1">
    <w:name w:val="Başlık 8 Char"/>
    <w:basedOn w:val="VarsaylanParagrafYazTipi"/>
    <w:link w:val="Balk8"/>
    <w:uiPriority w:val="9"/>
    <w:semiHidden w:val="1"/>
    <w:rsid w:val="0043766D"/>
    <w:rPr>
      <w:rFonts w:cstheme="majorBidi" w:eastAsiaTheme="majorEastAsia"/>
      <w:i w:val="1"/>
      <w:iCs w:val="1"/>
      <w:noProof w:val="1"/>
      <w:color w:val="272727" w:themeColor="text1" w:themeTint="0000D8"/>
    </w:rPr>
  </w:style>
  <w:style w:type="character" w:styleId="Balk9Char" w:customStyle="1">
    <w:name w:val="Başlık 9 Char"/>
    <w:basedOn w:val="VarsaylanParagrafYazTipi"/>
    <w:link w:val="Balk9"/>
    <w:uiPriority w:val="9"/>
    <w:semiHidden w:val="1"/>
    <w:rsid w:val="0043766D"/>
    <w:rPr>
      <w:rFonts w:cstheme="majorBidi" w:eastAsiaTheme="majorEastAsia"/>
      <w:noProof w:val="1"/>
      <w:color w:val="272727" w:themeColor="text1" w:themeTint="0000D8"/>
    </w:rPr>
  </w:style>
  <w:style w:type="character" w:styleId="KonuBalChar" w:customStyle="1">
    <w:name w:val="Konu Başlığı Char"/>
    <w:basedOn w:val="VarsaylanParagrafYazTipi"/>
    <w:link w:val="KonuBal"/>
    <w:uiPriority w:val="10"/>
    <w:rsid w:val="0043766D"/>
    <w:rPr>
      <w:rFonts w:asciiTheme="majorHAnsi" w:cstheme="majorBidi" w:eastAsiaTheme="majorEastAsia" w:hAnsiTheme="majorHAnsi"/>
      <w:noProof w:val="1"/>
      <w:spacing w:val="-10"/>
      <w:kern w:val="28"/>
      <w:sz w:val="56"/>
      <w:szCs w:val="56"/>
    </w:rPr>
  </w:style>
  <w:style w:type="character" w:styleId="AltyazChar" w:customStyle="1">
    <w:name w:val="Altyazı Char"/>
    <w:basedOn w:val="VarsaylanParagrafYazTipi"/>
    <w:link w:val="Altyaz"/>
    <w:uiPriority w:val="11"/>
    <w:rsid w:val="0043766D"/>
    <w:rPr>
      <w:rFonts w:cstheme="majorBidi" w:eastAsiaTheme="majorEastAsia"/>
      <w:noProof w:val="1"/>
      <w:color w:val="595959" w:themeColor="text1" w:themeTint="0000A6"/>
      <w:spacing w:val="15"/>
      <w:sz w:val="28"/>
      <w:szCs w:val="28"/>
    </w:rPr>
  </w:style>
  <w:style w:type="paragraph" w:styleId="Alnt">
    <w:name w:val="Quote"/>
    <w:basedOn w:val="Normal"/>
    <w:next w:val="Normal"/>
    <w:link w:val="AlntChar"/>
    <w:uiPriority w:val="29"/>
    <w:qFormat w:val="1"/>
    <w:rsid w:val="0043766D"/>
    <w:pPr>
      <w:spacing w:before="160"/>
      <w:jc w:val="center"/>
    </w:pPr>
    <w:rPr>
      <w:i w:val="1"/>
      <w:iCs w:val="1"/>
      <w:color w:val="404040" w:themeColor="text1" w:themeTint="0000BF"/>
    </w:rPr>
  </w:style>
  <w:style w:type="character" w:styleId="AlntChar" w:customStyle="1">
    <w:name w:val="Alıntı Char"/>
    <w:basedOn w:val="VarsaylanParagrafYazTipi"/>
    <w:link w:val="Alnt"/>
    <w:uiPriority w:val="29"/>
    <w:rsid w:val="0043766D"/>
    <w:rPr>
      <w:i w:val="1"/>
      <w:iCs w:val="1"/>
      <w:noProof w:val="1"/>
      <w:color w:val="404040" w:themeColor="text1" w:themeTint="0000BF"/>
    </w:rPr>
  </w:style>
  <w:style w:type="paragraph" w:styleId="ListeParagraf">
    <w:name w:val="List Paragraph"/>
    <w:basedOn w:val="Normal"/>
    <w:uiPriority w:val="34"/>
    <w:qFormat w:val="1"/>
    <w:rsid w:val="0043766D"/>
    <w:pPr>
      <w:ind w:left="720"/>
      <w:contextualSpacing w:val="1"/>
    </w:pPr>
  </w:style>
  <w:style w:type="character" w:styleId="GlVurgulama">
    <w:name w:val="Intense Emphasis"/>
    <w:basedOn w:val="VarsaylanParagrafYazTipi"/>
    <w:uiPriority w:val="21"/>
    <w:qFormat w:val="1"/>
    <w:rsid w:val="0043766D"/>
    <w:rPr>
      <w:i w:val="1"/>
      <w:iCs w:val="1"/>
      <w:color w:val="0f4761" w:themeColor="accent1" w:themeShade="0000BF"/>
    </w:rPr>
  </w:style>
  <w:style w:type="paragraph" w:styleId="GlAlnt">
    <w:name w:val="Intense Quote"/>
    <w:basedOn w:val="Normal"/>
    <w:next w:val="Normal"/>
    <w:link w:val="GlAlntChar"/>
    <w:uiPriority w:val="30"/>
    <w:qFormat w:val="1"/>
    <w:rsid w:val="0043766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GlAlntChar" w:customStyle="1">
    <w:name w:val="Güçlü Alıntı Char"/>
    <w:basedOn w:val="VarsaylanParagrafYazTipi"/>
    <w:link w:val="GlAlnt"/>
    <w:uiPriority w:val="30"/>
    <w:rsid w:val="0043766D"/>
    <w:rPr>
      <w:i w:val="1"/>
      <w:iCs w:val="1"/>
      <w:noProof w:val="1"/>
      <w:color w:val="0f4761" w:themeColor="accent1" w:themeShade="0000BF"/>
    </w:rPr>
  </w:style>
  <w:style w:type="character" w:styleId="GlBavuru">
    <w:name w:val="Intense Reference"/>
    <w:basedOn w:val="VarsaylanParagrafYazTipi"/>
    <w:uiPriority w:val="32"/>
    <w:qFormat w:val="1"/>
    <w:rsid w:val="0043766D"/>
    <w:rPr>
      <w:b w:val="1"/>
      <w:bCs w:val="1"/>
      <w:smallCaps w:val="1"/>
      <w:color w:val="0f4761" w:themeColor="accent1" w:themeShade="0000BF"/>
      <w:spacing w:val="5"/>
    </w:rPr>
  </w:style>
  <w:style w:type="paragraph" w:styleId="stBilgi">
    <w:name w:val="header"/>
    <w:basedOn w:val="Normal"/>
    <w:link w:val="stBilgiChar"/>
    <w:uiPriority w:val="99"/>
    <w:unhideWhenUsed w:val="1"/>
    <w:rsid w:val="0043766D"/>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43766D"/>
    <w:rPr>
      <w:noProof w:val="1"/>
    </w:rPr>
  </w:style>
  <w:style w:type="paragraph" w:styleId="AltBilgi">
    <w:name w:val="footer"/>
    <w:basedOn w:val="Normal"/>
    <w:link w:val="AltBilgiChar"/>
    <w:uiPriority w:val="99"/>
    <w:unhideWhenUsed w:val="1"/>
    <w:rsid w:val="0043766D"/>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43766D"/>
    <w:rPr>
      <w:noProof w:val="1"/>
    </w:rPr>
  </w:style>
  <w:style w:type="table" w:styleId="TabloKlavuzu">
    <w:name w:val="Table Grid"/>
    <w:basedOn w:val="NormalTablo"/>
    <w:uiPriority w:val="39"/>
    <w:rsid w:val="0043766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9B74B0"/>
    <w:pPr>
      <w:spacing w:after="100" w:afterAutospacing="1" w:before="100" w:beforeAutospacing="1" w:line="240" w:lineRule="auto"/>
    </w:pPr>
    <w:rPr>
      <w:rFonts w:ascii="Times New Roman" w:cs="Times New Roman" w:eastAsia="Times New Roman" w:hAnsi="Times New Roman"/>
      <w:noProof w:val="0"/>
      <w:kern w:val="0"/>
      <w:sz w:val="24"/>
      <w:szCs w:val="24"/>
      <w:lang w:eastAsia="tr-TR"/>
    </w:rPr>
  </w:style>
  <w:style w:type="character" w:styleId="Gl">
    <w:name w:val="Strong"/>
    <w:basedOn w:val="VarsaylanParagrafYazTipi"/>
    <w:uiPriority w:val="22"/>
    <w:qFormat w:val="1"/>
    <w:rsid w:val="009B74B0"/>
    <w:rPr>
      <w:b w:val="1"/>
      <w:bCs w:val="1"/>
    </w:rPr>
  </w:style>
  <w:style w:type="paragraph" w:styleId="TableParagraph" w:customStyle="1">
    <w:name w:val="Table Paragraph"/>
    <w:basedOn w:val="Normal"/>
    <w:uiPriority w:val="1"/>
    <w:qFormat w:val="1"/>
    <w:rsid w:val="005240C0"/>
    <w:pPr>
      <w:widowControl w:val="0"/>
      <w:autoSpaceDE w:val="0"/>
      <w:autoSpaceDN w:val="0"/>
      <w:spacing w:after="0" w:line="292" w:lineRule="exact"/>
      <w:jc w:val="center"/>
    </w:pPr>
    <w:rPr>
      <w:rFonts w:ascii="Calibri" w:cs="Calibri" w:eastAsia="Calibri" w:hAnsi="Calibri"/>
      <w:noProof w:val="0"/>
      <w:kern w:val="0"/>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55462zrsUMrPfp1E04YUTWu7BA==">CgMxLjAyDmgubTFnanRtZmZ0azc3OAByITFYck05MEdtQzVwQm54M0V6NUF1VVViZjkwaTNkYzk0Vg==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2025-08-26T08:33:00Z</dcterms:created>
  <dc:creator>HUMEYRA SEVVAL KAVAKLI</dc:creator>
</cp:coreProperties>
</file>