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Y="2986"/>
        <w:tblW w:w="0" w:type="auto"/>
        <w:tblCellMar>
          <w:left w:w="0" w:type="dxa"/>
          <w:right w:w="0" w:type="dxa"/>
        </w:tblCellMar>
        <w:tblLook w:val="04A0" w:firstRow="1" w:lastRow="0" w:firstColumn="1" w:lastColumn="0" w:noHBand="0" w:noVBand="1"/>
      </w:tblPr>
      <w:tblGrid>
        <w:gridCol w:w="6996"/>
        <w:gridCol w:w="369"/>
        <w:gridCol w:w="6627"/>
      </w:tblGrid>
      <w:tr w:rsidR="00096AD3" w14:paraId="48C7DD6E" w14:textId="77777777" w:rsidTr="00B04A1E">
        <w:trPr>
          <w:trHeight w:val="150"/>
        </w:trPr>
        <w:tc>
          <w:tcPr>
            <w:tcW w:w="13992" w:type="dxa"/>
            <w:gridSpan w:val="3"/>
            <w:vAlign w:val="center"/>
          </w:tcPr>
          <w:p w14:paraId="6F91CB42" w14:textId="17F5F97C" w:rsidR="00C848CE" w:rsidRDefault="003B0A2F" w:rsidP="00496EDB">
            <w:pPr>
              <w:jc w:val="center"/>
              <w:rPr>
                <w:b/>
                <w:bCs/>
                <w:color w:val="FF0000"/>
                <w:sz w:val="24"/>
                <w:szCs w:val="24"/>
              </w:rPr>
            </w:pPr>
            <w:r>
              <w:rPr>
                <w:b/>
                <w:bCs/>
                <w:color w:val="FF0000"/>
                <w:sz w:val="24"/>
                <w:szCs w:val="24"/>
              </w:rPr>
              <w:t>ü</w:t>
            </w:r>
            <w:r w:rsidR="00C848CE">
              <w:rPr>
                <w:b/>
                <w:bCs/>
                <w:color w:val="FF0000"/>
                <w:sz w:val="24"/>
                <w:szCs w:val="24"/>
              </w:rPr>
              <w:t>YÜKSEK İHTİSAS ÜNVERSİTESİ</w:t>
            </w:r>
          </w:p>
          <w:p w14:paraId="472F86C8" w14:textId="77777777" w:rsidR="00E227B9" w:rsidRDefault="00C848CE" w:rsidP="00496EDB">
            <w:pPr>
              <w:jc w:val="center"/>
              <w:rPr>
                <w:b/>
                <w:bCs/>
                <w:color w:val="FF0000"/>
                <w:sz w:val="24"/>
                <w:szCs w:val="24"/>
              </w:rPr>
            </w:pPr>
            <w:r>
              <w:rPr>
                <w:b/>
                <w:bCs/>
                <w:color w:val="FF0000"/>
                <w:sz w:val="24"/>
                <w:szCs w:val="24"/>
              </w:rPr>
              <w:t>BİRİM</w:t>
            </w:r>
            <w:r w:rsidR="00E227B9" w:rsidRPr="00E227B9">
              <w:rPr>
                <w:b/>
                <w:bCs/>
                <w:color w:val="FF0000"/>
                <w:sz w:val="24"/>
                <w:szCs w:val="24"/>
              </w:rPr>
              <w:t xml:space="preserve"> İÇ DEĞERLENDİRME </w:t>
            </w:r>
            <w:r w:rsidR="00A364C6">
              <w:rPr>
                <w:b/>
                <w:bCs/>
                <w:color w:val="FF0000"/>
                <w:sz w:val="24"/>
                <w:szCs w:val="24"/>
              </w:rPr>
              <w:t>HAZIRLAMA FORMU</w:t>
            </w:r>
          </w:p>
          <w:p w14:paraId="05527E67" w14:textId="0890F1D8" w:rsidR="00096AD3" w:rsidRPr="003A56C2" w:rsidRDefault="00E227B9" w:rsidP="00496EDB">
            <w:pPr>
              <w:jc w:val="center"/>
              <w:rPr>
                <w:b/>
                <w:bCs/>
                <w:color w:val="FF0000"/>
                <w:sz w:val="24"/>
                <w:szCs w:val="24"/>
              </w:rPr>
            </w:pPr>
            <w:r>
              <w:rPr>
                <w:b/>
                <w:bCs/>
                <w:color w:val="FF0000"/>
                <w:sz w:val="24"/>
                <w:szCs w:val="24"/>
              </w:rPr>
              <w:t>0</w:t>
            </w:r>
            <w:r w:rsidR="000212B6">
              <w:rPr>
                <w:b/>
                <w:bCs/>
                <w:color w:val="FF0000"/>
                <w:sz w:val="24"/>
                <w:szCs w:val="24"/>
              </w:rPr>
              <w:t>1</w:t>
            </w:r>
            <w:r>
              <w:rPr>
                <w:b/>
                <w:bCs/>
                <w:color w:val="FF0000"/>
                <w:sz w:val="24"/>
                <w:szCs w:val="24"/>
              </w:rPr>
              <w:t xml:space="preserve"> Ocak 20</w:t>
            </w:r>
            <w:r w:rsidR="000B410D">
              <w:rPr>
                <w:b/>
                <w:bCs/>
                <w:color w:val="FF0000"/>
                <w:sz w:val="24"/>
                <w:szCs w:val="24"/>
              </w:rPr>
              <w:t>2</w:t>
            </w:r>
            <w:r w:rsidR="000212B6">
              <w:rPr>
                <w:b/>
                <w:bCs/>
                <w:color w:val="FF0000"/>
                <w:sz w:val="24"/>
                <w:szCs w:val="24"/>
              </w:rPr>
              <w:t>2</w:t>
            </w:r>
            <w:r>
              <w:rPr>
                <w:b/>
                <w:bCs/>
                <w:color w:val="FF0000"/>
                <w:sz w:val="24"/>
                <w:szCs w:val="24"/>
              </w:rPr>
              <w:t>-31 Aralık 20</w:t>
            </w:r>
            <w:r w:rsidR="000B410D">
              <w:rPr>
                <w:b/>
                <w:bCs/>
                <w:color w:val="FF0000"/>
                <w:sz w:val="24"/>
                <w:szCs w:val="24"/>
              </w:rPr>
              <w:t>2</w:t>
            </w:r>
            <w:r w:rsidR="000212B6">
              <w:rPr>
                <w:b/>
                <w:bCs/>
                <w:color w:val="FF0000"/>
                <w:sz w:val="24"/>
                <w:szCs w:val="24"/>
              </w:rPr>
              <w:t>2</w:t>
            </w:r>
          </w:p>
        </w:tc>
      </w:tr>
      <w:tr w:rsidR="00E227B9" w14:paraId="0B3CDD34" w14:textId="77777777" w:rsidTr="0086512B">
        <w:trPr>
          <w:trHeight w:val="150"/>
        </w:trPr>
        <w:tc>
          <w:tcPr>
            <w:tcW w:w="13992" w:type="dxa"/>
            <w:gridSpan w:val="3"/>
            <w:tcBorders>
              <w:bottom w:val="single" w:sz="4" w:space="0" w:color="auto"/>
            </w:tcBorders>
            <w:vAlign w:val="center"/>
          </w:tcPr>
          <w:p w14:paraId="36869EA7" w14:textId="58C902D3" w:rsidR="00E227B9" w:rsidRPr="000212B6" w:rsidRDefault="00E227B9" w:rsidP="0075613B">
            <w:pPr>
              <w:jc w:val="both"/>
              <w:rPr>
                <w:sz w:val="24"/>
                <w:szCs w:val="24"/>
              </w:rPr>
            </w:pPr>
            <w:r w:rsidRPr="003A56C2">
              <w:rPr>
                <w:b/>
                <w:bCs/>
                <w:color w:val="FF0000"/>
                <w:sz w:val="24"/>
                <w:szCs w:val="24"/>
              </w:rPr>
              <w:t>Birim Adı</w:t>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t>:</w:t>
            </w:r>
            <w:r w:rsidRPr="003A56C2">
              <w:rPr>
                <w:color w:val="FF0000"/>
                <w:sz w:val="24"/>
                <w:szCs w:val="24"/>
              </w:rPr>
              <w:t xml:space="preserve"> </w:t>
            </w:r>
            <w:r w:rsidR="000212B6" w:rsidRPr="000212B6">
              <w:rPr>
                <w:bCs/>
                <w:sz w:val="24"/>
                <w:szCs w:val="24"/>
              </w:rPr>
              <w:t>Meslek Yüksekokulu</w:t>
            </w:r>
            <w:r w:rsidRPr="000212B6">
              <w:rPr>
                <w:sz w:val="24"/>
                <w:szCs w:val="24"/>
              </w:rPr>
              <w:t xml:space="preserve"> </w:t>
            </w:r>
          </w:p>
          <w:p w14:paraId="65813067" w14:textId="72D117CF" w:rsidR="00E227B9" w:rsidRPr="003A56C2" w:rsidRDefault="00E227B9" w:rsidP="0075613B">
            <w:pPr>
              <w:jc w:val="both"/>
              <w:rPr>
                <w:b/>
                <w:bCs/>
                <w:sz w:val="24"/>
                <w:szCs w:val="24"/>
              </w:rPr>
            </w:pPr>
            <w:r w:rsidRPr="003A56C2">
              <w:rPr>
                <w:b/>
                <w:bCs/>
                <w:color w:val="FF0000"/>
                <w:sz w:val="24"/>
                <w:szCs w:val="24"/>
              </w:rPr>
              <w:t>Birim Yöneticisi</w:t>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t>:</w:t>
            </w:r>
            <w:r w:rsidR="00880892" w:rsidRPr="00880892">
              <w:rPr>
                <w:b/>
                <w:bCs/>
                <w:color w:val="FF0000"/>
                <w:sz w:val="24"/>
                <w:szCs w:val="24"/>
              </w:rPr>
              <w:t xml:space="preserve"> </w:t>
            </w:r>
            <w:r w:rsidR="000212B6" w:rsidRPr="000212B6">
              <w:rPr>
                <w:bCs/>
                <w:sz w:val="24"/>
                <w:szCs w:val="24"/>
              </w:rPr>
              <w:t>Doç.Dr.Elif Hilal ŞEN (Müdür)</w:t>
            </w:r>
          </w:p>
          <w:p w14:paraId="282AC10D" w14:textId="581223F4" w:rsidR="00E227B9" w:rsidRPr="003A56C2" w:rsidRDefault="00E227B9" w:rsidP="00B04A1E">
            <w:pPr>
              <w:jc w:val="both"/>
              <w:rPr>
                <w:b/>
                <w:bCs/>
                <w:color w:val="FF0000"/>
                <w:sz w:val="24"/>
                <w:szCs w:val="24"/>
              </w:rPr>
            </w:pPr>
            <w:r w:rsidRPr="003A56C2">
              <w:rPr>
                <w:b/>
                <w:bCs/>
                <w:color w:val="FF0000"/>
                <w:sz w:val="24"/>
                <w:szCs w:val="24"/>
              </w:rPr>
              <w:t>Birim Kalite Koordinatörü</w:t>
            </w:r>
            <w:r>
              <w:rPr>
                <w:b/>
                <w:bCs/>
                <w:color w:val="FF0000"/>
                <w:sz w:val="24"/>
                <w:szCs w:val="24"/>
              </w:rPr>
              <w:tab/>
            </w:r>
            <w:r w:rsidRPr="003A56C2">
              <w:rPr>
                <w:b/>
                <w:bCs/>
                <w:color w:val="FF0000"/>
                <w:sz w:val="24"/>
                <w:szCs w:val="24"/>
              </w:rPr>
              <w:tab/>
              <w:t>:</w:t>
            </w:r>
            <w:r w:rsidR="00880892" w:rsidRPr="00880892">
              <w:rPr>
                <w:b/>
                <w:bCs/>
                <w:color w:val="FF0000"/>
                <w:sz w:val="24"/>
                <w:szCs w:val="24"/>
              </w:rPr>
              <w:t xml:space="preserve"> </w:t>
            </w:r>
            <w:r w:rsidR="000212B6" w:rsidRPr="000212B6">
              <w:rPr>
                <w:bCs/>
                <w:sz w:val="24"/>
                <w:szCs w:val="24"/>
              </w:rPr>
              <w:t>Dr.Öğr.Üyesi Zehra Özden ERDOĞAN (Müdür Yrd.)</w:t>
            </w:r>
          </w:p>
        </w:tc>
      </w:tr>
      <w:tr w:rsidR="0084272A" w14:paraId="3BCC9C51" w14:textId="77777777" w:rsidTr="0086512B">
        <w:trPr>
          <w:trHeight w:val="150"/>
        </w:trPr>
        <w:tc>
          <w:tcPr>
            <w:tcW w:w="13992" w:type="dxa"/>
            <w:gridSpan w:val="3"/>
            <w:shd w:val="clear" w:color="auto" w:fill="FFF7F7"/>
            <w:vAlign w:val="center"/>
          </w:tcPr>
          <w:p w14:paraId="6754CD6C" w14:textId="77777777" w:rsidR="0084272A" w:rsidRDefault="0084272A" w:rsidP="0075613B">
            <w:pPr>
              <w:jc w:val="both"/>
              <w:rPr>
                <w:b/>
                <w:bCs/>
                <w:sz w:val="24"/>
                <w:szCs w:val="24"/>
              </w:rPr>
            </w:pPr>
          </w:p>
          <w:p w14:paraId="3B598EBD" w14:textId="77777777" w:rsidR="0084272A" w:rsidRDefault="0084272A" w:rsidP="0075613B">
            <w:pPr>
              <w:pStyle w:val="ListeParagraf"/>
              <w:numPr>
                <w:ilvl w:val="0"/>
                <w:numId w:val="5"/>
              </w:numPr>
              <w:jc w:val="both"/>
              <w:rPr>
                <w:b/>
                <w:bCs/>
                <w:sz w:val="24"/>
                <w:szCs w:val="24"/>
              </w:rPr>
            </w:pPr>
            <w:r w:rsidRPr="0084272A">
              <w:rPr>
                <w:b/>
                <w:bCs/>
                <w:sz w:val="24"/>
                <w:szCs w:val="24"/>
              </w:rPr>
              <w:t>KALİTE GÜVENCESİ SİSTEMİ</w:t>
            </w:r>
          </w:p>
          <w:p w14:paraId="75C5AEB7" w14:textId="77777777" w:rsidR="0084272A" w:rsidRPr="0084272A" w:rsidRDefault="0084272A" w:rsidP="0075613B">
            <w:pPr>
              <w:pStyle w:val="ListeParagraf"/>
              <w:jc w:val="both"/>
              <w:rPr>
                <w:b/>
                <w:bCs/>
                <w:sz w:val="24"/>
                <w:szCs w:val="24"/>
              </w:rPr>
            </w:pPr>
          </w:p>
        </w:tc>
      </w:tr>
      <w:tr w:rsidR="0084272A" w14:paraId="0BD11251" w14:textId="77777777" w:rsidTr="0086512B">
        <w:trPr>
          <w:trHeight w:val="150"/>
        </w:trPr>
        <w:tc>
          <w:tcPr>
            <w:tcW w:w="13992" w:type="dxa"/>
            <w:gridSpan w:val="3"/>
            <w:shd w:val="clear" w:color="auto" w:fill="FFF7F7"/>
            <w:vAlign w:val="center"/>
          </w:tcPr>
          <w:p w14:paraId="33959064" w14:textId="77777777" w:rsidR="0084272A" w:rsidRPr="0084272A" w:rsidRDefault="0084272A" w:rsidP="0075613B">
            <w:pPr>
              <w:jc w:val="both"/>
              <w:rPr>
                <w:b/>
                <w:bCs/>
                <w:color w:val="FF0000"/>
              </w:rPr>
            </w:pPr>
          </w:p>
        </w:tc>
      </w:tr>
      <w:tr w:rsidR="00C848CE" w14:paraId="06868CB6" w14:textId="77777777" w:rsidTr="0086512B">
        <w:trPr>
          <w:trHeight w:val="150"/>
        </w:trPr>
        <w:tc>
          <w:tcPr>
            <w:tcW w:w="7365" w:type="dxa"/>
            <w:gridSpan w:val="2"/>
            <w:shd w:val="clear" w:color="auto" w:fill="FFF7F7"/>
          </w:tcPr>
          <w:p w14:paraId="6EB85390" w14:textId="77777777" w:rsidR="00C848CE" w:rsidRPr="00BF3DD0" w:rsidRDefault="00C848CE" w:rsidP="0075613B">
            <w:pPr>
              <w:jc w:val="both"/>
              <w:rPr>
                <w:b/>
                <w:bCs/>
              </w:rPr>
            </w:pPr>
            <w:r w:rsidRPr="00BF3DD0">
              <w:rPr>
                <w:b/>
                <w:bCs/>
              </w:rPr>
              <w:t>ÖLÇÜTLER</w:t>
            </w:r>
          </w:p>
        </w:tc>
        <w:tc>
          <w:tcPr>
            <w:tcW w:w="6627" w:type="dxa"/>
            <w:shd w:val="clear" w:color="auto" w:fill="FFF7F7"/>
          </w:tcPr>
          <w:p w14:paraId="306AA69C" w14:textId="77777777" w:rsidR="00C848CE" w:rsidRPr="00BF3DD0" w:rsidRDefault="00C848CE" w:rsidP="0075613B">
            <w:pPr>
              <w:jc w:val="both"/>
              <w:rPr>
                <w:b/>
                <w:bCs/>
              </w:rPr>
            </w:pPr>
            <w:r w:rsidRPr="00BF3DD0">
              <w:rPr>
                <w:b/>
                <w:bCs/>
              </w:rPr>
              <w:t>ÖLÇÜTLERİ KARŞILAMA DÜZEYİ</w:t>
            </w:r>
          </w:p>
        </w:tc>
      </w:tr>
      <w:tr w:rsidR="00C848CE" w14:paraId="721EC996" w14:textId="77777777" w:rsidTr="0086512B">
        <w:trPr>
          <w:trHeight w:val="150"/>
        </w:trPr>
        <w:tc>
          <w:tcPr>
            <w:tcW w:w="7365" w:type="dxa"/>
            <w:gridSpan w:val="2"/>
            <w:shd w:val="clear" w:color="auto" w:fill="FFF7F7"/>
          </w:tcPr>
          <w:p w14:paraId="72D0D404" w14:textId="77777777" w:rsidR="00C848CE" w:rsidRPr="00BF3DD0" w:rsidRDefault="00C848CE" w:rsidP="0075613B">
            <w:pPr>
              <w:jc w:val="both"/>
              <w:rPr>
                <w:b/>
                <w:bCs/>
              </w:rPr>
            </w:pPr>
          </w:p>
        </w:tc>
        <w:tc>
          <w:tcPr>
            <w:tcW w:w="6627" w:type="dxa"/>
            <w:shd w:val="clear" w:color="auto" w:fill="FFF7F7"/>
          </w:tcPr>
          <w:p w14:paraId="50629C9B" w14:textId="77777777" w:rsidR="00C848CE" w:rsidRDefault="00C848CE" w:rsidP="0075613B">
            <w:pPr>
              <w:jc w:val="both"/>
            </w:pPr>
            <w:r w:rsidRPr="00BF3DD0">
              <w:rPr>
                <w:b/>
                <w:bCs/>
              </w:rPr>
              <w:t>AÇIKLAMA</w:t>
            </w:r>
          </w:p>
        </w:tc>
      </w:tr>
      <w:tr w:rsidR="000F554C" w14:paraId="15A87838" w14:textId="77777777" w:rsidTr="0086512B">
        <w:trPr>
          <w:trHeight w:val="150"/>
        </w:trPr>
        <w:tc>
          <w:tcPr>
            <w:tcW w:w="13992" w:type="dxa"/>
            <w:gridSpan w:val="3"/>
            <w:shd w:val="clear" w:color="auto" w:fill="FFF7F7"/>
            <w:vAlign w:val="center"/>
          </w:tcPr>
          <w:p w14:paraId="46C41A2A" w14:textId="77777777" w:rsidR="000F554C" w:rsidRPr="00B04A1E" w:rsidRDefault="000F554C" w:rsidP="00B04A1E">
            <w:pPr>
              <w:jc w:val="both"/>
              <w:rPr>
                <w:b/>
                <w:bCs/>
              </w:rPr>
            </w:pPr>
            <w:r w:rsidRPr="00B04A1E">
              <w:rPr>
                <w:b/>
                <w:bCs/>
              </w:rPr>
              <w:t>A.1. Liderlik ve Kalite</w:t>
            </w:r>
          </w:p>
          <w:p w14:paraId="5DC625E4" w14:textId="6C2C900D" w:rsidR="000F554C" w:rsidRPr="003A56C2" w:rsidRDefault="000F554C" w:rsidP="0075613B">
            <w:pPr>
              <w:jc w:val="both"/>
              <w:rPr>
                <w:b/>
                <w:bCs/>
                <w:color w:val="FF0000"/>
                <w:sz w:val="24"/>
                <w:szCs w:val="24"/>
              </w:rPr>
            </w:pPr>
            <w:r w:rsidRPr="00B04A1E">
              <w:rPr>
                <w:bCs/>
              </w:rPr>
              <w:t>Kurum, kurumsal dönüşümünü sağlayacak yönetim modeline sahip olmalı, liderlik yaklaşımları uygulamalı, iç kalite güvence mekanizmalarını oluşturmalı ve kalite güvence kültürünü içselleştirmelidir.</w:t>
            </w:r>
          </w:p>
        </w:tc>
      </w:tr>
      <w:tr w:rsidR="005F5BA9" w14:paraId="3BEB1E43" w14:textId="77777777" w:rsidTr="0086512B">
        <w:trPr>
          <w:trHeight w:val="150"/>
        </w:trPr>
        <w:tc>
          <w:tcPr>
            <w:tcW w:w="7365" w:type="dxa"/>
            <w:gridSpan w:val="2"/>
            <w:shd w:val="clear" w:color="auto" w:fill="FFF7F7"/>
            <w:vAlign w:val="center"/>
          </w:tcPr>
          <w:p w14:paraId="20BCA5A1" w14:textId="77777777" w:rsidR="001124AC" w:rsidRPr="001124AC" w:rsidRDefault="00B04A1E" w:rsidP="0075613B">
            <w:pPr>
              <w:jc w:val="both"/>
              <w:rPr>
                <w:b/>
                <w:bCs/>
                <w:u w:val="single"/>
              </w:rPr>
            </w:pPr>
            <w:r w:rsidRPr="001124AC">
              <w:rPr>
                <w:b/>
                <w:bCs/>
                <w:u w:val="single"/>
              </w:rPr>
              <w:t xml:space="preserve">A.1.1. Yönetim modeli ve idari yapı </w:t>
            </w:r>
          </w:p>
          <w:p w14:paraId="7B18AE64" w14:textId="7351B5E9" w:rsidR="005F5BA9" w:rsidRDefault="00B04A1E" w:rsidP="0075613B">
            <w:pPr>
              <w:jc w:val="both"/>
            </w:pPr>
            <w:r>
              <w:t xml:space="preserve">Kurumdaki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Vakıf yükseköğretim kurumlarında mütevelli heyet, devlet yükseköğretim kurumlarında rektör yardımcıları ve danışmanlarının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w:t>
            </w:r>
            <w:r>
              <w:lastRenderedPageBreak/>
              <w:t>ve gerçeği yansıtmaktadır; ayrıca bunlar yayımlanmış ve işleyişin paydaşlarca bilinirliği sağlanmıştır.</w:t>
            </w:r>
          </w:p>
          <w:p w14:paraId="7CE73F6A" w14:textId="77777777" w:rsidR="00B04A1E" w:rsidRPr="000F554C" w:rsidRDefault="00B04A1E" w:rsidP="00B04A1E">
            <w:pPr>
              <w:jc w:val="both"/>
              <w:rPr>
                <w:b/>
                <w:sz w:val="24"/>
                <w:szCs w:val="24"/>
              </w:rPr>
            </w:pPr>
            <w:r w:rsidRPr="000F554C">
              <w:rPr>
                <w:b/>
                <w:sz w:val="24"/>
                <w:szCs w:val="24"/>
              </w:rPr>
              <w:t>Örnek Kanıtlar</w:t>
            </w:r>
          </w:p>
          <w:p w14:paraId="4E78C6E9" w14:textId="77777777" w:rsidR="00B04A1E" w:rsidRPr="000F554C" w:rsidRDefault="00B04A1E" w:rsidP="00B04A1E">
            <w:pPr>
              <w:jc w:val="both"/>
              <w:rPr>
                <w:bCs/>
                <w:sz w:val="24"/>
                <w:szCs w:val="24"/>
              </w:rPr>
            </w:pPr>
            <w:r w:rsidRPr="000F554C">
              <w:rPr>
                <w:bCs/>
                <w:sz w:val="24"/>
                <w:szCs w:val="24"/>
              </w:rPr>
              <w:t>• Yönetişim modeli ve organizasyon şeması</w:t>
            </w:r>
          </w:p>
          <w:p w14:paraId="11D2A4E6" w14:textId="6B30C2C7" w:rsidR="00B04A1E" w:rsidRPr="000F554C" w:rsidRDefault="00B04A1E" w:rsidP="00B04A1E">
            <w:pPr>
              <w:jc w:val="both"/>
              <w:rPr>
                <w:bCs/>
                <w:sz w:val="24"/>
                <w:szCs w:val="24"/>
              </w:rPr>
            </w:pPr>
            <w:r w:rsidRPr="000F554C">
              <w:rPr>
                <w:bCs/>
                <w:sz w:val="24"/>
                <w:szCs w:val="24"/>
              </w:rPr>
              <w:t>• Kurumun yönetim ve idari alanlarla ilgili politikasını ve stratejik amaçlarını uyguladığına dair</w:t>
            </w:r>
            <w:r w:rsidR="000F554C" w:rsidRPr="000F554C">
              <w:rPr>
                <w:bCs/>
                <w:sz w:val="24"/>
                <w:szCs w:val="24"/>
              </w:rPr>
              <w:t xml:space="preserve"> </w:t>
            </w:r>
            <w:r w:rsidRPr="000F554C">
              <w:rPr>
                <w:bCs/>
                <w:sz w:val="24"/>
                <w:szCs w:val="24"/>
              </w:rPr>
              <w:t>uygulamalar/kanıtlar</w:t>
            </w:r>
          </w:p>
          <w:p w14:paraId="590CB54A" w14:textId="77777777" w:rsidR="00B04A1E" w:rsidRPr="000F554C" w:rsidRDefault="00B04A1E" w:rsidP="00B04A1E">
            <w:pPr>
              <w:jc w:val="both"/>
              <w:rPr>
                <w:bCs/>
                <w:sz w:val="24"/>
                <w:szCs w:val="24"/>
              </w:rPr>
            </w:pPr>
            <w:r w:rsidRPr="000F554C">
              <w:rPr>
                <w:bCs/>
                <w:sz w:val="24"/>
                <w:szCs w:val="24"/>
              </w:rPr>
              <w:t>• Yönetim ve organizasyonel yapılanma uygulamalarına ilişkin izleme ve iyileştirme kanıtları</w:t>
            </w:r>
          </w:p>
          <w:p w14:paraId="5915AC5E" w14:textId="3A17A493" w:rsidR="00B04A1E" w:rsidRPr="003A56C2" w:rsidRDefault="00B04A1E" w:rsidP="000F554C">
            <w:pPr>
              <w:jc w:val="both"/>
              <w:rPr>
                <w:b/>
                <w:bCs/>
                <w:color w:val="FF0000"/>
                <w:sz w:val="24"/>
                <w:szCs w:val="24"/>
              </w:rPr>
            </w:pPr>
            <w:r w:rsidRPr="000F554C">
              <w:rPr>
                <w:bCs/>
                <w:sz w:val="24"/>
                <w:szCs w:val="24"/>
              </w:rPr>
              <w:t>• Standart uygulamalar ve mevzuatın yanı sıra; kurumun ihtiyaçları doğrultusunda geliştirdiği özgün</w:t>
            </w:r>
            <w:r w:rsidR="000F554C">
              <w:rPr>
                <w:bCs/>
                <w:sz w:val="24"/>
                <w:szCs w:val="24"/>
              </w:rPr>
              <w:t xml:space="preserve"> </w:t>
            </w:r>
            <w:r w:rsidRPr="000F554C">
              <w:rPr>
                <w:bCs/>
                <w:sz w:val="24"/>
                <w:szCs w:val="24"/>
              </w:rPr>
              <w:t>yaklaşım ve uygulamalarına ilişkin kanıtlar</w:t>
            </w:r>
          </w:p>
        </w:tc>
        <w:tc>
          <w:tcPr>
            <w:tcW w:w="6627" w:type="dxa"/>
            <w:shd w:val="clear" w:color="auto" w:fill="FFF7F7"/>
            <w:vAlign w:val="center"/>
          </w:tcPr>
          <w:p w14:paraId="2F827C66" w14:textId="77777777" w:rsidR="005F5BA9" w:rsidRPr="003A56C2" w:rsidRDefault="005F5BA9" w:rsidP="0075613B">
            <w:pPr>
              <w:jc w:val="both"/>
              <w:rPr>
                <w:b/>
                <w:bCs/>
                <w:color w:val="FF0000"/>
                <w:sz w:val="24"/>
                <w:szCs w:val="24"/>
              </w:rPr>
            </w:pPr>
          </w:p>
        </w:tc>
      </w:tr>
      <w:tr w:rsidR="00B04A1E" w14:paraId="3B1B4504" w14:textId="77777777" w:rsidTr="0086512B">
        <w:trPr>
          <w:trHeight w:val="150"/>
        </w:trPr>
        <w:tc>
          <w:tcPr>
            <w:tcW w:w="7365" w:type="dxa"/>
            <w:gridSpan w:val="2"/>
            <w:shd w:val="clear" w:color="auto" w:fill="FFF7F7"/>
            <w:vAlign w:val="center"/>
          </w:tcPr>
          <w:p w14:paraId="07E95A55" w14:textId="77777777" w:rsidR="001124AC" w:rsidRPr="001124AC" w:rsidRDefault="00B04A1E" w:rsidP="00B04A1E">
            <w:pPr>
              <w:jc w:val="both"/>
              <w:rPr>
                <w:b/>
                <w:bCs/>
                <w:u w:val="single"/>
              </w:rPr>
            </w:pPr>
            <w:r w:rsidRPr="001124AC">
              <w:rPr>
                <w:b/>
                <w:bCs/>
                <w:u w:val="single"/>
              </w:rPr>
              <w:lastRenderedPageBreak/>
              <w:t xml:space="preserve">A.1.2. Liderlik </w:t>
            </w:r>
          </w:p>
          <w:p w14:paraId="45F4B593" w14:textId="002AE03E" w:rsidR="00B04A1E" w:rsidRDefault="00B04A1E" w:rsidP="00B04A1E">
            <w:pPr>
              <w:jc w:val="both"/>
            </w:pPr>
            <w:r w:rsidRPr="00B04A1E">
              <w:t>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kurumun değerleri ve hedefleri doğrultusunda stratejilerinin yanı sıra; yetki paylaşımını, ilişkileri, zamanı, kurumsal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14:paraId="57E69BF2" w14:textId="77777777" w:rsidR="00B04A1E" w:rsidRPr="00B04A1E" w:rsidRDefault="00B04A1E" w:rsidP="00B04A1E">
            <w:pPr>
              <w:jc w:val="both"/>
              <w:rPr>
                <w:b/>
              </w:rPr>
            </w:pPr>
            <w:r w:rsidRPr="00B04A1E">
              <w:rPr>
                <w:b/>
              </w:rPr>
              <w:t>Örnek Kanıtlar</w:t>
            </w:r>
          </w:p>
          <w:p w14:paraId="44F9810F" w14:textId="77777777" w:rsidR="00B04A1E" w:rsidRDefault="00B04A1E" w:rsidP="00B04A1E">
            <w:pPr>
              <w:jc w:val="both"/>
            </w:pPr>
            <w:r>
              <w:t>• Kalite güvencesi kültürünü geliştirmek üzere yapılan planlamalar ve uygulamalar</w:t>
            </w:r>
          </w:p>
          <w:p w14:paraId="487E85C7" w14:textId="0DDD5EF4" w:rsidR="00B04A1E" w:rsidRDefault="00B04A1E" w:rsidP="00B04A1E">
            <w:pPr>
              <w:jc w:val="both"/>
            </w:pPr>
            <w:r>
              <w:t>• Kurumun yöneticilerinin liderlik özelliklerini ve yetkinliklerini ölçmek ve izlemek için kullanılan yöntemler,</w:t>
            </w:r>
            <w:r w:rsidR="000F554C">
              <w:t xml:space="preserve"> </w:t>
            </w:r>
            <w:r>
              <w:t>elde edilen izleme sonuçları ve bağlı iyileştirmeler</w:t>
            </w:r>
          </w:p>
          <w:p w14:paraId="5F9BBC43" w14:textId="3F6930E4" w:rsidR="00B04A1E" w:rsidRDefault="00B04A1E" w:rsidP="00B04A1E">
            <w:pPr>
              <w:jc w:val="both"/>
            </w:pPr>
            <w:r>
              <w:t>• Kurumdaki kalite kültürünün gelişimini ölçmek ve izlemek için kullanılan yöntemler, elde edilen izleme</w:t>
            </w:r>
            <w:r w:rsidR="000F554C">
              <w:t xml:space="preserve"> </w:t>
            </w:r>
            <w:r>
              <w:t>sonuçları ve bağlı iyileştirmeler</w:t>
            </w:r>
          </w:p>
          <w:p w14:paraId="40249F11" w14:textId="77777777" w:rsidR="00B04A1E" w:rsidRDefault="00B04A1E" w:rsidP="000F554C">
            <w:pPr>
              <w:jc w:val="both"/>
            </w:pPr>
            <w:r>
              <w:t>• Standart uygulamalar ve mevzuatın yanı sıra; kurumun ihtiyaçları doğrultusunda geliştirdiği özgün</w:t>
            </w:r>
            <w:r w:rsidR="000F554C">
              <w:t xml:space="preserve"> </w:t>
            </w:r>
            <w:r>
              <w:t>yaklaşım ve uygulamalarına ilişkin kanıtlar</w:t>
            </w:r>
          </w:p>
          <w:p w14:paraId="3EB3FE39" w14:textId="77777777" w:rsidR="00F20F5B" w:rsidRDefault="00F20F5B" w:rsidP="000F554C">
            <w:pPr>
              <w:jc w:val="both"/>
            </w:pPr>
          </w:p>
          <w:p w14:paraId="3CDA0294" w14:textId="77777777" w:rsidR="00F20F5B" w:rsidRDefault="00F20F5B" w:rsidP="000F554C">
            <w:pPr>
              <w:jc w:val="both"/>
            </w:pPr>
          </w:p>
          <w:p w14:paraId="607960E7" w14:textId="77777777" w:rsidR="00F20F5B" w:rsidRDefault="00F20F5B" w:rsidP="000F554C">
            <w:pPr>
              <w:jc w:val="both"/>
            </w:pPr>
          </w:p>
          <w:p w14:paraId="27C7E0F4" w14:textId="12A1B3BF" w:rsidR="00F20F5B" w:rsidRDefault="00F20F5B" w:rsidP="000F554C">
            <w:pPr>
              <w:jc w:val="both"/>
            </w:pPr>
          </w:p>
        </w:tc>
        <w:tc>
          <w:tcPr>
            <w:tcW w:w="6627" w:type="dxa"/>
            <w:shd w:val="clear" w:color="auto" w:fill="FFF7F7"/>
            <w:vAlign w:val="center"/>
          </w:tcPr>
          <w:p w14:paraId="3A0DB666" w14:textId="77777777" w:rsidR="00B04A1E" w:rsidRPr="003A56C2" w:rsidRDefault="00B04A1E" w:rsidP="0075613B">
            <w:pPr>
              <w:jc w:val="both"/>
              <w:rPr>
                <w:b/>
                <w:bCs/>
                <w:color w:val="FF0000"/>
                <w:sz w:val="24"/>
                <w:szCs w:val="24"/>
              </w:rPr>
            </w:pPr>
          </w:p>
        </w:tc>
      </w:tr>
      <w:tr w:rsidR="00B04A1E" w14:paraId="2E4306BC" w14:textId="77777777" w:rsidTr="0086512B">
        <w:trPr>
          <w:trHeight w:val="150"/>
        </w:trPr>
        <w:tc>
          <w:tcPr>
            <w:tcW w:w="7365" w:type="dxa"/>
            <w:gridSpan w:val="2"/>
            <w:shd w:val="clear" w:color="auto" w:fill="FFF7F7"/>
            <w:vAlign w:val="center"/>
          </w:tcPr>
          <w:p w14:paraId="5CFB249B" w14:textId="77777777" w:rsidR="001124AC" w:rsidRPr="0086512B" w:rsidRDefault="00B04A1E" w:rsidP="0075613B">
            <w:pPr>
              <w:jc w:val="both"/>
              <w:rPr>
                <w:b/>
                <w:bCs/>
                <w:u w:val="single"/>
              </w:rPr>
            </w:pPr>
            <w:r w:rsidRPr="0086512B">
              <w:rPr>
                <w:b/>
                <w:bCs/>
                <w:u w:val="single"/>
              </w:rPr>
              <w:lastRenderedPageBreak/>
              <w:t xml:space="preserve">A.1.3. Kurumsal dönüşüm kapasitesi </w:t>
            </w:r>
          </w:p>
          <w:p w14:paraId="20337BC1" w14:textId="1E3B1E03" w:rsidR="00B04A1E" w:rsidRDefault="00B04A1E" w:rsidP="0075613B">
            <w:pPr>
              <w:jc w:val="both"/>
            </w:pPr>
            <w:r w:rsidRPr="00B04A1E">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p w14:paraId="721F51A9" w14:textId="77777777" w:rsidR="00B04A1E" w:rsidRPr="00B04A1E" w:rsidRDefault="00B04A1E" w:rsidP="00B04A1E">
            <w:pPr>
              <w:jc w:val="both"/>
              <w:rPr>
                <w:b/>
              </w:rPr>
            </w:pPr>
            <w:r w:rsidRPr="00B04A1E">
              <w:rPr>
                <w:b/>
              </w:rPr>
              <w:t>Örnek Kanıtlar</w:t>
            </w:r>
          </w:p>
          <w:p w14:paraId="368CA33A" w14:textId="77777777" w:rsidR="00B04A1E" w:rsidRDefault="00B04A1E" w:rsidP="00B04A1E">
            <w:pPr>
              <w:jc w:val="both"/>
            </w:pPr>
            <w:r>
              <w:t>• Değişim yönetim modeli</w:t>
            </w:r>
          </w:p>
          <w:p w14:paraId="4C5EB206" w14:textId="77777777" w:rsidR="00B04A1E" w:rsidRDefault="00B04A1E" w:rsidP="00B04A1E">
            <w:pPr>
              <w:jc w:val="both"/>
            </w:pPr>
            <w:r>
              <w:t>• Değişim planları, yol haritaları</w:t>
            </w:r>
          </w:p>
          <w:p w14:paraId="67E074BB" w14:textId="77777777" w:rsidR="00B04A1E" w:rsidRDefault="00B04A1E" w:rsidP="00B04A1E">
            <w:pPr>
              <w:jc w:val="both"/>
            </w:pPr>
            <w:r>
              <w:t>• Çevre analizi raporu</w:t>
            </w:r>
          </w:p>
          <w:p w14:paraId="28EB20FF" w14:textId="77777777" w:rsidR="00B04A1E" w:rsidRDefault="00B04A1E" w:rsidP="00B04A1E">
            <w:pPr>
              <w:jc w:val="both"/>
            </w:pPr>
            <w:r>
              <w:t>• Gelecek senaryoları</w:t>
            </w:r>
          </w:p>
          <w:p w14:paraId="5F5DA22A" w14:textId="77777777" w:rsidR="00B04A1E" w:rsidRDefault="00B04A1E" w:rsidP="00B04A1E">
            <w:pPr>
              <w:jc w:val="both"/>
            </w:pPr>
            <w:r>
              <w:t>• Kıyaslama raporları</w:t>
            </w:r>
          </w:p>
          <w:p w14:paraId="262302B2" w14:textId="77777777" w:rsidR="00B04A1E" w:rsidRDefault="00B04A1E" w:rsidP="00B04A1E">
            <w:pPr>
              <w:jc w:val="both"/>
            </w:pPr>
            <w:r>
              <w:t>• Yenilik yönetim sistemi</w:t>
            </w:r>
          </w:p>
          <w:p w14:paraId="282B2D8C" w14:textId="77777777" w:rsidR="00B04A1E" w:rsidRDefault="00B04A1E" w:rsidP="00B04A1E">
            <w:pPr>
              <w:jc w:val="both"/>
            </w:pPr>
            <w:r>
              <w:t>• Değişim ekipleri belgeleri</w:t>
            </w:r>
          </w:p>
          <w:p w14:paraId="7811C8D1" w14:textId="558A7CF1" w:rsidR="00B04A1E" w:rsidRDefault="00B04A1E" w:rsidP="00862415">
            <w:pPr>
              <w:jc w:val="both"/>
            </w:pPr>
            <w:r>
              <w:t>• Standart uygulamalar ve mevzuatın yanı sıra; kurumun ihtiyaçları doğrultusunda geliştirdiği özgün</w:t>
            </w:r>
            <w:r w:rsidR="00862415">
              <w:t xml:space="preserve"> </w:t>
            </w:r>
            <w:r>
              <w:t>yaklaşım ve uygulamalarına ilişkin kanıtlar</w:t>
            </w:r>
          </w:p>
        </w:tc>
        <w:tc>
          <w:tcPr>
            <w:tcW w:w="6627" w:type="dxa"/>
            <w:shd w:val="clear" w:color="auto" w:fill="FFF7F7"/>
            <w:vAlign w:val="center"/>
          </w:tcPr>
          <w:p w14:paraId="5D5202D1" w14:textId="77777777" w:rsidR="00B04A1E" w:rsidRPr="003A56C2" w:rsidRDefault="00B04A1E" w:rsidP="0075613B">
            <w:pPr>
              <w:jc w:val="both"/>
              <w:rPr>
                <w:b/>
                <w:bCs/>
                <w:color w:val="FF0000"/>
                <w:sz w:val="24"/>
                <w:szCs w:val="24"/>
              </w:rPr>
            </w:pPr>
          </w:p>
        </w:tc>
      </w:tr>
      <w:tr w:rsidR="00B04A1E" w14:paraId="0ECCE4CB" w14:textId="77777777" w:rsidTr="0086512B">
        <w:trPr>
          <w:trHeight w:val="150"/>
        </w:trPr>
        <w:tc>
          <w:tcPr>
            <w:tcW w:w="7365" w:type="dxa"/>
            <w:gridSpan w:val="2"/>
            <w:shd w:val="clear" w:color="auto" w:fill="FFF7F7"/>
            <w:vAlign w:val="center"/>
          </w:tcPr>
          <w:p w14:paraId="1CE9CD56" w14:textId="77777777" w:rsidR="001124AC" w:rsidRPr="0086512B" w:rsidRDefault="00F24A2C" w:rsidP="0075613B">
            <w:pPr>
              <w:jc w:val="both"/>
              <w:rPr>
                <w:b/>
                <w:bCs/>
                <w:u w:val="single"/>
              </w:rPr>
            </w:pPr>
            <w:r w:rsidRPr="0086512B">
              <w:rPr>
                <w:b/>
                <w:bCs/>
                <w:u w:val="single"/>
              </w:rPr>
              <w:t xml:space="preserve">A.1.4. İç kalite güvencesi mekanizmaları </w:t>
            </w:r>
          </w:p>
          <w:p w14:paraId="5C6628F8" w14:textId="29B842DC" w:rsidR="00B04A1E" w:rsidRDefault="00F24A2C" w:rsidP="0075613B">
            <w:pPr>
              <w:jc w:val="both"/>
            </w:pPr>
            <w:r w:rsidRPr="00F24A2C">
              <w:t>PUKÖ çevrimleri itibarı ile takvim yılı temelinde hangi işlem, süreç, mekanizmaların devreye gireceği planlanmış, akış</w:t>
            </w:r>
            <w:r w:rsidR="00862415">
              <w:t xml:space="preserve"> </w:t>
            </w:r>
            <w:r w:rsidRPr="00F24A2C">
              <w:t>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Kuruma ait kalite güvencesi rehberi gibi, politika ayrıntılarının yer aldığı erişilebilen ve güncellenen bir doküman bulunmaktadır</w:t>
            </w:r>
          </w:p>
          <w:p w14:paraId="563EA7A8" w14:textId="77777777" w:rsidR="00F24A2C" w:rsidRPr="00862415" w:rsidRDefault="00F24A2C" w:rsidP="00F24A2C">
            <w:pPr>
              <w:jc w:val="both"/>
              <w:rPr>
                <w:b/>
                <w:bCs/>
              </w:rPr>
            </w:pPr>
            <w:r w:rsidRPr="00862415">
              <w:rPr>
                <w:b/>
                <w:bCs/>
              </w:rPr>
              <w:t>Örnek Kanıtlar</w:t>
            </w:r>
          </w:p>
          <w:p w14:paraId="3CB2B1A5" w14:textId="77777777" w:rsidR="00F24A2C" w:rsidRDefault="00F24A2C" w:rsidP="00F24A2C">
            <w:pPr>
              <w:jc w:val="both"/>
            </w:pPr>
            <w:r>
              <w:t>• Kalite güvencesi rehberi gibi tanımlı süreç belgeleri</w:t>
            </w:r>
          </w:p>
          <w:p w14:paraId="2E55EA13" w14:textId="77777777" w:rsidR="00F24A2C" w:rsidRDefault="00F24A2C" w:rsidP="00F24A2C">
            <w:pPr>
              <w:jc w:val="both"/>
            </w:pPr>
            <w:r>
              <w:t>• İş akış şemaları, takvim, görev ve sorumluluklar ve paydaşların rollerini gösteren kanıtlar</w:t>
            </w:r>
          </w:p>
          <w:p w14:paraId="31019A4B" w14:textId="77777777" w:rsidR="00F24A2C" w:rsidRDefault="00F24A2C" w:rsidP="00F24A2C">
            <w:pPr>
              <w:jc w:val="both"/>
            </w:pPr>
            <w:r>
              <w:t>• Bilgi Yönetim Sistemi</w:t>
            </w:r>
          </w:p>
          <w:p w14:paraId="2588FC59" w14:textId="77777777" w:rsidR="00F24A2C" w:rsidRDefault="00F24A2C" w:rsidP="00F24A2C">
            <w:pPr>
              <w:jc w:val="both"/>
            </w:pPr>
            <w:r>
              <w:t>• Geri bildirim yöntemleri</w:t>
            </w:r>
          </w:p>
          <w:p w14:paraId="1345B8A7" w14:textId="77777777" w:rsidR="00F24A2C" w:rsidRDefault="00F24A2C" w:rsidP="00F24A2C">
            <w:pPr>
              <w:jc w:val="both"/>
            </w:pPr>
            <w:r>
              <w:t>• Paydaş katılımına ilişkin belgeler</w:t>
            </w:r>
          </w:p>
          <w:p w14:paraId="74C99BBB" w14:textId="77777777" w:rsidR="00F24A2C" w:rsidRDefault="00F24A2C" w:rsidP="00F24A2C">
            <w:pPr>
              <w:jc w:val="both"/>
            </w:pPr>
            <w:r>
              <w:t>• Yıllık izleme ve iyileştirme raporları</w:t>
            </w:r>
          </w:p>
          <w:p w14:paraId="71202168" w14:textId="77777777" w:rsidR="00F24A2C" w:rsidRDefault="00F24A2C" w:rsidP="00862415">
            <w:pPr>
              <w:jc w:val="both"/>
            </w:pPr>
            <w:r>
              <w:lastRenderedPageBreak/>
              <w:t>• Standart uygulamalar ve mevzuatın yanı sıra; kurumun ihtiyaçları doğrultusunda geliştirdiği özgün</w:t>
            </w:r>
            <w:r w:rsidR="00862415">
              <w:t xml:space="preserve"> </w:t>
            </w:r>
            <w:r>
              <w:t>yaklaşım ve uygulamalarına ilişkin kanıtlar</w:t>
            </w:r>
          </w:p>
          <w:p w14:paraId="3ECD8F14" w14:textId="19E13E4F" w:rsidR="00F20F5B" w:rsidRDefault="00F20F5B" w:rsidP="00862415">
            <w:pPr>
              <w:jc w:val="both"/>
            </w:pPr>
          </w:p>
        </w:tc>
        <w:tc>
          <w:tcPr>
            <w:tcW w:w="6627" w:type="dxa"/>
            <w:shd w:val="clear" w:color="auto" w:fill="FFF7F7"/>
            <w:vAlign w:val="center"/>
          </w:tcPr>
          <w:p w14:paraId="6EF6D817" w14:textId="77777777" w:rsidR="00B04A1E" w:rsidRPr="003A56C2" w:rsidRDefault="00B04A1E" w:rsidP="0075613B">
            <w:pPr>
              <w:jc w:val="both"/>
              <w:rPr>
                <w:b/>
                <w:bCs/>
                <w:color w:val="FF0000"/>
                <w:sz w:val="24"/>
                <w:szCs w:val="24"/>
              </w:rPr>
            </w:pPr>
          </w:p>
        </w:tc>
      </w:tr>
      <w:tr w:rsidR="00B04A1E" w14:paraId="7E54B3CD" w14:textId="77777777" w:rsidTr="0086512B">
        <w:trPr>
          <w:trHeight w:val="150"/>
        </w:trPr>
        <w:tc>
          <w:tcPr>
            <w:tcW w:w="7365" w:type="dxa"/>
            <w:gridSpan w:val="2"/>
            <w:tcBorders>
              <w:bottom w:val="single" w:sz="4" w:space="0" w:color="auto"/>
            </w:tcBorders>
            <w:shd w:val="clear" w:color="auto" w:fill="FFF7F7"/>
            <w:vAlign w:val="center"/>
          </w:tcPr>
          <w:p w14:paraId="06182FB0" w14:textId="77777777" w:rsidR="001124AC" w:rsidRPr="001124AC" w:rsidRDefault="00F24A2C" w:rsidP="0075613B">
            <w:pPr>
              <w:jc w:val="both"/>
              <w:rPr>
                <w:b/>
                <w:bCs/>
                <w:u w:val="single"/>
              </w:rPr>
            </w:pPr>
            <w:r w:rsidRPr="001124AC">
              <w:rPr>
                <w:b/>
                <w:bCs/>
                <w:u w:val="single"/>
              </w:rPr>
              <w:lastRenderedPageBreak/>
              <w:t xml:space="preserve">A.1.5. Kamuoyunu bilgilendirme ve hesap verebilirlik </w:t>
            </w:r>
          </w:p>
          <w:p w14:paraId="6571EBBA" w14:textId="507726CC" w:rsidR="00B04A1E" w:rsidRDefault="00F24A2C" w:rsidP="0075613B">
            <w:pPr>
              <w:jc w:val="both"/>
            </w:pPr>
            <w:r w:rsidRPr="00F24A2C">
              <w:t>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5E6D304F" w14:textId="77777777" w:rsidR="00F24A2C" w:rsidRPr="001124AC" w:rsidRDefault="00F24A2C" w:rsidP="00F24A2C">
            <w:pPr>
              <w:jc w:val="both"/>
              <w:rPr>
                <w:b/>
                <w:bCs/>
              </w:rPr>
            </w:pPr>
            <w:r w:rsidRPr="001124AC">
              <w:rPr>
                <w:b/>
                <w:bCs/>
              </w:rPr>
              <w:t>Örnek Kanıtlar</w:t>
            </w:r>
          </w:p>
          <w:p w14:paraId="1DE33C90" w14:textId="77777777" w:rsidR="00F24A2C" w:rsidRDefault="00F24A2C" w:rsidP="00F24A2C">
            <w:pPr>
              <w:jc w:val="both"/>
            </w:pPr>
            <w:r>
              <w:t>• Kamuoyunu bilgilendirme ve hesap verebilirlik ile ilişkili olarak benimsenen ilke, kural ve yöntemler</w:t>
            </w:r>
          </w:p>
          <w:p w14:paraId="31972F70" w14:textId="77777777" w:rsidR="00F24A2C" w:rsidRDefault="00F24A2C" w:rsidP="00F24A2C">
            <w:pPr>
              <w:jc w:val="both"/>
            </w:pPr>
            <w:r>
              <w:t>• Kamuoyunu bilgilendirme ve hesap verebilirliğe ilişkin uygulama örnekleri</w:t>
            </w:r>
          </w:p>
          <w:p w14:paraId="7843DA21" w14:textId="4C1FACD0" w:rsidR="00F24A2C" w:rsidRDefault="00F24A2C" w:rsidP="00F24A2C">
            <w:pPr>
              <w:jc w:val="both"/>
            </w:pPr>
            <w:r>
              <w:t>• İç ve dış paydaşların kamuoyunu bilgilendirme ve hesap verebilirlikle ilgili memnuniyeti ve geri</w:t>
            </w:r>
            <w:r w:rsidR="00862415">
              <w:t xml:space="preserve"> </w:t>
            </w:r>
            <w:r>
              <w:t>bildirimleri</w:t>
            </w:r>
          </w:p>
          <w:p w14:paraId="5E14095D" w14:textId="77777777" w:rsidR="00F24A2C" w:rsidRDefault="00F24A2C" w:rsidP="00F24A2C">
            <w:pPr>
              <w:jc w:val="both"/>
            </w:pPr>
            <w:r>
              <w:t>• Kamuoyunu bilgilendirme ve hesap verebilirlik mekanizmalarına ilişkin izleme ve iyileştirme kanıtları</w:t>
            </w:r>
          </w:p>
          <w:p w14:paraId="7940C8A5" w14:textId="77777777" w:rsidR="00F24A2C" w:rsidRDefault="00F24A2C" w:rsidP="00862415">
            <w:pPr>
              <w:jc w:val="both"/>
            </w:pPr>
            <w:r>
              <w:t>• Standart uygulamalar ve mevzuatın yanı sıra; kurumun ihtiyaçları doğrultusunda geliştirdiği özgün</w:t>
            </w:r>
            <w:r w:rsidR="00862415">
              <w:t xml:space="preserve"> </w:t>
            </w:r>
            <w:r>
              <w:t>yaklaşım ve uygulamalarına ilişkin kanıtlar</w:t>
            </w:r>
          </w:p>
          <w:p w14:paraId="4D39219B" w14:textId="77777777" w:rsidR="001124AC" w:rsidRDefault="001124AC" w:rsidP="00862415">
            <w:pPr>
              <w:jc w:val="both"/>
            </w:pPr>
          </w:p>
          <w:p w14:paraId="42B0B5B5" w14:textId="77777777" w:rsidR="001124AC" w:rsidRDefault="001124AC" w:rsidP="00862415">
            <w:pPr>
              <w:jc w:val="both"/>
            </w:pPr>
          </w:p>
          <w:p w14:paraId="43911B51" w14:textId="0A8C6D7A" w:rsidR="001124AC" w:rsidRDefault="001124AC" w:rsidP="00862415">
            <w:pPr>
              <w:jc w:val="both"/>
            </w:pPr>
          </w:p>
          <w:p w14:paraId="48509AA4" w14:textId="2B8778CD" w:rsidR="001124AC" w:rsidRDefault="001124AC" w:rsidP="00862415">
            <w:pPr>
              <w:jc w:val="both"/>
            </w:pPr>
          </w:p>
          <w:p w14:paraId="0732261F" w14:textId="29ED17FA" w:rsidR="00F20F5B" w:rsidRDefault="00F20F5B" w:rsidP="00862415">
            <w:pPr>
              <w:jc w:val="both"/>
            </w:pPr>
          </w:p>
          <w:p w14:paraId="07BDABD0" w14:textId="127503D0" w:rsidR="00F20F5B" w:rsidRDefault="00F20F5B" w:rsidP="00862415">
            <w:pPr>
              <w:jc w:val="both"/>
            </w:pPr>
          </w:p>
          <w:p w14:paraId="349C4085" w14:textId="77777777" w:rsidR="001124AC" w:rsidRDefault="001124AC" w:rsidP="00862415">
            <w:pPr>
              <w:jc w:val="both"/>
            </w:pPr>
          </w:p>
          <w:p w14:paraId="5176EF5C" w14:textId="1037B115" w:rsidR="001124AC" w:rsidRDefault="001124AC" w:rsidP="00862415">
            <w:pPr>
              <w:jc w:val="both"/>
            </w:pPr>
          </w:p>
        </w:tc>
        <w:tc>
          <w:tcPr>
            <w:tcW w:w="6627" w:type="dxa"/>
            <w:tcBorders>
              <w:bottom w:val="single" w:sz="4" w:space="0" w:color="auto"/>
            </w:tcBorders>
            <w:shd w:val="clear" w:color="auto" w:fill="FFF7F7"/>
            <w:vAlign w:val="center"/>
          </w:tcPr>
          <w:p w14:paraId="5AC979DB" w14:textId="77777777" w:rsidR="00B04A1E" w:rsidRPr="003A56C2" w:rsidRDefault="00B04A1E" w:rsidP="0075613B">
            <w:pPr>
              <w:jc w:val="both"/>
              <w:rPr>
                <w:b/>
                <w:bCs/>
                <w:color w:val="FF0000"/>
                <w:sz w:val="24"/>
                <w:szCs w:val="24"/>
              </w:rPr>
            </w:pPr>
          </w:p>
        </w:tc>
      </w:tr>
      <w:tr w:rsidR="00F24A2C" w14:paraId="3C08ECB8" w14:textId="77777777" w:rsidTr="0086512B">
        <w:trPr>
          <w:trHeight w:val="150"/>
        </w:trPr>
        <w:tc>
          <w:tcPr>
            <w:tcW w:w="13992" w:type="dxa"/>
            <w:gridSpan w:val="3"/>
            <w:tcBorders>
              <w:bottom w:val="single" w:sz="4" w:space="0" w:color="auto"/>
            </w:tcBorders>
            <w:shd w:val="clear" w:color="auto" w:fill="FFF7F7"/>
            <w:vAlign w:val="center"/>
          </w:tcPr>
          <w:p w14:paraId="4E90229B" w14:textId="77777777" w:rsidR="001124AC" w:rsidRDefault="00F24A2C" w:rsidP="0075613B">
            <w:pPr>
              <w:jc w:val="both"/>
              <w:rPr>
                <w:b/>
                <w:bCs/>
                <w:sz w:val="24"/>
                <w:szCs w:val="24"/>
              </w:rPr>
            </w:pPr>
            <w:r w:rsidRPr="00862415">
              <w:rPr>
                <w:b/>
                <w:bCs/>
                <w:sz w:val="24"/>
                <w:szCs w:val="24"/>
              </w:rPr>
              <w:lastRenderedPageBreak/>
              <w:t xml:space="preserve">A.2. Misyon ve Stratejik Amaçlar </w:t>
            </w:r>
          </w:p>
          <w:p w14:paraId="1282B93C" w14:textId="5F1BF4ED" w:rsidR="00F24A2C" w:rsidRPr="003A56C2" w:rsidRDefault="00F24A2C" w:rsidP="0075613B">
            <w:pPr>
              <w:jc w:val="both"/>
              <w:rPr>
                <w:b/>
                <w:bCs/>
                <w:color w:val="FF0000"/>
                <w:sz w:val="24"/>
                <w:szCs w:val="24"/>
              </w:rPr>
            </w:pPr>
            <w:r w:rsidRPr="001124AC">
              <w:rPr>
                <w:sz w:val="24"/>
                <w:szCs w:val="24"/>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F24A2C" w14:paraId="25955C68" w14:textId="77777777" w:rsidTr="0086512B">
        <w:trPr>
          <w:trHeight w:val="150"/>
        </w:trPr>
        <w:tc>
          <w:tcPr>
            <w:tcW w:w="6996" w:type="dxa"/>
            <w:shd w:val="clear" w:color="auto" w:fill="FFF7F7"/>
            <w:vAlign w:val="center"/>
          </w:tcPr>
          <w:p w14:paraId="7976D6D0" w14:textId="77777777" w:rsidR="001124AC" w:rsidRPr="001124AC" w:rsidRDefault="000F554C" w:rsidP="0075613B">
            <w:pPr>
              <w:jc w:val="both"/>
              <w:rPr>
                <w:b/>
                <w:bCs/>
                <w:u w:val="single"/>
              </w:rPr>
            </w:pPr>
            <w:r w:rsidRPr="001124AC">
              <w:rPr>
                <w:b/>
                <w:bCs/>
                <w:u w:val="single"/>
              </w:rPr>
              <w:t xml:space="preserve">A.2.1. Misyon, vizyon ve politikalar </w:t>
            </w:r>
          </w:p>
          <w:p w14:paraId="5F29938C" w14:textId="30D1BE1B" w:rsidR="00F24A2C" w:rsidRDefault="000F554C" w:rsidP="0075613B">
            <w:pPr>
              <w:jc w:val="both"/>
            </w:pPr>
            <w:r w:rsidRPr="000F554C">
              <w:t>Misyon ve vizyon ifadesi tanımlanmıştır, kurum çalışanlarınca bilinir ve paylaşılır. Kuruma özeldir, sürdürülebilir bir gelecek yaratmak için yol göstericidir. 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p w14:paraId="3EA1F2BD" w14:textId="77777777" w:rsidR="000F554C" w:rsidRPr="001124AC" w:rsidRDefault="000F554C" w:rsidP="000F554C">
            <w:pPr>
              <w:jc w:val="both"/>
              <w:rPr>
                <w:b/>
                <w:bCs/>
              </w:rPr>
            </w:pPr>
            <w:r w:rsidRPr="001124AC">
              <w:rPr>
                <w:b/>
                <w:bCs/>
              </w:rPr>
              <w:t>Örnek Kanıtlar</w:t>
            </w:r>
          </w:p>
          <w:p w14:paraId="65EA0650" w14:textId="77777777" w:rsidR="000F554C" w:rsidRPr="000F554C" w:rsidRDefault="000F554C" w:rsidP="000F554C">
            <w:pPr>
              <w:jc w:val="both"/>
            </w:pPr>
            <w:r w:rsidRPr="000F554C">
              <w:t>• Misyon ve vizyon</w:t>
            </w:r>
          </w:p>
          <w:p w14:paraId="5E011A1B" w14:textId="77777777" w:rsidR="000F554C" w:rsidRPr="000F554C" w:rsidRDefault="000F554C" w:rsidP="000F554C">
            <w:pPr>
              <w:jc w:val="both"/>
            </w:pPr>
            <w:r w:rsidRPr="000F554C">
              <w:t>• Politika belgeleri (Eğitim ve öğretim politika belgesi uzaktan eğitimi de içermelidir)</w:t>
            </w:r>
          </w:p>
          <w:p w14:paraId="6B535EFD" w14:textId="77777777" w:rsidR="000F554C" w:rsidRPr="000F554C" w:rsidRDefault="000F554C" w:rsidP="000F554C">
            <w:pPr>
              <w:jc w:val="both"/>
            </w:pPr>
            <w:r w:rsidRPr="000F554C">
              <w:t>• Politika belgelerinin ilgili paydaş katılımıyla hazırlandığını kanıtlayan belgeler</w:t>
            </w:r>
          </w:p>
          <w:p w14:paraId="7BC8757E" w14:textId="061BFA63" w:rsidR="000F554C" w:rsidRPr="000F554C" w:rsidRDefault="000F554C" w:rsidP="000F554C">
            <w:pPr>
              <w:jc w:val="both"/>
            </w:pPr>
            <w:r w:rsidRPr="000F554C">
              <w:t>• Politika belgelerinde bütüncül ilişkiyi gösteren ifadeler ve uygulama örnekleri (Eğitim programlarında</w:t>
            </w:r>
            <w:r>
              <w:t xml:space="preserve"> </w:t>
            </w:r>
            <w:r w:rsidRPr="000F554C">
              <w:t>araştırma vurgusu, araştırma süreçlerinde topluma hizmet vurgusu, uzaktan eğitim vurgusu)</w:t>
            </w:r>
          </w:p>
          <w:p w14:paraId="545055CA" w14:textId="77777777" w:rsidR="000F554C" w:rsidRPr="000F554C" w:rsidRDefault="000F554C" w:rsidP="000F554C">
            <w:pPr>
              <w:jc w:val="both"/>
            </w:pPr>
            <w:r w:rsidRPr="000F554C">
              <w:t>• Politikaların izlendiğine ve değerlendirildiğine ilişkin kanıtlar</w:t>
            </w:r>
          </w:p>
          <w:p w14:paraId="59C89C0F" w14:textId="77777777" w:rsidR="000F554C" w:rsidRDefault="000F554C" w:rsidP="000F554C">
            <w:pPr>
              <w:jc w:val="both"/>
            </w:pPr>
            <w:r w:rsidRPr="000F554C">
              <w:t>•Standart uygulamalar ve mevzuatın yanı sıra; kurumun ihtiyaçları doğrultusunda geliştirdiği özgün</w:t>
            </w:r>
            <w:r>
              <w:t xml:space="preserve"> </w:t>
            </w:r>
            <w:r w:rsidRPr="000F554C">
              <w:t>yaklaşım ve uygulamalarına ilişkin kanıtlar</w:t>
            </w:r>
          </w:p>
          <w:p w14:paraId="2AA7FD2D" w14:textId="77777777" w:rsidR="00F20F5B" w:rsidRDefault="00F20F5B" w:rsidP="000F554C">
            <w:pPr>
              <w:jc w:val="both"/>
              <w:rPr>
                <w:color w:val="FF0000"/>
              </w:rPr>
            </w:pPr>
          </w:p>
          <w:p w14:paraId="206B2E02" w14:textId="77777777" w:rsidR="00F20F5B" w:rsidRDefault="00F20F5B" w:rsidP="000F554C">
            <w:pPr>
              <w:jc w:val="both"/>
              <w:rPr>
                <w:color w:val="FF0000"/>
              </w:rPr>
            </w:pPr>
          </w:p>
          <w:p w14:paraId="456BE93C" w14:textId="77777777" w:rsidR="00F20F5B" w:rsidRDefault="00F20F5B" w:rsidP="000F554C">
            <w:pPr>
              <w:jc w:val="both"/>
              <w:rPr>
                <w:color w:val="FF0000"/>
              </w:rPr>
            </w:pPr>
          </w:p>
          <w:p w14:paraId="316765CA" w14:textId="77777777" w:rsidR="00F20F5B" w:rsidRDefault="00F20F5B" w:rsidP="000F554C">
            <w:pPr>
              <w:jc w:val="both"/>
              <w:rPr>
                <w:color w:val="FF0000"/>
              </w:rPr>
            </w:pPr>
          </w:p>
          <w:p w14:paraId="5741D89B" w14:textId="77777777" w:rsidR="00F20F5B" w:rsidRDefault="00F20F5B" w:rsidP="000F554C">
            <w:pPr>
              <w:jc w:val="both"/>
              <w:rPr>
                <w:color w:val="FF0000"/>
              </w:rPr>
            </w:pPr>
          </w:p>
          <w:p w14:paraId="3D6E11FB" w14:textId="66B8B698" w:rsidR="00F20F5B" w:rsidRPr="000F554C" w:rsidRDefault="00F20F5B" w:rsidP="000F554C">
            <w:pPr>
              <w:jc w:val="both"/>
              <w:rPr>
                <w:color w:val="FF0000"/>
              </w:rPr>
            </w:pPr>
          </w:p>
        </w:tc>
        <w:tc>
          <w:tcPr>
            <w:tcW w:w="6996" w:type="dxa"/>
            <w:gridSpan w:val="2"/>
            <w:shd w:val="clear" w:color="auto" w:fill="FFF7F7"/>
            <w:vAlign w:val="center"/>
          </w:tcPr>
          <w:p w14:paraId="61E4FEA8" w14:textId="18FE7A92" w:rsidR="0073261E" w:rsidRDefault="0073261E" w:rsidP="0073261E">
            <w:pPr>
              <w:jc w:val="both"/>
            </w:pPr>
            <w:r>
              <w:t>M</w:t>
            </w:r>
            <w:r w:rsidRPr="006121A2">
              <w:t>eslek Yüksekokulu</w:t>
            </w:r>
            <w:r>
              <w:t>muzun ana hedefi</w:t>
            </w:r>
            <w:r w:rsidRPr="006121A2">
              <w:t>; sunduğu eğitim öğretim hizmeti ile toplumla bütünleşmeyi amaçlayan, bilgi ve teknoloji üretimini toplum yararına kullanan, ait olduğu toplumun değerlerine sadık kalarak kalite odaklı eğitim anlayışıyla bilimsel bakış açısına sahip</w:t>
            </w:r>
            <w:r>
              <w:t xml:space="preserve">, her daim gelişime açık, nitelikli, objektif düşünebilen ve ahlaki değerleri yüksek bireyler yetiştirmektir. Ayrıca yüksekokul bünyesinde yapılacak </w:t>
            </w:r>
            <w:r w:rsidR="00D26A18">
              <w:t>bilimsel</w:t>
            </w:r>
            <w:r>
              <w:t xml:space="preserve"> çalışmalar ile ülkemizdeki bilimsel gelişmeleri etkileyerek teknolojik ve toplumsal katkı sağlamaktır.</w:t>
            </w:r>
          </w:p>
          <w:p w14:paraId="42B49A6F" w14:textId="77777777" w:rsidR="00F24A2C" w:rsidRPr="00F24A2C" w:rsidRDefault="00F24A2C" w:rsidP="0075613B">
            <w:pPr>
              <w:jc w:val="both"/>
              <w:rPr>
                <w:b/>
                <w:bCs/>
                <w:color w:val="FF0000"/>
                <w:sz w:val="24"/>
                <w:szCs w:val="24"/>
              </w:rPr>
            </w:pPr>
          </w:p>
        </w:tc>
      </w:tr>
      <w:tr w:rsidR="000F554C" w14:paraId="54034B71" w14:textId="77777777" w:rsidTr="0086512B">
        <w:trPr>
          <w:trHeight w:val="150"/>
        </w:trPr>
        <w:tc>
          <w:tcPr>
            <w:tcW w:w="6996" w:type="dxa"/>
            <w:shd w:val="clear" w:color="auto" w:fill="FFF7F7"/>
            <w:vAlign w:val="center"/>
          </w:tcPr>
          <w:p w14:paraId="3A7D7C07" w14:textId="77777777" w:rsidR="001124AC" w:rsidRPr="00F20F5B" w:rsidRDefault="00862415" w:rsidP="0075613B">
            <w:pPr>
              <w:jc w:val="both"/>
              <w:rPr>
                <w:b/>
                <w:bCs/>
                <w:sz w:val="24"/>
                <w:szCs w:val="24"/>
                <w:u w:val="single"/>
              </w:rPr>
            </w:pPr>
            <w:r w:rsidRPr="00F20F5B">
              <w:rPr>
                <w:b/>
                <w:bCs/>
                <w:sz w:val="24"/>
                <w:szCs w:val="24"/>
                <w:u w:val="single"/>
              </w:rPr>
              <w:lastRenderedPageBreak/>
              <w:t xml:space="preserve">A.2.2. Stratejik amaç ve hedefler </w:t>
            </w:r>
          </w:p>
          <w:p w14:paraId="264B6371" w14:textId="6963F366" w:rsidR="000F554C" w:rsidRDefault="00862415" w:rsidP="0075613B">
            <w:pPr>
              <w:jc w:val="both"/>
              <w:rPr>
                <w:sz w:val="24"/>
                <w:szCs w:val="24"/>
              </w:rPr>
            </w:pPr>
            <w:r w:rsidRPr="00862415">
              <w:rPr>
                <w:sz w:val="24"/>
                <w:szCs w:val="24"/>
              </w:rPr>
              <w:t>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 * Vakıf yükseköğretim kurumları için stratejik amaç ve hedefleri ile performans göstergelerinin tanımlandığı d</w:t>
            </w:r>
            <w:r>
              <w:rPr>
                <w:sz w:val="24"/>
                <w:szCs w:val="24"/>
              </w:rPr>
              <w:t>o</w:t>
            </w:r>
            <w:r w:rsidRPr="00862415">
              <w:rPr>
                <w:sz w:val="24"/>
                <w:szCs w:val="24"/>
              </w:rPr>
              <w:t>k</w:t>
            </w:r>
            <w:r>
              <w:rPr>
                <w:sz w:val="24"/>
                <w:szCs w:val="24"/>
              </w:rPr>
              <w:t>ü</w:t>
            </w:r>
            <w:r w:rsidRPr="00862415">
              <w:rPr>
                <w:sz w:val="24"/>
                <w:szCs w:val="24"/>
              </w:rPr>
              <w:t>mandır.</w:t>
            </w:r>
          </w:p>
          <w:p w14:paraId="73D88CE3" w14:textId="77777777" w:rsidR="00143967" w:rsidRPr="00143967" w:rsidRDefault="00143967" w:rsidP="00143967">
            <w:pPr>
              <w:jc w:val="both"/>
              <w:rPr>
                <w:b/>
                <w:bCs/>
                <w:sz w:val="24"/>
                <w:szCs w:val="24"/>
              </w:rPr>
            </w:pPr>
            <w:r w:rsidRPr="00143967">
              <w:rPr>
                <w:b/>
                <w:bCs/>
                <w:sz w:val="24"/>
                <w:szCs w:val="24"/>
              </w:rPr>
              <w:t>Örnek Kanıtlar</w:t>
            </w:r>
          </w:p>
          <w:p w14:paraId="55A1C47E" w14:textId="77777777" w:rsidR="00143967" w:rsidRPr="00143967" w:rsidRDefault="00143967" w:rsidP="00143967">
            <w:pPr>
              <w:jc w:val="both"/>
              <w:rPr>
                <w:sz w:val="24"/>
                <w:szCs w:val="24"/>
              </w:rPr>
            </w:pPr>
            <w:r w:rsidRPr="00143967">
              <w:rPr>
                <w:sz w:val="24"/>
                <w:szCs w:val="24"/>
              </w:rPr>
              <w:t>• Stratejik plan ve geliştirilme süreci</w:t>
            </w:r>
          </w:p>
          <w:p w14:paraId="39FC027F" w14:textId="77777777" w:rsidR="00143967" w:rsidRPr="00143967" w:rsidRDefault="00143967" w:rsidP="00143967">
            <w:pPr>
              <w:jc w:val="both"/>
              <w:rPr>
                <w:sz w:val="24"/>
                <w:szCs w:val="24"/>
              </w:rPr>
            </w:pPr>
            <w:r w:rsidRPr="00143967">
              <w:rPr>
                <w:sz w:val="24"/>
                <w:szCs w:val="24"/>
              </w:rPr>
              <w:t>• Performans raporları</w:t>
            </w:r>
          </w:p>
          <w:p w14:paraId="40FDD497" w14:textId="43B02337" w:rsidR="00143967" w:rsidRPr="00143967" w:rsidRDefault="00143967" w:rsidP="00143967">
            <w:pPr>
              <w:jc w:val="both"/>
              <w:rPr>
                <w:sz w:val="24"/>
                <w:szCs w:val="24"/>
              </w:rPr>
            </w:pPr>
            <w:r w:rsidRPr="00143967">
              <w:rPr>
                <w:sz w:val="24"/>
                <w:szCs w:val="24"/>
              </w:rPr>
              <w:t>• Kurumun stratejik planına planlama, uygulama, kontrol etme ve önlem alma aşamalarında iç ve dış</w:t>
            </w:r>
            <w:r>
              <w:rPr>
                <w:sz w:val="24"/>
                <w:szCs w:val="24"/>
              </w:rPr>
              <w:t xml:space="preserve"> </w:t>
            </w:r>
            <w:r w:rsidRPr="00143967">
              <w:rPr>
                <w:sz w:val="24"/>
                <w:szCs w:val="24"/>
              </w:rPr>
              <w:t>paydaş katılımını gösteren kanıtlar</w:t>
            </w:r>
          </w:p>
          <w:p w14:paraId="54DF19DC" w14:textId="602E36C7" w:rsidR="00143967" w:rsidRPr="00143967" w:rsidRDefault="00143967" w:rsidP="00143967">
            <w:pPr>
              <w:jc w:val="both"/>
              <w:rPr>
                <w:sz w:val="24"/>
                <w:szCs w:val="24"/>
              </w:rPr>
            </w:pPr>
            <w:r w:rsidRPr="00143967">
              <w:rPr>
                <w:sz w:val="24"/>
                <w:szCs w:val="24"/>
              </w:rPr>
              <w:t>• Stratejik plan ve hedeflerin, Birleşmiş Milletler Sürdürülebilir Kalkınma Amaçları’yla uyumunu gösteren</w:t>
            </w:r>
            <w:r>
              <w:rPr>
                <w:sz w:val="24"/>
                <w:szCs w:val="24"/>
              </w:rPr>
              <w:t xml:space="preserve"> </w:t>
            </w:r>
            <w:r w:rsidRPr="00143967">
              <w:rPr>
                <w:sz w:val="24"/>
                <w:szCs w:val="24"/>
              </w:rPr>
              <w:t>kanıtlar</w:t>
            </w:r>
          </w:p>
          <w:p w14:paraId="1D7DAF5F" w14:textId="77777777" w:rsidR="00862415" w:rsidRDefault="00143967" w:rsidP="00143967">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767F33C5" w14:textId="77777777" w:rsidR="00F20F5B" w:rsidRDefault="00F20F5B" w:rsidP="00143967">
            <w:pPr>
              <w:jc w:val="both"/>
              <w:rPr>
                <w:color w:val="FF0000"/>
                <w:sz w:val="24"/>
                <w:szCs w:val="24"/>
              </w:rPr>
            </w:pPr>
          </w:p>
          <w:p w14:paraId="45E9D575" w14:textId="77777777" w:rsidR="00F20F5B" w:rsidRDefault="00F20F5B" w:rsidP="00143967">
            <w:pPr>
              <w:jc w:val="both"/>
              <w:rPr>
                <w:color w:val="FF0000"/>
                <w:sz w:val="24"/>
                <w:szCs w:val="24"/>
              </w:rPr>
            </w:pPr>
          </w:p>
          <w:p w14:paraId="66D417CE" w14:textId="77777777" w:rsidR="00F20F5B" w:rsidRDefault="00F20F5B" w:rsidP="00143967">
            <w:pPr>
              <w:jc w:val="both"/>
              <w:rPr>
                <w:color w:val="FF0000"/>
                <w:sz w:val="24"/>
                <w:szCs w:val="24"/>
              </w:rPr>
            </w:pPr>
          </w:p>
          <w:p w14:paraId="76E44B73" w14:textId="77777777" w:rsidR="00F20F5B" w:rsidRDefault="00F20F5B" w:rsidP="00143967">
            <w:pPr>
              <w:jc w:val="both"/>
              <w:rPr>
                <w:color w:val="FF0000"/>
                <w:sz w:val="24"/>
                <w:szCs w:val="24"/>
              </w:rPr>
            </w:pPr>
          </w:p>
          <w:p w14:paraId="4A2950F7" w14:textId="77777777" w:rsidR="00F20F5B" w:rsidRDefault="00F20F5B" w:rsidP="00143967">
            <w:pPr>
              <w:jc w:val="both"/>
              <w:rPr>
                <w:color w:val="FF0000"/>
                <w:sz w:val="24"/>
                <w:szCs w:val="24"/>
              </w:rPr>
            </w:pPr>
          </w:p>
          <w:p w14:paraId="505F4B40" w14:textId="77777777" w:rsidR="00F20F5B" w:rsidRDefault="00F20F5B" w:rsidP="00143967">
            <w:pPr>
              <w:jc w:val="both"/>
              <w:rPr>
                <w:color w:val="FF0000"/>
                <w:sz w:val="24"/>
                <w:szCs w:val="24"/>
              </w:rPr>
            </w:pPr>
          </w:p>
          <w:p w14:paraId="31539259" w14:textId="77777777" w:rsidR="00F20F5B" w:rsidRDefault="00F20F5B" w:rsidP="00143967">
            <w:pPr>
              <w:jc w:val="both"/>
              <w:rPr>
                <w:color w:val="FF0000"/>
                <w:sz w:val="24"/>
                <w:szCs w:val="24"/>
              </w:rPr>
            </w:pPr>
          </w:p>
          <w:p w14:paraId="2FC8968F" w14:textId="77777777" w:rsidR="00F20F5B" w:rsidRDefault="00F20F5B" w:rsidP="00143967">
            <w:pPr>
              <w:jc w:val="both"/>
              <w:rPr>
                <w:color w:val="FF0000"/>
                <w:sz w:val="24"/>
                <w:szCs w:val="24"/>
              </w:rPr>
            </w:pPr>
          </w:p>
          <w:p w14:paraId="2A548D49" w14:textId="6E222A95" w:rsidR="00F20F5B" w:rsidRPr="00862415" w:rsidRDefault="00F20F5B" w:rsidP="00143967">
            <w:pPr>
              <w:jc w:val="both"/>
              <w:rPr>
                <w:color w:val="FF0000"/>
                <w:sz w:val="24"/>
                <w:szCs w:val="24"/>
              </w:rPr>
            </w:pPr>
          </w:p>
        </w:tc>
        <w:tc>
          <w:tcPr>
            <w:tcW w:w="6996" w:type="dxa"/>
            <w:gridSpan w:val="2"/>
            <w:shd w:val="clear" w:color="auto" w:fill="FFF7F7"/>
            <w:vAlign w:val="center"/>
          </w:tcPr>
          <w:p w14:paraId="08BCF4AD" w14:textId="77777777" w:rsidR="000F554C" w:rsidRPr="00F24A2C" w:rsidRDefault="000F554C" w:rsidP="0075613B">
            <w:pPr>
              <w:jc w:val="both"/>
              <w:rPr>
                <w:b/>
                <w:bCs/>
                <w:color w:val="FF0000"/>
                <w:sz w:val="24"/>
                <w:szCs w:val="24"/>
              </w:rPr>
            </w:pPr>
          </w:p>
        </w:tc>
      </w:tr>
      <w:tr w:rsidR="00862415" w14:paraId="134F57F2" w14:textId="77777777" w:rsidTr="0086512B">
        <w:trPr>
          <w:trHeight w:val="150"/>
        </w:trPr>
        <w:tc>
          <w:tcPr>
            <w:tcW w:w="6996" w:type="dxa"/>
            <w:shd w:val="clear" w:color="auto" w:fill="FFF7F7"/>
            <w:vAlign w:val="center"/>
          </w:tcPr>
          <w:p w14:paraId="3176A34F" w14:textId="77777777" w:rsidR="00143967" w:rsidRPr="00F20F5B" w:rsidRDefault="00143967" w:rsidP="0075613B">
            <w:pPr>
              <w:jc w:val="both"/>
              <w:rPr>
                <w:b/>
                <w:bCs/>
                <w:sz w:val="24"/>
                <w:szCs w:val="24"/>
                <w:u w:val="single"/>
              </w:rPr>
            </w:pPr>
            <w:r w:rsidRPr="00F20F5B">
              <w:rPr>
                <w:b/>
                <w:bCs/>
                <w:sz w:val="24"/>
                <w:szCs w:val="24"/>
                <w:u w:val="single"/>
              </w:rPr>
              <w:lastRenderedPageBreak/>
              <w:t xml:space="preserve">A.2.3. Performans yönetimi </w:t>
            </w:r>
          </w:p>
          <w:p w14:paraId="69CCC941" w14:textId="08975A7A" w:rsidR="00862415" w:rsidRDefault="00143967" w:rsidP="0075613B">
            <w:pPr>
              <w:jc w:val="both"/>
              <w:rPr>
                <w:sz w:val="24"/>
                <w:szCs w:val="24"/>
              </w:rPr>
            </w:pPr>
            <w:r w:rsidRPr="00143967">
              <w:rPr>
                <w:sz w:val="24"/>
                <w:szCs w:val="24"/>
              </w:rPr>
              <w:t>Kurumda performans yönetim sistemleri bütünsel bir yaklaşımla ele alınmaktadır. Bu sistemler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 Tüm temel etkinlikleri kapsayan kurumsal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14:paraId="27E0E47F" w14:textId="77777777" w:rsidR="00143967" w:rsidRPr="00143967" w:rsidRDefault="00143967" w:rsidP="00143967">
            <w:pPr>
              <w:jc w:val="both"/>
              <w:rPr>
                <w:b/>
                <w:bCs/>
                <w:sz w:val="24"/>
                <w:szCs w:val="24"/>
              </w:rPr>
            </w:pPr>
            <w:r w:rsidRPr="00143967">
              <w:rPr>
                <w:b/>
                <w:bCs/>
                <w:sz w:val="24"/>
                <w:szCs w:val="24"/>
              </w:rPr>
              <w:t>Örnek Kanıtlar</w:t>
            </w:r>
          </w:p>
          <w:p w14:paraId="79AAA87C" w14:textId="77777777" w:rsidR="00143967" w:rsidRPr="00143967" w:rsidRDefault="00143967" w:rsidP="00143967">
            <w:pPr>
              <w:jc w:val="both"/>
              <w:rPr>
                <w:sz w:val="24"/>
                <w:szCs w:val="24"/>
              </w:rPr>
            </w:pPr>
            <w:r w:rsidRPr="00143967">
              <w:rPr>
                <w:sz w:val="24"/>
                <w:szCs w:val="24"/>
              </w:rPr>
              <w:t>• Performans göstergeleri ve anahtar performans göstergeleri</w:t>
            </w:r>
          </w:p>
          <w:p w14:paraId="230EA0C6" w14:textId="77777777" w:rsidR="00143967" w:rsidRPr="00143967" w:rsidRDefault="00143967" w:rsidP="00143967">
            <w:pPr>
              <w:jc w:val="both"/>
              <w:rPr>
                <w:sz w:val="24"/>
                <w:szCs w:val="24"/>
              </w:rPr>
            </w:pPr>
            <w:r w:rsidRPr="00143967">
              <w:rPr>
                <w:sz w:val="24"/>
                <w:szCs w:val="24"/>
              </w:rPr>
              <w:t>• Performans yönetiminde kullanılan mekanizmalar</w:t>
            </w:r>
          </w:p>
          <w:p w14:paraId="033A8BFF" w14:textId="77777777" w:rsidR="00143967" w:rsidRPr="00143967" w:rsidRDefault="00143967" w:rsidP="00143967">
            <w:pPr>
              <w:jc w:val="both"/>
              <w:rPr>
                <w:sz w:val="24"/>
                <w:szCs w:val="24"/>
              </w:rPr>
            </w:pPr>
            <w:r w:rsidRPr="00143967">
              <w:rPr>
                <w:sz w:val="24"/>
                <w:szCs w:val="24"/>
              </w:rPr>
              <w:t>• Performans programı raporu</w:t>
            </w:r>
          </w:p>
          <w:p w14:paraId="781974B9" w14:textId="77777777" w:rsidR="00143967" w:rsidRPr="00143967" w:rsidRDefault="00143967" w:rsidP="00143967">
            <w:pPr>
              <w:jc w:val="both"/>
              <w:rPr>
                <w:sz w:val="24"/>
                <w:szCs w:val="24"/>
              </w:rPr>
            </w:pPr>
            <w:r w:rsidRPr="00143967">
              <w:rPr>
                <w:sz w:val="24"/>
                <w:szCs w:val="24"/>
              </w:rPr>
              <w:t>• Performans yönetimi mekanizmalarının iyileştirildiğine dair kanıtlar</w:t>
            </w:r>
          </w:p>
          <w:p w14:paraId="0E935407" w14:textId="77777777" w:rsidR="00143967" w:rsidRDefault="00143967" w:rsidP="00143967">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5F2E639A" w14:textId="77777777" w:rsidR="00F20F5B" w:rsidRDefault="00F20F5B" w:rsidP="00143967">
            <w:pPr>
              <w:jc w:val="both"/>
              <w:rPr>
                <w:color w:val="FF0000"/>
                <w:sz w:val="24"/>
                <w:szCs w:val="24"/>
              </w:rPr>
            </w:pPr>
          </w:p>
          <w:p w14:paraId="28C28CD3" w14:textId="77777777" w:rsidR="00F20F5B" w:rsidRDefault="00F20F5B" w:rsidP="00143967">
            <w:pPr>
              <w:jc w:val="both"/>
              <w:rPr>
                <w:color w:val="FF0000"/>
                <w:sz w:val="24"/>
                <w:szCs w:val="24"/>
              </w:rPr>
            </w:pPr>
          </w:p>
          <w:p w14:paraId="27CC131F" w14:textId="77777777" w:rsidR="00F20F5B" w:rsidRDefault="00F20F5B" w:rsidP="00143967">
            <w:pPr>
              <w:jc w:val="both"/>
              <w:rPr>
                <w:color w:val="FF0000"/>
                <w:sz w:val="24"/>
                <w:szCs w:val="24"/>
              </w:rPr>
            </w:pPr>
          </w:p>
          <w:p w14:paraId="1F6546AC" w14:textId="77777777" w:rsidR="00F20F5B" w:rsidRDefault="00F20F5B" w:rsidP="00143967">
            <w:pPr>
              <w:jc w:val="both"/>
              <w:rPr>
                <w:color w:val="FF0000"/>
                <w:sz w:val="24"/>
                <w:szCs w:val="24"/>
              </w:rPr>
            </w:pPr>
          </w:p>
          <w:p w14:paraId="54EBC7AC" w14:textId="77777777" w:rsidR="00F20F5B" w:rsidRDefault="00F20F5B" w:rsidP="00143967">
            <w:pPr>
              <w:jc w:val="both"/>
              <w:rPr>
                <w:color w:val="FF0000"/>
                <w:sz w:val="24"/>
                <w:szCs w:val="24"/>
              </w:rPr>
            </w:pPr>
          </w:p>
          <w:p w14:paraId="70247032" w14:textId="77777777" w:rsidR="00F20F5B" w:rsidRDefault="00F20F5B" w:rsidP="00143967">
            <w:pPr>
              <w:jc w:val="both"/>
              <w:rPr>
                <w:color w:val="FF0000"/>
                <w:sz w:val="24"/>
                <w:szCs w:val="24"/>
              </w:rPr>
            </w:pPr>
          </w:p>
          <w:p w14:paraId="7D423846" w14:textId="77777777" w:rsidR="00F20F5B" w:rsidRDefault="00F20F5B" w:rsidP="00143967">
            <w:pPr>
              <w:jc w:val="both"/>
              <w:rPr>
                <w:color w:val="FF0000"/>
                <w:sz w:val="24"/>
                <w:szCs w:val="24"/>
              </w:rPr>
            </w:pPr>
          </w:p>
          <w:p w14:paraId="6D312DB7" w14:textId="40F11F15" w:rsidR="00F20F5B" w:rsidRPr="00143967" w:rsidRDefault="00F20F5B" w:rsidP="00143967">
            <w:pPr>
              <w:jc w:val="both"/>
              <w:rPr>
                <w:color w:val="FF0000"/>
                <w:sz w:val="24"/>
                <w:szCs w:val="24"/>
              </w:rPr>
            </w:pPr>
          </w:p>
        </w:tc>
        <w:tc>
          <w:tcPr>
            <w:tcW w:w="6996" w:type="dxa"/>
            <w:gridSpan w:val="2"/>
            <w:shd w:val="clear" w:color="auto" w:fill="FFF7F7"/>
            <w:vAlign w:val="center"/>
          </w:tcPr>
          <w:p w14:paraId="12B3B5BA" w14:textId="77777777" w:rsidR="00862415" w:rsidRPr="00F24A2C" w:rsidRDefault="00862415" w:rsidP="0075613B">
            <w:pPr>
              <w:jc w:val="both"/>
              <w:rPr>
                <w:b/>
                <w:bCs/>
                <w:color w:val="FF0000"/>
                <w:sz w:val="24"/>
                <w:szCs w:val="24"/>
              </w:rPr>
            </w:pPr>
          </w:p>
        </w:tc>
      </w:tr>
      <w:tr w:rsidR="00143967" w14:paraId="249813F7" w14:textId="77777777" w:rsidTr="0086512B">
        <w:trPr>
          <w:trHeight w:val="150"/>
        </w:trPr>
        <w:tc>
          <w:tcPr>
            <w:tcW w:w="13992" w:type="dxa"/>
            <w:gridSpan w:val="3"/>
            <w:shd w:val="clear" w:color="auto" w:fill="FFF7F7"/>
            <w:vAlign w:val="center"/>
          </w:tcPr>
          <w:p w14:paraId="0327E2F5" w14:textId="77777777" w:rsidR="00143967" w:rsidRPr="00143967" w:rsidRDefault="00143967" w:rsidP="00143967">
            <w:pPr>
              <w:jc w:val="both"/>
              <w:rPr>
                <w:b/>
                <w:bCs/>
                <w:sz w:val="24"/>
                <w:szCs w:val="24"/>
              </w:rPr>
            </w:pPr>
            <w:r w:rsidRPr="00143967">
              <w:rPr>
                <w:b/>
                <w:bCs/>
                <w:sz w:val="24"/>
                <w:szCs w:val="24"/>
              </w:rPr>
              <w:lastRenderedPageBreak/>
              <w:t>A.3. Yönetim Sistemleri</w:t>
            </w:r>
          </w:p>
          <w:p w14:paraId="61AF7E95" w14:textId="4DCFA0B2" w:rsidR="00143967" w:rsidRPr="00F20F5B" w:rsidRDefault="00143967" w:rsidP="00143967">
            <w:pPr>
              <w:jc w:val="both"/>
              <w:rPr>
                <w:color w:val="FF0000"/>
                <w:sz w:val="24"/>
                <w:szCs w:val="24"/>
              </w:rPr>
            </w:pPr>
            <w:r w:rsidRPr="00F20F5B">
              <w:rPr>
                <w:sz w:val="24"/>
                <w:szCs w:val="24"/>
              </w:rPr>
              <w:t>Kurum, stratejik hedeflerine ulaşmayı nitelik ve nicelik olarak güvence altına almak amacıyla mali, beşerî ve bilgi kaynakları ile süreçlerini yönetmek üzere bir sisteme sahip olmalıdır.</w:t>
            </w:r>
          </w:p>
        </w:tc>
      </w:tr>
      <w:tr w:rsidR="00143967" w14:paraId="06498DC0" w14:textId="77777777" w:rsidTr="0086512B">
        <w:trPr>
          <w:trHeight w:val="150"/>
        </w:trPr>
        <w:tc>
          <w:tcPr>
            <w:tcW w:w="6996" w:type="dxa"/>
            <w:shd w:val="clear" w:color="auto" w:fill="FFF7F7"/>
            <w:vAlign w:val="center"/>
          </w:tcPr>
          <w:p w14:paraId="740D141C" w14:textId="77777777" w:rsidR="00F20F5B" w:rsidRPr="00F20F5B" w:rsidRDefault="00143967" w:rsidP="0075613B">
            <w:pPr>
              <w:jc w:val="both"/>
              <w:rPr>
                <w:b/>
                <w:bCs/>
                <w:sz w:val="24"/>
                <w:szCs w:val="24"/>
                <w:u w:val="single"/>
              </w:rPr>
            </w:pPr>
            <w:r w:rsidRPr="00F20F5B">
              <w:rPr>
                <w:b/>
                <w:bCs/>
                <w:sz w:val="24"/>
                <w:szCs w:val="24"/>
                <w:u w:val="single"/>
              </w:rPr>
              <w:t xml:space="preserve">A.3.1. Bilgi yönetim sistemi </w:t>
            </w:r>
          </w:p>
          <w:p w14:paraId="38E6C81A" w14:textId="7075D8DA" w:rsidR="00143967" w:rsidRDefault="00143967" w:rsidP="0075613B">
            <w:pPr>
              <w:jc w:val="both"/>
              <w:rPr>
                <w:sz w:val="24"/>
                <w:szCs w:val="24"/>
              </w:rPr>
            </w:pPr>
            <w:r w:rsidRPr="00143967">
              <w:rPr>
                <w:sz w:val="24"/>
                <w:szCs w:val="24"/>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w:t>
            </w:r>
          </w:p>
          <w:p w14:paraId="1595BD14" w14:textId="77777777" w:rsidR="00143967" w:rsidRPr="00F20F5B" w:rsidRDefault="00143967" w:rsidP="00143967">
            <w:pPr>
              <w:jc w:val="both"/>
              <w:rPr>
                <w:b/>
                <w:bCs/>
                <w:sz w:val="24"/>
                <w:szCs w:val="24"/>
              </w:rPr>
            </w:pPr>
            <w:r w:rsidRPr="00F20F5B">
              <w:rPr>
                <w:b/>
                <w:bCs/>
                <w:sz w:val="24"/>
                <w:szCs w:val="24"/>
              </w:rPr>
              <w:t>Örnek Kanıtlar</w:t>
            </w:r>
          </w:p>
          <w:p w14:paraId="2C8370CC" w14:textId="77777777" w:rsidR="00143967" w:rsidRPr="00143967" w:rsidRDefault="00143967" w:rsidP="00143967">
            <w:pPr>
              <w:jc w:val="both"/>
              <w:rPr>
                <w:sz w:val="24"/>
                <w:szCs w:val="24"/>
              </w:rPr>
            </w:pPr>
            <w:r w:rsidRPr="00143967">
              <w:rPr>
                <w:sz w:val="24"/>
                <w:szCs w:val="24"/>
              </w:rPr>
              <w:t>• Bilgi Yönetim Sistemi ve bu sistemin fonksiyonları</w:t>
            </w:r>
          </w:p>
          <w:p w14:paraId="77BF1654" w14:textId="21AF7C51" w:rsidR="00143967" w:rsidRPr="00143967" w:rsidRDefault="00143967" w:rsidP="00143967">
            <w:pPr>
              <w:jc w:val="both"/>
              <w:rPr>
                <w:sz w:val="24"/>
                <w:szCs w:val="24"/>
              </w:rPr>
            </w:pPr>
            <w:r w:rsidRPr="00143967">
              <w:rPr>
                <w:sz w:val="24"/>
                <w:szCs w:val="24"/>
              </w:rPr>
              <w:t>• Bilginin elde edilmesi, kayıt</w:t>
            </w:r>
            <w:r>
              <w:rPr>
                <w:sz w:val="24"/>
                <w:szCs w:val="24"/>
              </w:rPr>
              <w:t xml:space="preserve"> </w:t>
            </w:r>
            <w:r w:rsidRPr="00143967">
              <w:rPr>
                <w:sz w:val="24"/>
                <w:szCs w:val="24"/>
              </w:rPr>
              <w:t>edilmesi, güncellenmesi, işlenmesi, değerlendirilmesi ve paylaşılmasına</w:t>
            </w:r>
            <w:r>
              <w:rPr>
                <w:sz w:val="24"/>
                <w:szCs w:val="24"/>
              </w:rPr>
              <w:t xml:space="preserve"> </w:t>
            </w:r>
            <w:r w:rsidRPr="00143967">
              <w:rPr>
                <w:sz w:val="24"/>
                <w:szCs w:val="24"/>
              </w:rPr>
              <w:t>ilişkin tanımlı süreçler</w:t>
            </w:r>
          </w:p>
          <w:p w14:paraId="78C87F49" w14:textId="77777777" w:rsidR="00143967" w:rsidRPr="00143967" w:rsidRDefault="00143967" w:rsidP="00143967">
            <w:pPr>
              <w:jc w:val="both"/>
              <w:rPr>
                <w:sz w:val="24"/>
                <w:szCs w:val="24"/>
              </w:rPr>
            </w:pPr>
            <w:r w:rsidRPr="00143967">
              <w:rPr>
                <w:sz w:val="24"/>
                <w:szCs w:val="24"/>
              </w:rPr>
              <w:t>• Bilgi Yönetim Sistemi’nin izlenmesi ve iyileştirilmesine ilişkin kanıtlar</w:t>
            </w:r>
          </w:p>
          <w:p w14:paraId="2E482436" w14:textId="77777777" w:rsidR="00143967" w:rsidRDefault="00143967" w:rsidP="00143967">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017359CB" w14:textId="77777777" w:rsidR="00F20F5B" w:rsidRDefault="00F20F5B" w:rsidP="00143967">
            <w:pPr>
              <w:jc w:val="both"/>
              <w:rPr>
                <w:sz w:val="24"/>
                <w:szCs w:val="24"/>
              </w:rPr>
            </w:pPr>
          </w:p>
          <w:p w14:paraId="145A57FA" w14:textId="77777777" w:rsidR="00F20F5B" w:rsidRDefault="00F20F5B" w:rsidP="00143967">
            <w:pPr>
              <w:jc w:val="both"/>
              <w:rPr>
                <w:sz w:val="24"/>
                <w:szCs w:val="24"/>
              </w:rPr>
            </w:pPr>
          </w:p>
          <w:p w14:paraId="0677321C" w14:textId="77777777" w:rsidR="00F20F5B" w:rsidRDefault="00F20F5B" w:rsidP="00143967">
            <w:pPr>
              <w:jc w:val="both"/>
              <w:rPr>
                <w:sz w:val="24"/>
                <w:szCs w:val="24"/>
              </w:rPr>
            </w:pPr>
          </w:p>
          <w:p w14:paraId="551A55B7" w14:textId="77777777" w:rsidR="00F20F5B" w:rsidRDefault="00F20F5B" w:rsidP="00143967">
            <w:pPr>
              <w:jc w:val="both"/>
              <w:rPr>
                <w:sz w:val="24"/>
                <w:szCs w:val="24"/>
              </w:rPr>
            </w:pPr>
          </w:p>
          <w:p w14:paraId="225831C5" w14:textId="77777777" w:rsidR="00F20F5B" w:rsidRDefault="00F20F5B" w:rsidP="00143967">
            <w:pPr>
              <w:jc w:val="both"/>
              <w:rPr>
                <w:sz w:val="24"/>
                <w:szCs w:val="24"/>
              </w:rPr>
            </w:pPr>
          </w:p>
          <w:p w14:paraId="64E6F062" w14:textId="77777777" w:rsidR="00F20F5B" w:rsidRDefault="00F20F5B" w:rsidP="00143967">
            <w:pPr>
              <w:jc w:val="both"/>
              <w:rPr>
                <w:sz w:val="24"/>
                <w:szCs w:val="24"/>
              </w:rPr>
            </w:pPr>
          </w:p>
          <w:p w14:paraId="572A055B" w14:textId="77777777" w:rsidR="00F20F5B" w:rsidRDefault="00F20F5B" w:rsidP="00143967">
            <w:pPr>
              <w:jc w:val="both"/>
              <w:rPr>
                <w:sz w:val="24"/>
                <w:szCs w:val="24"/>
              </w:rPr>
            </w:pPr>
          </w:p>
          <w:p w14:paraId="11D14EA5" w14:textId="77777777" w:rsidR="00F20F5B" w:rsidRDefault="00F20F5B" w:rsidP="00143967">
            <w:pPr>
              <w:jc w:val="both"/>
              <w:rPr>
                <w:sz w:val="24"/>
                <w:szCs w:val="24"/>
              </w:rPr>
            </w:pPr>
          </w:p>
          <w:p w14:paraId="3D8A74A1" w14:textId="77777777" w:rsidR="00F20F5B" w:rsidRDefault="00F20F5B" w:rsidP="00143967">
            <w:pPr>
              <w:jc w:val="both"/>
              <w:rPr>
                <w:sz w:val="24"/>
                <w:szCs w:val="24"/>
              </w:rPr>
            </w:pPr>
          </w:p>
          <w:p w14:paraId="0B30E05A" w14:textId="77777777" w:rsidR="00F20F5B" w:rsidRDefault="00F20F5B" w:rsidP="00143967">
            <w:pPr>
              <w:jc w:val="both"/>
              <w:rPr>
                <w:sz w:val="24"/>
                <w:szCs w:val="24"/>
              </w:rPr>
            </w:pPr>
          </w:p>
          <w:p w14:paraId="584DF8F0" w14:textId="77777777" w:rsidR="00F20F5B" w:rsidRDefault="00F20F5B" w:rsidP="00143967">
            <w:pPr>
              <w:jc w:val="both"/>
              <w:rPr>
                <w:sz w:val="24"/>
                <w:szCs w:val="24"/>
              </w:rPr>
            </w:pPr>
          </w:p>
          <w:p w14:paraId="270B8FA2" w14:textId="77777777" w:rsidR="00F20F5B" w:rsidRDefault="00F20F5B" w:rsidP="00143967">
            <w:pPr>
              <w:jc w:val="both"/>
              <w:rPr>
                <w:sz w:val="24"/>
                <w:szCs w:val="24"/>
              </w:rPr>
            </w:pPr>
          </w:p>
          <w:p w14:paraId="58052D45" w14:textId="77777777" w:rsidR="00F20F5B" w:rsidRDefault="00F20F5B" w:rsidP="00143967">
            <w:pPr>
              <w:jc w:val="both"/>
              <w:rPr>
                <w:sz w:val="24"/>
                <w:szCs w:val="24"/>
              </w:rPr>
            </w:pPr>
          </w:p>
          <w:p w14:paraId="71D00CEA" w14:textId="0191F8DF" w:rsidR="00F20F5B" w:rsidRPr="00143967" w:rsidRDefault="00F20F5B" w:rsidP="00143967">
            <w:pPr>
              <w:jc w:val="both"/>
              <w:rPr>
                <w:sz w:val="24"/>
                <w:szCs w:val="24"/>
              </w:rPr>
            </w:pPr>
          </w:p>
        </w:tc>
        <w:tc>
          <w:tcPr>
            <w:tcW w:w="6996" w:type="dxa"/>
            <w:gridSpan w:val="2"/>
            <w:shd w:val="clear" w:color="auto" w:fill="FFF7F7"/>
            <w:vAlign w:val="center"/>
          </w:tcPr>
          <w:p w14:paraId="558C669E" w14:textId="77777777" w:rsidR="00143967" w:rsidRPr="00F24A2C" w:rsidRDefault="00143967" w:rsidP="0075613B">
            <w:pPr>
              <w:jc w:val="both"/>
              <w:rPr>
                <w:b/>
                <w:bCs/>
                <w:color w:val="FF0000"/>
                <w:sz w:val="24"/>
                <w:szCs w:val="24"/>
              </w:rPr>
            </w:pPr>
          </w:p>
        </w:tc>
      </w:tr>
      <w:tr w:rsidR="00143967" w14:paraId="5D97C7D5" w14:textId="77777777" w:rsidTr="0086512B">
        <w:trPr>
          <w:trHeight w:val="150"/>
        </w:trPr>
        <w:tc>
          <w:tcPr>
            <w:tcW w:w="6996" w:type="dxa"/>
            <w:shd w:val="clear" w:color="auto" w:fill="FFF7F7"/>
            <w:vAlign w:val="center"/>
          </w:tcPr>
          <w:p w14:paraId="40EDD5CF" w14:textId="77777777" w:rsidR="00143967" w:rsidRPr="00F20F5B" w:rsidRDefault="00143967" w:rsidP="0075613B">
            <w:pPr>
              <w:jc w:val="both"/>
              <w:rPr>
                <w:b/>
                <w:bCs/>
                <w:sz w:val="24"/>
                <w:szCs w:val="24"/>
                <w:u w:val="single"/>
              </w:rPr>
            </w:pPr>
            <w:r w:rsidRPr="00F20F5B">
              <w:rPr>
                <w:b/>
                <w:bCs/>
                <w:sz w:val="24"/>
                <w:szCs w:val="24"/>
                <w:u w:val="single"/>
              </w:rPr>
              <w:lastRenderedPageBreak/>
              <w:t>A.3.2. İnsan kaynakları yönetimi</w:t>
            </w:r>
          </w:p>
          <w:p w14:paraId="068DA11B" w14:textId="2AF77054" w:rsidR="00143967" w:rsidRDefault="00143967" w:rsidP="0075613B">
            <w:pPr>
              <w:jc w:val="both"/>
              <w:rPr>
                <w:sz w:val="24"/>
                <w:szCs w:val="24"/>
              </w:rPr>
            </w:pPr>
            <w:r>
              <w:rPr>
                <w:sz w:val="24"/>
                <w:szCs w:val="24"/>
              </w:rPr>
              <w:t>İ</w:t>
            </w:r>
            <w:r w:rsidRPr="00143967">
              <w:rPr>
                <w:sz w:val="24"/>
                <w:szCs w:val="24"/>
              </w:rPr>
              <w:t>nsan kaynakları yönetimine ilişkin kurallar ve süreçler bulunmaktadır. Şeffaf şekilde yürütülen bu süreçler kurumda herkes tarafından bilinmektedir. Eğitim ve liyakat öncelikli kriter olup, yetkinliklerin arttırılması temel hedeftir. Çalışan (akademik-idari) memnuniyet, şikayet ve önerilerini belirlemek ve izlemek amacıyla geliştirilmiş olan yöntem ve mekanizmalar uygulanmakta ve sonuçları değerlendirilerek iyileştirilmektedir.</w:t>
            </w:r>
          </w:p>
          <w:p w14:paraId="565C93E4" w14:textId="77777777" w:rsidR="00143967" w:rsidRPr="00F20F5B" w:rsidRDefault="00143967" w:rsidP="00143967">
            <w:pPr>
              <w:jc w:val="both"/>
              <w:rPr>
                <w:b/>
                <w:bCs/>
                <w:sz w:val="24"/>
                <w:szCs w:val="24"/>
              </w:rPr>
            </w:pPr>
            <w:r w:rsidRPr="00F20F5B">
              <w:rPr>
                <w:b/>
                <w:bCs/>
                <w:sz w:val="24"/>
                <w:szCs w:val="24"/>
              </w:rPr>
              <w:t>Örnek Kanıtlar</w:t>
            </w:r>
          </w:p>
          <w:p w14:paraId="4C98B34E" w14:textId="30F889A5" w:rsidR="00143967" w:rsidRPr="00143967" w:rsidRDefault="00143967" w:rsidP="00143967">
            <w:pPr>
              <w:jc w:val="both"/>
              <w:rPr>
                <w:sz w:val="24"/>
                <w:szCs w:val="24"/>
              </w:rPr>
            </w:pPr>
            <w:r w:rsidRPr="00143967">
              <w:rPr>
                <w:sz w:val="24"/>
                <w:szCs w:val="24"/>
              </w:rPr>
              <w:t>• İnsan kaynakları politikası ve hedefleri ve bunlara ilişkin uygulamalar (Yetkinlik, işe alınma, hizmet içi</w:t>
            </w:r>
            <w:r>
              <w:rPr>
                <w:sz w:val="24"/>
                <w:szCs w:val="24"/>
              </w:rPr>
              <w:t xml:space="preserve"> </w:t>
            </w:r>
            <w:r w:rsidRPr="00143967">
              <w:rPr>
                <w:sz w:val="24"/>
                <w:szCs w:val="24"/>
              </w:rPr>
              <w:t>eğitim, teşvik ve ödüllendirme vb.)</w:t>
            </w:r>
          </w:p>
          <w:p w14:paraId="1923A436" w14:textId="77777777" w:rsidR="00143967" w:rsidRPr="00143967" w:rsidRDefault="00143967" w:rsidP="00143967">
            <w:pPr>
              <w:jc w:val="both"/>
              <w:rPr>
                <w:sz w:val="24"/>
                <w:szCs w:val="24"/>
              </w:rPr>
            </w:pPr>
            <w:r w:rsidRPr="00143967">
              <w:rPr>
                <w:sz w:val="24"/>
                <w:szCs w:val="24"/>
              </w:rPr>
              <w:t>• Çalışan (akademik ve idari) memnuniyeti anketleri, uygulama sistematiği ve anket sonuçları</w:t>
            </w:r>
          </w:p>
          <w:p w14:paraId="075F5C2D" w14:textId="77777777" w:rsidR="00143967" w:rsidRPr="00143967" w:rsidRDefault="00143967" w:rsidP="00143967">
            <w:pPr>
              <w:jc w:val="both"/>
              <w:rPr>
                <w:sz w:val="24"/>
                <w:szCs w:val="24"/>
              </w:rPr>
            </w:pPr>
            <w:r w:rsidRPr="00143967">
              <w:rPr>
                <w:sz w:val="24"/>
                <w:szCs w:val="24"/>
              </w:rPr>
              <w:t>• İnsan kaynakları yönetimi uygulamalarına ilişkin izleme ve iyileştirme kanıtları</w:t>
            </w:r>
          </w:p>
          <w:p w14:paraId="3BBE76F2" w14:textId="77777777" w:rsidR="00143967" w:rsidRDefault="00143967" w:rsidP="0075613B">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55683340" w14:textId="77777777" w:rsidR="00F20F5B" w:rsidRDefault="00F20F5B" w:rsidP="0075613B">
            <w:pPr>
              <w:jc w:val="both"/>
              <w:rPr>
                <w:sz w:val="24"/>
                <w:szCs w:val="24"/>
              </w:rPr>
            </w:pPr>
          </w:p>
          <w:p w14:paraId="5285443B" w14:textId="77777777" w:rsidR="00F20F5B" w:rsidRDefault="00F20F5B" w:rsidP="0075613B">
            <w:pPr>
              <w:jc w:val="both"/>
              <w:rPr>
                <w:sz w:val="24"/>
                <w:szCs w:val="24"/>
              </w:rPr>
            </w:pPr>
          </w:p>
          <w:p w14:paraId="155CB15C" w14:textId="77777777" w:rsidR="00F20F5B" w:rsidRDefault="00F20F5B" w:rsidP="0075613B">
            <w:pPr>
              <w:jc w:val="both"/>
              <w:rPr>
                <w:sz w:val="24"/>
                <w:szCs w:val="24"/>
              </w:rPr>
            </w:pPr>
          </w:p>
          <w:p w14:paraId="29EE9D16" w14:textId="77777777" w:rsidR="00F20F5B" w:rsidRDefault="00F20F5B" w:rsidP="0075613B">
            <w:pPr>
              <w:jc w:val="both"/>
              <w:rPr>
                <w:sz w:val="24"/>
                <w:szCs w:val="24"/>
              </w:rPr>
            </w:pPr>
          </w:p>
          <w:p w14:paraId="0A01EA26" w14:textId="77777777" w:rsidR="00F20F5B" w:rsidRDefault="00F20F5B" w:rsidP="0075613B">
            <w:pPr>
              <w:jc w:val="both"/>
              <w:rPr>
                <w:sz w:val="24"/>
                <w:szCs w:val="24"/>
              </w:rPr>
            </w:pPr>
          </w:p>
          <w:p w14:paraId="05971763" w14:textId="77777777" w:rsidR="00F20F5B" w:rsidRDefault="00F20F5B" w:rsidP="0075613B">
            <w:pPr>
              <w:jc w:val="both"/>
              <w:rPr>
                <w:sz w:val="24"/>
                <w:szCs w:val="24"/>
              </w:rPr>
            </w:pPr>
          </w:p>
          <w:p w14:paraId="218F660E" w14:textId="77777777" w:rsidR="00F20F5B" w:rsidRDefault="00F20F5B" w:rsidP="0075613B">
            <w:pPr>
              <w:jc w:val="both"/>
              <w:rPr>
                <w:sz w:val="24"/>
                <w:szCs w:val="24"/>
              </w:rPr>
            </w:pPr>
          </w:p>
          <w:p w14:paraId="75E2FEA2" w14:textId="77777777" w:rsidR="00F20F5B" w:rsidRDefault="00F20F5B" w:rsidP="0075613B">
            <w:pPr>
              <w:jc w:val="both"/>
              <w:rPr>
                <w:sz w:val="24"/>
                <w:szCs w:val="24"/>
              </w:rPr>
            </w:pPr>
          </w:p>
          <w:p w14:paraId="2681683B" w14:textId="77777777" w:rsidR="00F20F5B" w:rsidRDefault="00F20F5B" w:rsidP="0075613B">
            <w:pPr>
              <w:jc w:val="both"/>
              <w:rPr>
                <w:sz w:val="24"/>
                <w:szCs w:val="24"/>
              </w:rPr>
            </w:pPr>
          </w:p>
          <w:p w14:paraId="069BAFE0" w14:textId="77777777" w:rsidR="00F20F5B" w:rsidRDefault="00F20F5B" w:rsidP="0075613B">
            <w:pPr>
              <w:jc w:val="both"/>
              <w:rPr>
                <w:sz w:val="24"/>
                <w:szCs w:val="24"/>
              </w:rPr>
            </w:pPr>
          </w:p>
          <w:p w14:paraId="0927C785" w14:textId="77777777" w:rsidR="00F20F5B" w:rsidRDefault="00F20F5B" w:rsidP="0075613B">
            <w:pPr>
              <w:jc w:val="both"/>
              <w:rPr>
                <w:sz w:val="24"/>
                <w:szCs w:val="24"/>
              </w:rPr>
            </w:pPr>
          </w:p>
          <w:p w14:paraId="05AC7985" w14:textId="1DB6CEC9" w:rsidR="00F20F5B" w:rsidRPr="00143967" w:rsidRDefault="00F20F5B" w:rsidP="0075613B">
            <w:pPr>
              <w:jc w:val="both"/>
              <w:rPr>
                <w:sz w:val="24"/>
                <w:szCs w:val="24"/>
              </w:rPr>
            </w:pPr>
          </w:p>
        </w:tc>
        <w:tc>
          <w:tcPr>
            <w:tcW w:w="6996" w:type="dxa"/>
            <w:gridSpan w:val="2"/>
            <w:shd w:val="clear" w:color="auto" w:fill="FFF7F7"/>
            <w:vAlign w:val="center"/>
          </w:tcPr>
          <w:p w14:paraId="44BE8F99" w14:textId="77777777" w:rsidR="00143967" w:rsidRPr="00F24A2C" w:rsidRDefault="00143967" w:rsidP="0075613B">
            <w:pPr>
              <w:jc w:val="both"/>
              <w:rPr>
                <w:b/>
                <w:bCs/>
                <w:color w:val="FF0000"/>
                <w:sz w:val="24"/>
                <w:szCs w:val="24"/>
              </w:rPr>
            </w:pPr>
          </w:p>
        </w:tc>
      </w:tr>
      <w:tr w:rsidR="00143967" w14:paraId="4D4793C6" w14:textId="77777777" w:rsidTr="0086512B">
        <w:trPr>
          <w:trHeight w:val="150"/>
        </w:trPr>
        <w:tc>
          <w:tcPr>
            <w:tcW w:w="6996" w:type="dxa"/>
            <w:shd w:val="clear" w:color="auto" w:fill="FFF7F7"/>
            <w:vAlign w:val="center"/>
          </w:tcPr>
          <w:p w14:paraId="2FE44CCB" w14:textId="77777777" w:rsidR="00774A71" w:rsidRPr="00F20F5B" w:rsidRDefault="00774A71" w:rsidP="0075613B">
            <w:pPr>
              <w:jc w:val="both"/>
              <w:rPr>
                <w:b/>
                <w:bCs/>
                <w:sz w:val="24"/>
                <w:szCs w:val="24"/>
                <w:u w:val="single"/>
              </w:rPr>
            </w:pPr>
            <w:r w:rsidRPr="00F20F5B">
              <w:rPr>
                <w:b/>
                <w:bCs/>
                <w:sz w:val="24"/>
                <w:szCs w:val="24"/>
                <w:u w:val="single"/>
              </w:rPr>
              <w:lastRenderedPageBreak/>
              <w:t>A.3.3. Finansal yönetim</w:t>
            </w:r>
          </w:p>
          <w:p w14:paraId="125F7E9E" w14:textId="77777777" w:rsidR="00143967" w:rsidRDefault="00774A71" w:rsidP="0075613B">
            <w:pPr>
              <w:jc w:val="both"/>
              <w:rPr>
                <w:sz w:val="24"/>
                <w:szCs w:val="24"/>
              </w:rPr>
            </w:pPr>
            <w:r w:rsidRPr="00774A71">
              <w:rPr>
                <w:sz w:val="24"/>
                <w:szCs w:val="24"/>
              </w:rPr>
              <w:t>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kurum profiliyle ilişkilendirilmektedir.</w:t>
            </w:r>
          </w:p>
          <w:p w14:paraId="2D45C3E7" w14:textId="77777777" w:rsidR="00774A71" w:rsidRPr="00F20F5B" w:rsidRDefault="00774A71" w:rsidP="00774A71">
            <w:pPr>
              <w:jc w:val="both"/>
              <w:rPr>
                <w:b/>
                <w:bCs/>
                <w:sz w:val="24"/>
                <w:szCs w:val="24"/>
              </w:rPr>
            </w:pPr>
            <w:r w:rsidRPr="00F20F5B">
              <w:rPr>
                <w:b/>
                <w:bCs/>
                <w:sz w:val="24"/>
                <w:szCs w:val="24"/>
              </w:rPr>
              <w:t>Örnek Kanıtlar</w:t>
            </w:r>
          </w:p>
          <w:p w14:paraId="687942D7" w14:textId="77777777" w:rsidR="00774A71" w:rsidRPr="00774A71" w:rsidRDefault="00774A71" w:rsidP="00774A71">
            <w:pPr>
              <w:jc w:val="both"/>
              <w:rPr>
                <w:sz w:val="24"/>
                <w:szCs w:val="24"/>
              </w:rPr>
            </w:pPr>
            <w:r w:rsidRPr="00774A71">
              <w:rPr>
                <w:sz w:val="24"/>
                <w:szCs w:val="24"/>
              </w:rPr>
              <w:t>• Finansal kaynakların yönetimine ilişkin tanımlı süreçler ve uygulamalar (Kaynak dağılımı, kaynakların</w:t>
            </w:r>
          </w:p>
          <w:p w14:paraId="0F062EB7" w14:textId="77777777" w:rsidR="00774A71" w:rsidRPr="00774A71" w:rsidRDefault="00774A71" w:rsidP="00774A71">
            <w:pPr>
              <w:jc w:val="both"/>
              <w:rPr>
                <w:sz w:val="24"/>
                <w:szCs w:val="24"/>
              </w:rPr>
            </w:pPr>
            <w:r w:rsidRPr="00774A71">
              <w:rPr>
                <w:sz w:val="24"/>
                <w:szCs w:val="24"/>
              </w:rPr>
              <w:t>etkin ve verimli kullanılması, kaynak çeşitliliği)</w:t>
            </w:r>
          </w:p>
          <w:p w14:paraId="7B3AD893" w14:textId="77777777" w:rsidR="00774A71" w:rsidRPr="00774A71" w:rsidRDefault="00774A71" w:rsidP="00774A71">
            <w:pPr>
              <w:jc w:val="both"/>
              <w:rPr>
                <w:sz w:val="24"/>
                <w:szCs w:val="24"/>
              </w:rPr>
            </w:pPr>
            <w:r w:rsidRPr="00774A71">
              <w:rPr>
                <w:sz w:val="24"/>
                <w:szCs w:val="24"/>
              </w:rPr>
              <w:t>• Finansal kaynakların planlama, kullanım ve izleme uygulamalarının kurumun stratejik planı ile uyumu</w:t>
            </w:r>
          </w:p>
          <w:p w14:paraId="1B938527" w14:textId="77777777" w:rsidR="00774A71" w:rsidRPr="00774A71" w:rsidRDefault="00774A71" w:rsidP="00774A71">
            <w:pPr>
              <w:jc w:val="both"/>
              <w:rPr>
                <w:sz w:val="24"/>
                <w:szCs w:val="24"/>
              </w:rPr>
            </w:pPr>
            <w:r w:rsidRPr="00774A71">
              <w:rPr>
                <w:sz w:val="24"/>
                <w:szCs w:val="24"/>
              </w:rPr>
              <w:t>• Finansal kaynakların yönetimi süreçlerine ilişkin izleme ve iyileştirme kanıtları</w:t>
            </w:r>
          </w:p>
          <w:p w14:paraId="184E1E0F" w14:textId="561DEC44" w:rsidR="00F20F5B" w:rsidRPr="00143967" w:rsidRDefault="00774A71" w:rsidP="00F20F5B">
            <w:pPr>
              <w:jc w:val="both"/>
              <w:rPr>
                <w:sz w:val="24"/>
                <w:szCs w:val="24"/>
              </w:rPr>
            </w:pPr>
            <w:r w:rsidRPr="00774A71">
              <w:rPr>
                <w:sz w:val="24"/>
                <w:szCs w:val="24"/>
              </w:rPr>
              <w:t>• Standart uygulamalar ve mevzuatın yanı sıra; kurumun ihtiyaçları doğrultusunda geliştirdiği özgün</w:t>
            </w:r>
            <w:r>
              <w:rPr>
                <w:sz w:val="24"/>
                <w:szCs w:val="24"/>
              </w:rPr>
              <w:t xml:space="preserve"> </w:t>
            </w:r>
            <w:r w:rsidRPr="00774A71">
              <w:rPr>
                <w:sz w:val="24"/>
                <w:szCs w:val="24"/>
              </w:rPr>
              <w:t>yaklaşım ve uygulamalarına ilişkin kanıtlar</w:t>
            </w:r>
          </w:p>
        </w:tc>
        <w:tc>
          <w:tcPr>
            <w:tcW w:w="6996" w:type="dxa"/>
            <w:gridSpan w:val="2"/>
            <w:shd w:val="clear" w:color="auto" w:fill="FFF7F7"/>
            <w:vAlign w:val="center"/>
          </w:tcPr>
          <w:p w14:paraId="07E3E7FD" w14:textId="77777777" w:rsidR="00143967" w:rsidRPr="00F24A2C" w:rsidRDefault="00143967" w:rsidP="0075613B">
            <w:pPr>
              <w:jc w:val="both"/>
              <w:rPr>
                <w:b/>
                <w:bCs/>
                <w:color w:val="FF0000"/>
                <w:sz w:val="24"/>
                <w:szCs w:val="24"/>
              </w:rPr>
            </w:pPr>
          </w:p>
        </w:tc>
      </w:tr>
      <w:tr w:rsidR="00774A71" w14:paraId="30BDC69D" w14:textId="77777777" w:rsidTr="0086512B">
        <w:trPr>
          <w:trHeight w:val="150"/>
        </w:trPr>
        <w:tc>
          <w:tcPr>
            <w:tcW w:w="6996" w:type="dxa"/>
            <w:shd w:val="clear" w:color="auto" w:fill="FFF7F7"/>
            <w:vAlign w:val="center"/>
          </w:tcPr>
          <w:p w14:paraId="03DE5BED" w14:textId="77777777" w:rsidR="00774A71" w:rsidRPr="00F20F5B" w:rsidRDefault="00774A71" w:rsidP="0075613B">
            <w:pPr>
              <w:jc w:val="both"/>
              <w:rPr>
                <w:b/>
                <w:bCs/>
                <w:sz w:val="24"/>
                <w:szCs w:val="24"/>
                <w:u w:val="single"/>
              </w:rPr>
            </w:pPr>
            <w:r w:rsidRPr="00F20F5B">
              <w:rPr>
                <w:b/>
                <w:bCs/>
                <w:sz w:val="24"/>
                <w:szCs w:val="24"/>
                <w:u w:val="single"/>
              </w:rPr>
              <w:lastRenderedPageBreak/>
              <w:t>A.3.4. Süreç yönetimi</w:t>
            </w:r>
          </w:p>
          <w:p w14:paraId="3B81856F" w14:textId="77777777" w:rsidR="00774A71" w:rsidRDefault="00774A71" w:rsidP="0075613B">
            <w:pPr>
              <w:jc w:val="both"/>
              <w:rPr>
                <w:sz w:val="24"/>
                <w:szCs w:val="24"/>
              </w:rPr>
            </w:pPr>
            <w:r w:rsidRPr="00774A71">
              <w:rPr>
                <w:sz w:val="24"/>
                <w:szCs w:val="24"/>
              </w:rPr>
              <w:t>Tüm etkinliklere ait süreçler ve alt süreçler (uzaktan eğitim dahil) tanımlıdır. Süreçlerdeki sorumlular, iş akışı, yönetim, sahiplenme yazılıdır ve kurumca içselleştirilmiştir. Süreç yönetiminin başarılı olduğunun kanıtları vardır. Sürekli süreç iyileştirme döngüsü kurulmuştur.</w:t>
            </w:r>
          </w:p>
          <w:p w14:paraId="03D16CD5" w14:textId="77777777" w:rsidR="00774A71" w:rsidRPr="00F20F5B" w:rsidRDefault="00774A71" w:rsidP="00774A71">
            <w:pPr>
              <w:jc w:val="both"/>
              <w:rPr>
                <w:b/>
                <w:bCs/>
                <w:sz w:val="24"/>
                <w:szCs w:val="24"/>
              </w:rPr>
            </w:pPr>
            <w:r w:rsidRPr="00F20F5B">
              <w:rPr>
                <w:b/>
                <w:bCs/>
                <w:sz w:val="24"/>
                <w:szCs w:val="24"/>
              </w:rPr>
              <w:t>Örnek Kanıtlar</w:t>
            </w:r>
          </w:p>
          <w:p w14:paraId="1448D324" w14:textId="77777777" w:rsidR="00774A71" w:rsidRPr="00774A71" w:rsidRDefault="00774A71" w:rsidP="00774A71">
            <w:pPr>
              <w:jc w:val="both"/>
              <w:rPr>
                <w:sz w:val="24"/>
                <w:szCs w:val="24"/>
              </w:rPr>
            </w:pPr>
            <w:r w:rsidRPr="00774A71">
              <w:rPr>
                <w:sz w:val="24"/>
                <w:szCs w:val="24"/>
              </w:rPr>
              <w:t>• Süreç Yönetimi El Kitabı</w:t>
            </w:r>
          </w:p>
          <w:p w14:paraId="48D8CE0C" w14:textId="77777777" w:rsidR="00774A71" w:rsidRPr="00774A71" w:rsidRDefault="00774A71" w:rsidP="00774A71">
            <w:pPr>
              <w:jc w:val="both"/>
              <w:rPr>
                <w:sz w:val="24"/>
                <w:szCs w:val="24"/>
              </w:rPr>
            </w:pPr>
            <w:r w:rsidRPr="00774A71">
              <w:rPr>
                <w:sz w:val="24"/>
                <w:szCs w:val="24"/>
              </w:rPr>
              <w:t>• Süreç yönetimi modeli ve uygulamaları, ilgili sistemler, yönetim mekanizmaları (Uzaktan eğitim dahil)</w:t>
            </w:r>
          </w:p>
          <w:p w14:paraId="4065853F" w14:textId="77777777" w:rsidR="00774A71" w:rsidRPr="00774A71" w:rsidRDefault="00774A71" w:rsidP="00774A71">
            <w:pPr>
              <w:jc w:val="both"/>
              <w:rPr>
                <w:sz w:val="24"/>
                <w:szCs w:val="24"/>
              </w:rPr>
            </w:pPr>
            <w:r w:rsidRPr="00774A71">
              <w:rPr>
                <w:sz w:val="24"/>
                <w:szCs w:val="24"/>
              </w:rPr>
              <w:t>• Paydaş katılımına ilişkin kanıtlar</w:t>
            </w:r>
          </w:p>
          <w:p w14:paraId="11B59A9B" w14:textId="77777777" w:rsidR="00774A71" w:rsidRPr="00774A71" w:rsidRDefault="00774A71" w:rsidP="00774A71">
            <w:pPr>
              <w:jc w:val="both"/>
              <w:rPr>
                <w:sz w:val="24"/>
                <w:szCs w:val="24"/>
              </w:rPr>
            </w:pPr>
            <w:r w:rsidRPr="00774A71">
              <w:rPr>
                <w:sz w:val="24"/>
                <w:szCs w:val="24"/>
              </w:rPr>
              <w:t>• Süreç yönetim mekanizmalarının izlenmesi ve iyileştirilmesine ilişkin kanıtlar</w:t>
            </w:r>
          </w:p>
          <w:p w14:paraId="29AD7207" w14:textId="77777777" w:rsidR="00774A71" w:rsidRDefault="00774A71" w:rsidP="00774A71">
            <w:pPr>
              <w:jc w:val="both"/>
              <w:rPr>
                <w:sz w:val="24"/>
                <w:szCs w:val="24"/>
              </w:rPr>
            </w:pPr>
            <w:r w:rsidRPr="00774A71">
              <w:rPr>
                <w:sz w:val="24"/>
                <w:szCs w:val="24"/>
              </w:rPr>
              <w:t>• Standart uygulamalar ve mevzuatın yanı sıra; kurumun ihtiyaçları doğrultusunda geliştirdiği özgün</w:t>
            </w:r>
            <w:r>
              <w:rPr>
                <w:sz w:val="24"/>
                <w:szCs w:val="24"/>
              </w:rPr>
              <w:t xml:space="preserve"> </w:t>
            </w:r>
            <w:r w:rsidRPr="00774A71">
              <w:rPr>
                <w:sz w:val="24"/>
                <w:szCs w:val="24"/>
              </w:rPr>
              <w:t>yaklaşım ve uygulamalarına ilişkin kanıtlar</w:t>
            </w:r>
          </w:p>
          <w:p w14:paraId="518269D8" w14:textId="77777777" w:rsidR="00F20F5B" w:rsidRDefault="00F20F5B" w:rsidP="00774A71">
            <w:pPr>
              <w:jc w:val="both"/>
              <w:rPr>
                <w:sz w:val="24"/>
                <w:szCs w:val="24"/>
              </w:rPr>
            </w:pPr>
          </w:p>
          <w:p w14:paraId="5109D6FD" w14:textId="77777777" w:rsidR="00F20F5B" w:rsidRDefault="00F20F5B" w:rsidP="00774A71">
            <w:pPr>
              <w:jc w:val="both"/>
              <w:rPr>
                <w:sz w:val="24"/>
                <w:szCs w:val="24"/>
              </w:rPr>
            </w:pPr>
          </w:p>
          <w:p w14:paraId="13B0AF83" w14:textId="77777777" w:rsidR="00F20F5B" w:rsidRDefault="00F20F5B" w:rsidP="00774A71">
            <w:pPr>
              <w:jc w:val="both"/>
              <w:rPr>
                <w:sz w:val="24"/>
                <w:szCs w:val="24"/>
              </w:rPr>
            </w:pPr>
          </w:p>
          <w:p w14:paraId="39CEB78F" w14:textId="77777777" w:rsidR="00F20F5B" w:rsidRDefault="00F20F5B" w:rsidP="00774A71">
            <w:pPr>
              <w:jc w:val="both"/>
              <w:rPr>
                <w:sz w:val="24"/>
                <w:szCs w:val="24"/>
              </w:rPr>
            </w:pPr>
          </w:p>
          <w:p w14:paraId="13D9F05B" w14:textId="77777777" w:rsidR="00F20F5B" w:rsidRDefault="00F20F5B" w:rsidP="00774A71">
            <w:pPr>
              <w:jc w:val="both"/>
              <w:rPr>
                <w:sz w:val="24"/>
                <w:szCs w:val="24"/>
              </w:rPr>
            </w:pPr>
          </w:p>
          <w:p w14:paraId="68AD0879" w14:textId="77777777" w:rsidR="00F20F5B" w:rsidRDefault="00F20F5B" w:rsidP="00774A71">
            <w:pPr>
              <w:jc w:val="both"/>
              <w:rPr>
                <w:sz w:val="24"/>
                <w:szCs w:val="24"/>
              </w:rPr>
            </w:pPr>
          </w:p>
          <w:p w14:paraId="7A5162A7" w14:textId="77777777" w:rsidR="00F20F5B" w:rsidRDefault="00F20F5B" w:rsidP="00774A71">
            <w:pPr>
              <w:jc w:val="both"/>
              <w:rPr>
                <w:sz w:val="24"/>
                <w:szCs w:val="24"/>
              </w:rPr>
            </w:pPr>
          </w:p>
          <w:p w14:paraId="567F06A9" w14:textId="77777777" w:rsidR="00F20F5B" w:rsidRDefault="00F20F5B" w:rsidP="00774A71">
            <w:pPr>
              <w:jc w:val="both"/>
              <w:rPr>
                <w:sz w:val="24"/>
                <w:szCs w:val="24"/>
              </w:rPr>
            </w:pPr>
          </w:p>
          <w:p w14:paraId="4DA68026" w14:textId="77777777" w:rsidR="00F20F5B" w:rsidRDefault="00F20F5B" w:rsidP="00774A71">
            <w:pPr>
              <w:jc w:val="both"/>
              <w:rPr>
                <w:sz w:val="24"/>
                <w:szCs w:val="24"/>
              </w:rPr>
            </w:pPr>
          </w:p>
          <w:p w14:paraId="17F4D124" w14:textId="77777777" w:rsidR="00F20F5B" w:rsidRDefault="00F20F5B" w:rsidP="00774A71">
            <w:pPr>
              <w:jc w:val="both"/>
              <w:rPr>
                <w:sz w:val="24"/>
                <w:szCs w:val="24"/>
              </w:rPr>
            </w:pPr>
          </w:p>
          <w:p w14:paraId="1BCA15C5" w14:textId="77777777" w:rsidR="00F20F5B" w:rsidRDefault="00F20F5B" w:rsidP="00774A71">
            <w:pPr>
              <w:jc w:val="both"/>
              <w:rPr>
                <w:sz w:val="24"/>
                <w:szCs w:val="24"/>
              </w:rPr>
            </w:pPr>
          </w:p>
          <w:p w14:paraId="6F2E6553" w14:textId="77777777" w:rsidR="00F20F5B" w:rsidRDefault="00F20F5B" w:rsidP="00774A71">
            <w:pPr>
              <w:jc w:val="both"/>
              <w:rPr>
                <w:sz w:val="24"/>
                <w:szCs w:val="24"/>
              </w:rPr>
            </w:pPr>
          </w:p>
          <w:p w14:paraId="1FD41EF2" w14:textId="77777777" w:rsidR="00F20F5B" w:rsidRDefault="00F20F5B" w:rsidP="00774A71">
            <w:pPr>
              <w:jc w:val="both"/>
              <w:rPr>
                <w:sz w:val="24"/>
                <w:szCs w:val="24"/>
              </w:rPr>
            </w:pPr>
          </w:p>
          <w:p w14:paraId="6119F0AD" w14:textId="61F219C9" w:rsidR="00F20F5B" w:rsidRPr="00774A71" w:rsidRDefault="00F20F5B" w:rsidP="00774A71">
            <w:pPr>
              <w:jc w:val="both"/>
              <w:rPr>
                <w:sz w:val="24"/>
                <w:szCs w:val="24"/>
              </w:rPr>
            </w:pPr>
          </w:p>
        </w:tc>
        <w:tc>
          <w:tcPr>
            <w:tcW w:w="6996" w:type="dxa"/>
            <w:gridSpan w:val="2"/>
            <w:shd w:val="clear" w:color="auto" w:fill="FFF7F7"/>
            <w:vAlign w:val="center"/>
          </w:tcPr>
          <w:p w14:paraId="3B330E71" w14:textId="77777777" w:rsidR="00774A71" w:rsidRPr="00F24A2C" w:rsidRDefault="00774A71" w:rsidP="0075613B">
            <w:pPr>
              <w:jc w:val="both"/>
              <w:rPr>
                <w:b/>
                <w:bCs/>
                <w:color w:val="FF0000"/>
                <w:sz w:val="24"/>
                <w:szCs w:val="24"/>
              </w:rPr>
            </w:pPr>
          </w:p>
        </w:tc>
      </w:tr>
      <w:tr w:rsidR="00774A71" w14:paraId="48C94B87" w14:textId="77777777" w:rsidTr="0086512B">
        <w:trPr>
          <w:trHeight w:val="150"/>
        </w:trPr>
        <w:tc>
          <w:tcPr>
            <w:tcW w:w="13992" w:type="dxa"/>
            <w:gridSpan w:val="3"/>
            <w:shd w:val="clear" w:color="auto" w:fill="FFF7F7"/>
            <w:vAlign w:val="center"/>
          </w:tcPr>
          <w:p w14:paraId="745CE447" w14:textId="77777777" w:rsidR="00774A71" w:rsidRPr="00F20F5B" w:rsidRDefault="00774A71" w:rsidP="00774A71">
            <w:pPr>
              <w:jc w:val="both"/>
              <w:rPr>
                <w:b/>
                <w:bCs/>
                <w:sz w:val="24"/>
                <w:szCs w:val="24"/>
              </w:rPr>
            </w:pPr>
            <w:r w:rsidRPr="00F20F5B">
              <w:rPr>
                <w:b/>
                <w:bCs/>
                <w:sz w:val="24"/>
                <w:szCs w:val="24"/>
              </w:rPr>
              <w:lastRenderedPageBreak/>
              <w:t>A.4. Paydaş Katılımı</w:t>
            </w:r>
          </w:p>
          <w:p w14:paraId="4A4B60B1" w14:textId="5FD6CF64" w:rsidR="00774A71" w:rsidRPr="00F24A2C" w:rsidRDefault="00774A71" w:rsidP="00774A71">
            <w:pPr>
              <w:jc w:val="both"/>
              <w:rPr>
                <w:b/>
                <w:bCs/>
                <w:color w:val="FF0000"/>
                <w:sz w:val="24"/>
                <w:szCs w:val="24"/>
              </w:rPr>
            </w:pPr>
            <w:r w:rsidRPr="00774A71">
              <w:rPr>
                <w:sz w:val="24"/>
                <w:szCs w:val="24"/>
              </w:rPr>
              <w:t>Kurum, iç ve dış paydaşlarının stratejik kararlara ve süreçlere katılımını sağlamak üzere geri bildirimlerini almak, yanıtlamak ve kararlarında kullanmak için gerekli sistemleri</w:t>
            </w:r>
            <w:r>
              <w:rPr>
                <w:sz w:val="24"/>
                <w:szCs w:val="24"/>
              </w:rPr>
              <w:t xml:space="preserve"> </w:t>
            </w:r>
            <w:r w:rsidRPr="00774A71">
              <w:rPr>
                <w:sz w:val="24"/>
                <w:szCs w:val="24"/>
              </w:rPr>
              <w:t>oluşturmalı ve yönetmelidir.</w:t>
            </w:r>
          </w:p>
        </w:tc>
      </w:tr>
      <w:tr w:rsidR="00774A71" w14:paraId="33A03287" w14:textId="77777777" w:rsidTr="0086512B">
        <w:trPr>
          <w:trHeight w:val="150"/>
        </w:trPr>
        <w:tc>
          <w:tcPr>
            <w:tcW w:w="6996" w:type="dxa"/>
            <w:shd w:val="clear" w:color="auto" w:fill="FFF7F7"/>
            <w:vAlign w:val="center"/>
          </w:tcPr>
          <w:p w14:paraId="3B6929AE" w14:textId="77777777" w:rsidR="00F20F5B" w:rsidRPr="00F20F5B" w:rsidRDefault="00774A71" w:rsidP="00774A71">
            <w:pPr>
              <w:jc w:val="both"/>
              <w:rPr>
                <w:b/>
                <w:bCs/>
                <w:sz w:val="24"/>
                <w:szCs w:val="24"/>
                <w:u w:val="single"/>
              </w:rPr>
            </w:pPr>
            <w:r w:rsidRPr="00F20F5B">
              <w:rPr>
                <w:b/>
                <w:bCs/>
                <w:sz w:val="24"/>
                <w:szCs w:val="24"/>
                <w:u w:val="single"/>
              </w:rPr>
              <w:t>A.4.1. İç ve dış paydaş katılımı</w:t>
            </w:r>
          </w:p>
          <w:p w14:paraId="54156ED7" w14:textId="4C70CF21" w:rsidR="00774A71" w:rsidRDefault="00774A71" w:rsidP="00774A71">
            <w:pPr>
              <w:jc w:val="both"/>
              <w:rPr>
                <w:sz w:val="24"/>
                <w:szCs w:val="24"/>
              </w:rPr>
            </w:pPr>
            <w:r w:rsidRPr="00774A71">
              <w:rPr>
                <w:sz w:val="24"/>
                <w:szCs w:val="24"/>
              </w:rPr>
              <w:t>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14:paraId="32BD009F" w14:textId="77777777" w:rsidR="00774A71" w:rsidRPr="00F20F5B" w:rsidRDefault="00774A71" w:rsidP="00774A71">
            <w:pPr>
              <w:jc w:val="both"/>
              <w:rPr>
                <w:b/>
                <w:bCs/>
                <w:sz w:val="24"/>
                <w:szCs w:val="24"/>
              </w:rPr>
            </w:pPr>
            <w:r w:rsidRPr="00F20F5B">
              <w:rPr>
                <w:b/>
                <w:bCs/>
                <w:sz w:val="24"/>
                <w:szCs w:val="24"/>
              </w:rPr>
              <w:t>Örnek Kanıtlar</w:t>
            </w:r>
          </w:p>
          <w:p w14:paraId="469E34BB" w14:textId="6BEBF393" w:rsidR="00774A71" w:rsidRPr="00774A71" w:rsidRDefault="00774A71" w:rsidP="00774A71">
            <w:pPr>
              <w:jc w:val="both"/>
              <w:rPr>
                <w:sz w:val="24"/>
                <w:szCs w:val="24"/>
              </w:rPr>
            </w:pPr>
            <w:r w:rsidRPr="00774A71">
              <w:rPr>
                <w:sz w:val="24"/>
                <w:szCs w:val="24"/>
              </w:rPr>
              <w:t>• Kurumun süreçlerine özgü oluşturulmuş iç ve dış paydaş listesi ile paydaşların önceliklendirilmesine ilişkin</w:t>
            </w:r>
            <w:r>
              <w:rPr>
                <w:sz w:val="24"/>
                <w:szCs w:val="24"/>
              </w:rPr>
              <w:t xml:space="preserve"> </w:t>
            </w:r>
            <w:r w:rsidRPr="00774A71">
              <w:rPr>
                <w:sz w:val="24"/>
                <w:szCs w:val="24"/>
              </w:rPr>
              <w:t>kanıtlar</w:t>
            </w:r>
          </w:p>
          <w:p w14:paraId="16C65CF0" w14:textId="6251A781" w:rsidR="00774A71" w:rsidRPr="00774A71" w:rsidRDefault="00774A71" w:rsidP="00774A71">
            <w:pPr>
              <w:jc w:val="both"/>
              <w:rPr>
                <w:sz w:val="24"/>
                <w:szCs w:val="24"/>
              </w:rPr>
            </w:pPr>
            <w:r w:rsidRPr="00774A71">
              <w:rPr>
                <w:sz w:val="24"/>
                <w:szCs w:val="24"/>
              </w:rPr>
              <w:t>• Paydaş görüşlerinin alınması sürecinde kullanılan veri toplama araçları ve yöntemi (Anketler, odak grup</w:t>
            </w:r>
            <w:r>
              <w:rPr>
                <w:sz w:val="24"/>
                <w:szCs w:val="24"/>
              </w:rPr>
              <w:t xml:space="preserve"> </w:t>
            </w:r>
            <w:r w:rsidRPr="00774A71">
              <w:rPr>
                <w:sz w:val="24"/>
                <w:szCs w:val="24"/>
              </w:rPr>
              <w:t>toplantıları, çalıştaylar, bilgi yönetim sistemi vb.)</w:t>
            </w:r>
          </w:p>
          <w:p w14:paraId="52E82353" w14:textId="77777777" w:rsidR="00774A71" w:rsidRPr="00774A71" w:rsidRDefault="00774A71" w:rsidP="00774A71">
            <w:pPr>
              <w:jc w:val="both"/>
              <w:rPr>
                <w:sz w:val="24"/>
                <w:szCs w:val="24"/>
              </w:rPr>
            </w:pPr>
            <w:r w:rsidRPr="00774A71">
              <w:rPr>
                <w:sz w:val="24"/>
                <w:szCs w:val="24"/>
              </w:rPr>
              <w:t>• Karar alma süreçlerinde paydaş katılımının sağlandığını gösteren belgeler</w:t>
            </w:r>
          </w:p>
          <w:p w14:paraId="2EA01393" w14:textId="77777777" w:rsidR="00774A71" w:rsidRPr="00774A71" w:rsidRDefault="00774A71" w:rsidP="00774A71">
            <w:pPr>
              <w:jc w:val="both"/>
              <w:rPr>
                <w:sz w:val="24"/>
                <w:szCs w:val="24"/>
              </w:rPr>
            </w:pPr>
            <w:r w:rsidRPr="00774A71">
              <w:rPr>
                <w:sz w:val="24"/>
                <w:szCs w:val="24"/>
              </w:rPr>
              <w:t>• Paydaş katılım mekanizmalarının işleyişine ilişkin izleme ve iyileştirme kanıtları</w:t>
            </w:r>
          </w:p>
          <w:p w14:paraId="5175F058" w14:textId="77777777" w:rsidR="00774A71" w:rsidRDefault="00774A71" w:rsidP="00774A71">
            <w:pPr>
              <w:jc w:val="both"/>
              <w:rPr>
                <w:sz w:val="24"/>
                <w:szCs w:val="24"/>
              </w:rPr>
            </w:pPr>
            <w:r w:rsidRPr="00774A71">
              <w:rPr>
                <w:sz w:val="24"/>
                <w:szCs w:val="24"/>
              </w:rPr>
              <w:t>• Standart uygulamalar ve mevzuatın yanı sıra; kurumun ihtiyaçları doğrultusunda geliştirdiği özgün yaklaşım</w:t>
            </w:r>
            <w:r>
              <w:rPr>
                <w:sz w:val="24"/>
                <w:szCs w:val="24"/>
              </w:rPr>
              <w:t xml:space="preserve"> </w:t>
            </w:r>
            <w:r w:rsidRPr="00774A71">
              <w:rPr>
                <w:sz w:val="24"/>
                <w:szCs w:val="24"/>
              </w:rPr>
              <w:t>ve uygulamalarına ilişkin kanıtlar</w:t>
            </w:r>
          </w:p>
          <w:p w14:paraId="6A9236EB" w14:textId="77777777" w:rsidR="00F20F5B" w:rsidRDefault="00F20F5B" w:rsidP="00774A71">
            <w:pPr>
              <w:jc w:val="both"/>
              <w:rPr>
                <w:sz w:val="24"/>
                <w:szCs w:val="24"/>
              </w:rPr>
            </w:pPr>
          </w:p>
          <w:p w14:paraId="0A19D57F" w14:textId="77777777" w:rsidR="00F20F5B" w:rsidRDefault="00F20F5B" w:rsidP="00774A71">
            <w:pPr>
              <w:jc w:val="both"/>
              <w:rPr>
                <w:sz w:val="24"/>
                <w:szCs w:val="24"/>
              </w:rPr>
            </w:pPr>
          </w:p>
          <w:p w14:paraId="1597D47D" w14:textId="77777777" w:rsidR="00F20F5B" w:rsidRDefault="00F20F5B" w:rsidP="00774A71">
            <w:pPr>
              <w:jc w:val="both"/>
              <w:rPr>
                <w:sz w:val="24"/>
                <w:szCs w:val="24"/>
              </w:rPr>
            </w:pPr>
          </w:p>
          <w:p w14:paraId="583139EE" w14:textId="77777777" w:rsidR="00F20F5B" w:rsidRDefault="00F20F5B" w:rsidP="00774A71">
            <w:pPr>
              <w:jc w:val="both"/>
              <w:rPr>
                <w:sz w:val="24"/>
                <w:szCs w:val="24"/>
              </w:rPr>
            </w:pPr>
          </w:p>
          <w:p w14:paraId="4B199B82" w14:textId="77777777" w:rsidR="00F20F5B" w:rsidRDefault="00F20F5B" w:rsidP="00774A71">
            <w:pPr>
              <w:jc w:val="both"/>
              <w:rPr>
                <w:sz w:val="24"/>
                <w:szCs w:val="24"/>
              </w:rPr>
            </w:pPr>
          </w:p>
          <w:p w14:paraId="460CF0D0" w14:textId="77777777" w:rsidR="00F20F5B" w:rsidRDefault="00F20F5B" w:rsidP="00774A71">
            <w:pPr>
              <w:jc w:val="both"/>
              <w:rPr>
                <w:sz w:val="24"/>
                <w:szCs w:val="24"/>
              </w:rPr>
            </w:pPr>
          </w:p>
          <w:p w14:paraId="53B49F4A" w14:textId="306FA4AB" w:rsidR="00F20F5B" w:rsidRPr="00774A71" w:rsidRDefault="00F20F5B" w:rsidP="00774A71">
            <w:pPr>
              <w:jc w:val="both"/>
              <w:rPr>
                <w:sz w:val="24"/>
                <w:szCs w:val="24"/>
              </w:rPr>
            </w:pPr>
          </w:p>
        </w:tc>
        <w:tc>
          <w:tcPr>
            <w:tcW w:w="6996" w:type="dxa"/>
            <w:gridSpan w:val="2"/>
            <w:shd w:val="clear" w:color="auto" w:fill="FFF7F7"/>
            <w:vAlign w:val="center"/>
          </w:tcPr>
          <w:p w14:paraId="534FB359" w14:textId="77777777" w:rsidR="00774A71" w:rsidRPr="00F24A2C" w:rsidRDefault="00774A71" w:rsidP="0075613B">
            <w:pPr>
              <w:jc w:val="both"/>
              <w:rPr>
                <w:b/>
                <w:bCs/>
                <w:color w:val="FF0000"/>
                <w:sz w:val="24"/>
                <w:szCs w:val="24"/>
              </w:rPr>
            </w:pPr>
          </w:p>
        </w:tc>
      </w:tr>
      <w:tr w:rsidR="00774A71" w14:paraId="76B96910" w14:textId="77777777" w:rsidTr="0086512B">
        <w:trPr>
          <w:trHeight w:val="150"/>
        </w:trPr>
        <w:tc>
          <w:tcPr>
            <w:tcW w:w="6996" w:type="dxa"/>
            <w:shd w:val="clear" w:color="auto" w:fill="FFF7F7"/>
            <w:vAlign w:val="center"/>
          </w:tcPr>
          <w:p w14:paraId="0F7AA862" w14:textId="77777777" w:rsidR="00774A71" w:rsidRPr="00F20F5B" w:rsidRDefault="00774A71" w:rsidP="00774A71">
            <w:pPr>
              <w:jc w:val="both"/>
              <w:rPr>
                <w:b/>
                <w:bCs/>
                <w:sz w:val="24"/>
                <w:szCs w:val="24"/>
                <w:u w:val="single"/>
              </w:rPr>
            </w:pPr>
            <w:r w:rsidRPr="00F20F5B">
              <w:rPr>
                <w:b/>
                <w:bCs/>
                <w:sz w:val="24"/>
                <w:szCs w:val="24"/>
                <w:u w:val="single"/>
              </w:rPr>
              <w:lastRenderedPageBreak/>
              <w:t>A.4.2. Öğrenci geri bildirimleri</w:t>
            </w:r>
          </w:p>
          <w:p w14:paraId="62BDCA28" w14:textId="77777777" w:rsidR="00774A71" w:rsidRDefault="00774A71" w:rsidP="00774A71">
            <w:pPr>
              <w:jc w:val="both"/>
              <w:rPr>
                <w:sz w:val="24"/>
                <w:szCs w:val="24"/>
              </w:rPr>
            </w:pPr>
            <w:r w:rsidRPr="00774A71">
              <w:rPr>
                <w:sz w:val="24"/>
                <w:szCs w:val="24"/>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14:paraId="58DC8B7A" w14:textId="77777777" w:rsidR="00774A71" w:rsidRPr="00F20F5B" w:rsidRDefault="00774A71" w:rsidP="00774A71">
            <w:pPr>
              <w:jc w:val="both"/>
              <w:rPr>
                <w:b/>
                <w:bCs/>
                <w:sz w:val="24"/>
                <w:szCs w:val="24"/>
              </w:rPr>
            </w:pPr>
            <w:r w:rsidRPr="00F20F5B">
              <w:rPr>
                <w:b/>
                <w:bCs/>
                <w:sz w:val="24"/>
                <w:szCs w:val="24"/>
              </w:rPr>
              <w:t>Örnek Kanıtlar</w:t>
            </w:r>
          </w:p>
          <w:p w14:paraId="1FDF9C11" w14:textId="77777777" w:rsidR="00774A71" w:rsidRPr="00774A71" w:rsidRDefault="00774A71" w:rsidP="00774A71">
            <w:pPr>
              <w:jc w:val="both"/>
              <w:rPr>
                <w:sz w:val="24"/>
                <w:szCs w:val="24"/>
              </w:rPr>
            </w:pPr>
            <w:r w:rsidRPr="00774A71">
              <w:rPr>
                <w:sz w:val="24"/>
                <w:szCs w:val="24"/>
              </w:rPr>
              <w:t>• Öğrenci geri bildirimi elde etmeye ilişkin ilke ve kurallar</w:t>
            </w:r>
          </w:p>
          <w:p w14:paraId="36483A80" w14:textId="72B9ADC5" w:rsidR="00774A71" w:rsidRPr="00774A71" w:rsidRDefault="00774A71" w:rsidP="00774A71">
            <w:pPr>
              <w:jc w:val="both"/>
              <w:rPr>
                <w:sz w:val="24"/>
                <w:szCs w:val="24"/>
              </w:rPr>
            </w:pPr>
            <w:r w:rsidRPr="00774A71">
              <w:rPr>
                <w:sz w:val="24"/>
                <w:szCs w:val="24"/>
              </w:rPr>
              <w:t>• Tanımlı öğrenci geri bildirim mekanizmalarının tür, yöntem ve çeşitliliğini gösteren kanıtlar</w:t>
            </w:r>
            <w:r>
              <w:rPr>
                <w:sz w:val="24"/>
                <w:szCs w:val="24"/>
              </w:rPr>
              <w:t xml:space="preserve"> </w:t>
            </w:r>
            <w:r w:rsidRPr="00774A71">
              <w:rPr>
                <w:sz w:val="24"/>
                <w:szCs w:val="24"/>
              </w:rPr>
              <w:t>(Uzaktan/karma eğitim dahil)</w:t>
            </w:r>
          </w:p>
          <w:p w14:paraId="0BF91B9E" w14:textId="77777777" w:rsidR="00774A71" w:rsidRPr="00774A71" w:rsidRDefault="00774A71" w:rsidP="00774A71">
            <w:pPr>
              <w:jc w:val="both"/>
              <w:rPr>
                <w:sz w:val="24"/>
                <w:szCs w:val="24"/>
              </w:rPr>
            </w:pPr>
            <w:r w:rsidRPr="00774A71">
              <w:rPr>
                <w:sz w:val="24"/>
                <w:szCs w:val="24"/>
              </w:rPr>
              <w:t>• Öğrenci geri bildirimleri kapsamında gerçekleştirilen iyileştirmelere ilişkin uygulamalar</w:t>
            </w:r>
          </w:p>
          <w:p w14:paraId="6EA52B14" w14:textId="77777777" w:rsidR="00774A71" w:rsidRPr="00774A71" w:rsidRDefault="00774A71" w:rsidP="00774A71">
            <w:pPr>
              <w:jc w:val="both"/>
              <w:rPr>
                <w:sz w:val="24"/>
                <w:szCs w:val="24"/>
              </w:rPr>
            </w:pPr>
            <w:r w:rsidRPr="00774A71">
              <w:rPr>
                <w:sz w:val="24"/>
                <w:szCs w:val="24"/>
              </w:rPr>
              <w:t>• Öğrencilerin karar alma mekanizmalarına katılımı örnekleri</w:t>
            </w:r>
          </w:p>
          <w:p w14:paraId="51727E53" w14:textId="77777777" w:rsidR="00774A71" w:rsidRPr="00774A71" w:rsidRDefault="00774A71" w:rsidP="00774A71">
            <w:pPr>
              <w:jc w:val="both"/>
              <w:rPr>
                <w:sz w:val="24"/>
                <w:szCs w:val="24"/>
              </w:rPr>
            </w:pPr>
            <w:r w:rsidRPr="00774A71">
              <w:rPr>
                <w:sz w:val="24"/>
                <w:szCs w:val="24"/>
              </w:rPr>
              <w:t>• Öğrenci geri bildirim mekanizmasının izlenmesi ve iyileştirilmesine yönelik kanıtlar</w:t>
            </w:r>
          </w:p>
          <w:p w14:paraId="20EE398E" w14:textId="77777777" w:rsidR="00774A71" w:rsidRDefault="00774A71" w:rsidP="00774A71">
            <w:pPr>
              <w:jc w:val="both"/>
              <w:rPr>
                <w:sz w:val="24"/>
                <w:szCs w:val="24"/>
              </w:rPr>
            </w:pPr>
            <w:r w:rsidRPr="00774A71">
              <w:rPr>
                <w:sz w:val="24"/>
                <w:szCs w:val="24"/>
              </w:rPr>
              <w:t>• Standart uygulamalar ve mevzuatın yanı sıra; kurumun ihtiyaçları doğrultusunda geliştirdiği özgün</w:t>
            </w:r>
            <w:r>
              <w:rPr>
                <w:sz w:val="24"/>
                <w:szCs w:val="24"/>
              </w:rPr>
              <w:t xml:space="preserve"> </w:t>
            </w:r>
            <w:r w:rsidRPr="00774A71">
              <w:rPr>
                <w:sz w:val="24"/>
                <w:szCs w:val="24"/>
              </w:rPr>
              <w:t>yaklaşım ve uygulamalarına ilişkin kanıtlar</w:t>
            </w:r>
          </w:p>
          <w:p w14:paraId="48F36BFF" w14:textId="77777777" w:rsidR="00F20F5B" w:rsidRDefault="00F20F5B" w:rsidP="00774A71">
            <w:pPr>
              <w:jc w:val="both"/>
              <w:rPr>
                <w:sz w:val="24"/>
                <w:szCs w:val="24"/>
              </w:rPr>
            </w:pPr>
          </w:p>
          <w:p w14:paraId="60BD08ED" w14:textId="77777777" w:rsidR="00F20F5B" w:rsidRDefault="00F20F5B" w:rsidP="00774A71">
            <w:pPr>
              <w:jc w:val="both"/>
              <w:rPr>
                <w:sz w:val="24"/>
                <w:szCs w:val="24"/>
              </w:rPr>
            </w:pPr>
          </w:p>
          <w:p w14:paraId="25FD8D30" w14:textId="77777777" w:rsidR="00F20F5B" w:rsidRDefault="00F20F5B" w:rsidP="00774A71">
            <w:pPr>
              <w:jc w:val="both"/>
              <w:rPr>
                <w:sz w:val="24"/>
                <w:szCs w:val="24"/>
              </w:rPr>
            </w:pPr>
          </w:p>
          <w:p w14:paraId="2014CD29" w14:textId="77777777" w:rsidR="00F20F5B" w:rsidRDefault="00F20F5B" w:rsidP="00774A71">
            <w:pPr>
              <w:jc w:val="both"/>
              <w:rPr>
                <w:sz w:val="24"/>
                <w:szCs w:val="24"/>
              </w:rPr>
            </w:pPr>
          </w:p>
          <w:p w14:paraId="3F5A9106" w14:textId="77777777" w:rsidR="00F20F5B" w:rsidRDefault="00F20F5B" w:rsidP="00774A71">
            <w:pPr>
              <w:jc w:val="both"/>
              <w:rPr>
                <w:sz w:val="24"/>
                <w:szCs w:val="24"/>
              </w:rPr>
            </w:pPr>
          </w:p>
          <w:p w14:paraId="43872C8F" w14:textId="77777777" w:rsidR="00F20F5B" w:rsidRDefault="00F20F5B" w:rsidP="00774A71">
            <w:pPr>
              <w:jc w:val="both"/>
              <w:rPr>
                <w:sz w:val="24"/>
                <w:szCs w:val="24"/>
              </w:rPr>
            </w:pPr>
          </w:p>
          <w:p w14:paraId="30174174" w14:textId="77777777" w:rsidR="00F20F5B" w:rsidRDefault="00F20F5B" w:rsidP="00774A71">
            <w:pPr>
              <w:jc w:val="both"/>
              <w:rPr>
                <w:sz w:val="24"/>
                <w:szCs w:val="24"/>
              </w:rPr>
            </w:pPr>
          </w:p>
          <w:p w14:paraId="5EC46021" w14:textId="77777777" w:rsidR="00F20F5B" w:rsidRDefault="00F20F5B" w:rsidP="00774A71">
            <w:pPr>
              <w:jc w:val="both"/>
              <w:rPr>
                <w:sz w:val="24"/>
                <w:szCs w:val="24"/>
              </w:rPr>
            </w:pPr>
          </w:p>
          <w:p w14:paraId="1A24DB0D" w14:textId="77777777" w:rsidR="00F20F5B" w:rsidRDefault="00F20F5B" w:rsidP="00774A71">
            <w:pPr>
              <w:jc w:val="both"/>
              <w:rPr>
                <w:sz w:val="24"/>
                <w:szCs w:val="24"/>
              </w:rPr>
            </w:pPr>
          </w:p>
          <w:p w14:paraId="3E3FAADB" w14:textId="2EA8BB44" w:rsidR="00F20F5B" w:rsidRPr="00774A71" w:rsidRDefault="00F20F5B" w:rsidP="00774A71">
            <w:pPr>
              <w:jc w:val="both"/>
              <w:rPr>
                <w:sz w:val="24"/>
                <w:szCs w:val="24"/>
              </w:rPr>
            </w:pPr>
          </w:p>
        </w:tc>
        <w:tc>
          <w:tcPr>
            <w:tcW w:w="6996" w:type="dxa"/>
            <w:gridSpan w:val="2"/>
            <w:shd w:val="clear" w:color="auto" w:fill="FFF7F7"/>
            <w:vAlign w:val="center"/>
          </w:tcPr>
          <w:p w14:paraId="2B8A6109" w14:textId="1F70FD27" w:rsidR="00774A71" w:rsidRPr="00F24A2C" w:rsidRDefault="00D26A18" w:rsidP="0075613B">
            <w:pPr>
              <w:jc w:val="both"/>
              <w:rPr>
                <w:b/>
                <w:bCs/>
                <w:color w:val="FF0000"/>
                <w:sz w:val="24"/>
                <w:szCs w:val="24"/>
              </w:rPr>
            </w:pPr>
            <w:r w:rsidRPr="00D26A18">
              <w:rPr>
                <w:highlight w:val="yellow"/>
              </w:rPr>
              <w:t>Meslek Yüksekokulumuzda güz ve bahar yarıyıl sonlarında öğrenci memnuniyet anketleri yapılmaktadır. MYO_Kanıt_1’de gösterilen sonuçlara göz önünde bulundurularak gerekli iyileştirmeler yapılmaktadır.</w:t>
            </w:r>
            <w:r w:rsidRPr="00D65681">
              <w:t xml:space="preserve"> Ayrıca </w:t>
            </w:r>
            <w:hyperlink r:id="rId8" w:history="1">
              <w:r w:rsidRPr="00D65681">
                <w:rPr>
                  <w:rStyle w:val="Kpr"/>
                </w:rPr>
                <w:t>https://yuksekihtisasuniversitesi.edu.tr/tr/akademik/yuksekokullar/meslek-yuksekokulu/bolumler-3/bilgisayar-programciligi-programi</w:t>
              </w:r>
            </w:hyperlink>
            <w:r w:rsidRPr="00D65681">
              <w:t xml:space="preserve"> ve </w:t>
            </w:r>
            <w:hyperlink r:id="rId9" w:history="1">
              <w:r w:rsidRPr="00D65681">
                <w:rPr>
                  <w:rStyle w:val="Kpr"/>
                </w:rPr>
                <w:t>https://yuksekihtisasuniversitesi.edu.tr/tr/akademik/yuksekokullar/meslek-yuksekokulu/bolumler-3/eczane-hizmetleri-programi</w:t>
              </w:r>
            </w:hyperlink>
            <w:r w:rsidRPr="00D65681">
              <w:t xml:space="preserve">  linklerinden ulaşılabilecek e-posta adreslerinden de öğrenciler ilgili birim ve öğretim elemanlarına talep, öneri ve isteklerini iletebilmektedirler.</w:t>
            </w:r>
          </w:p>
        </w:tc>
      </w:tr>
      <w:tr w:rsidR="00774A71" w14:paraId="13D79295" w14:textId="77777777" w:rsidTr="0086512B">
        <w:trPr>
          <w:trHeight w:val="150"/>
        </w:trPr>
        <w:tc>
          <w:tcPr>
            <w:tcW w:w="6996" w:type="dxa"/>
            <w:shd w:val="clear" w:color="auto" w:fill="FFF7F7"/>
            <w:vAlign w:val="center"/>
          </w:tcPr>
          <w:p w14:paraId="441DE82A" w14:textId="77777777" w:rsidR="0048419E" w:rsidRPr="00F20F5B" w:rsidRDefault="0048419E" w:rsidP="00774A71">
            <w:pPr>
              <w:jc w:val="both"/>
              <w:rPr>
                <w:b/>
                <w:bCs/>
                <w:sz w:val="24"/>
                <w:szCs w:val="24"/>
              </w:rPr>
            </w:pPr>
            <w:r w:rsidRPr="00F20F5B">
              <w:rPr>
                <w:b/>
                <w:bCs/>
                <w:sz w:val="24"/>
                <w:szCs w:val="24"/>
              </w:rPr>
              <w:lastRenderedPageBreak/>
              <w:t xml:space="preserve">A.4.3. Mezun ilişkileri yönetimi </w:t>
            </w:r>
          </w:p>
          <w:p w14:paraId="72908F5E" w14:textId="77777777" w:rsidR="00774A71" w:rsidRDefault="0048419E" w:rsidP="00774A71">
            <w:pPr>
              <w:jc w:val="both"/>
              <w:rPr>
                <w:sz w:val="24"/>
                <w:szCs w:val="24"/>
              </w:rPr>
            </w:pPr>
            <w:r w:rsidRPr="0048419E">
              <w:rPr>
                <w:sz w:val="24"/>
                <w:szCs w:val="24"/>
              </w:rPr>
              <w:t>Mezunların işe yerleşme, eğitime devam, gelir düzeyi, işveren/ mezun memnuniyeti gibi istihdam bilgileri sistematik ve kapsamlı olarak toplanmakta, değerlendirilmekte, kurum gelişme stratejilerinde kullanılmaktadır.</w:t>
            </w:r>
          </w:p>
          <w:p w14:paraId="161C32D2" w14:textId="77777777" w:rsidR="0048419E" w:rsidRPr="00F20F5B" w:rsidRDefault="0048419E" w:rsidP="0048419E">
            <w:pPr>
              <w:jc w:val="both"/>
              <w:rPr>
                <w:b/>
                <w:bCs/>
                <w:sz w:val="24"/>
                <w:szCs w:val="24"/>
              </w:rPr>
            </w:pPr>
            <w:r w:rsidRPr="00F20F5B">
              <w:rPr>
                <w:b/>
                <w:bCs/>
                <w:sz w:val="24"/>
                <w:szCs w:val="24"/>
              </w:rPr>
              <w:t>Örnek Kanıtlar</w:t>
            </w:r>
          </w:p>
          <w:p w14:paraId="52D667BF" w14:textId="77777777" w:rsidR="0048419E" w:rsidRPr="0048419E" w:rsidRDefault="0048419E" w:rsidP="0048419E">
            <w:pPr>
              <w:jc w:val="both"/>
              <w:rPr>
                <w:sz w:val="24"/>
                <w:szCs w:val="24"/>
              </w:rPr>
            </w:pPr>
            <w:r w:rsidRPr="0048419E">
              <w:rPr>
                <w:sz w:val="24"/>
                <w:szCs w:val="24"/>
              </w:rPr>
              <w:t>• Mezun izleme sisteminin özellikleri</w:t>
            </w:r>
          </w:p>
          <w:p w14:paraId="50AEDD86" w14:textId="282E478E" w:rsidR="0048419E" w:rsidRPr="0048419E" w:rsidRDefault="0048419E" w:rsidP="0048419E">
            <w:pPr>
              <w:jc w:val="both"/>
              <w:rPr>
                <w:sz w:val="24"/>
                <w:szCs w:val="24"/>
              </w:rPr>
            </w:pPr>
            <w:r w:rsidRPr="0048419E">
              <w:rPr>
                <w:sz w:val="24"/>
                <w:szCs w:val="24"/>
              </w:rPr>
              <w:t>• Mezunların sahip olduğu yeterlilikler ve programın amaç ve hedeflerine ulaşılmasına ilişkin memnuniyet</w:t>
            </w:r>
            <w:r>
              <w:rPr>
                <w:sz w:val="24"/>
                <w:szCs w:val="24"/>
              </w:rPr>
              <w:t xml:space="preserve"> </w:t>
            </w:r>
            <w:r w:rsidRPr="0048419E">
              <w:rPr>
                <w:sz w:val="24"/>
                <w:szCs w:val="24"/>
              </w:rPr>
              <w:t>düzeyi</w:t>
            </w:r>
          </w:p>
          <w:p w14:paraId="5F753917" w14:textId="77777777" w:rsidR="0048419E" w:rsidRPr="0048419E" w:rsidRDefault="0048419E" w:rsidP="0048419E">
            <w:pPr>
              <w:jc w:val="both"/>
              <w:rPr>
                <w:sz w:val="24"/>
                <w:szCs w:val="24"/>
              </w:rPr>
            </w:pPr>
            <w:r w:rsidRPr="0048419E">
              <w:rPr>
                <w:sz w:val="24"/>
                <w:szCs w:val="24"/>
              </w:rPr>
              <w:t>• Mezun izleme sistemi kapsamında programlarda gerçekleştirilen güncelleme çalışmaları</w:t>
            </w:r>
          </w:p>
          <w:p w14:paraId="3CDAC083" w14:textId="77777777" w:rsidR="0048419E" w:rsidRDefault="0048419E" w:rsidP="0048419E">
            <w:pPr>
              <w:jc w:val="both"/>
              <w:rPr>
                <w:sz w:val="24"/>
                <w:szCs w:val="24"/>
              </w:rPr>
            </w:pPr>
            <w:r w:rsidRPr="0048419E">
              <w:rPr>
                <w:sz w:val="24"/>
                <w:szCs w:val="24"/>
              </w:rPr>
              <w:t>• Standart uygulamalar ve mevzuatın yanı sıra; kurumun ihtiyaçları doğrultusunda geliştirdiği özgün</w:t>
            </w:r>
            <w:r>
              <w:rPr>
                <w:sz w:val="24"/>
                <w:szCs w:val="24"/>
              </w:rPr>
              <w:t xml:space="preserve"> </w:t>
            </w:r>
            <w:r w:rsidRPr="0048419E">
              <w:rPr>
                <w:sz w:val="24"/>
                <w:szCs w:val="24"/>
              </w:rPr>
              <w:t>yaklaşım ve uygulamalarına ilişkin kanıtlar</w:t>
            </w:r>
          </w:p>
          <w:p w14:paraId="4E148EFF" w14:textId="77777777" w:rsidR="00F20F5B" w:rsidRDefault="00F20F5B" w:rsidP="0048419E">
            <w:pPr>
              <w:jc w:val="both"/>
              <w:rPr>
                <w:sz w:val="24"/>
                <w:szCs w:val="24"/>
              </w:rPr>
            </w:pPr>
          </w:p>
          <w:p w14:paraId="7F69D7F4" w14:textId="77777777" w:rsidR="00F20F5B" w:rsidRDefault="00F20F5B" w:rsidP="0048419E">
            <w:pPr>
              <w:jc w:val="both"/>
              <w:rPr>
                <w:sz w:val="24"/>
                <w:szCs w:val="24"/>
              </w:rPr>
            </w:pPr>
          </w:p>
          <w:p w14:paraId="6C7AA533" w14:textId="77777777" w:rsidR="00F20F5B" w:rsidRDefault="00F20F5B" w:rsidP="0048419E">
            <w:pPr>
              <w:jc w:val="both"/>
              <w:rPr>
                <w:sz w:val="24"/>
                <w:szCs w:val="24"/>
              </w:rPr>
            </w:pPr>
          </w:p>
          <w:p w14:paraId="51D87E3D" w14:textId="77777777" w:rsidR="00F20F5B" w:rsidRDefault="00F20F5B" w:rsidP="0048419E">
            <w:pPr>
              <w:jc w:val="both"/>
              <w:rPr>
                <w:sz w:val="24"/>
                <w:szCs w:val="24"/>
              </w:rPr>
            </w:pPr>
          </w:p>
          <w:p w14:paraId="512C153F" w14:textId="77777777" w:rsidR="00F20F5B" w:rsidRDefault="00F20F5B" w:rsidP="0048419E">
            <w:pPr>
              <w:jc w:val="both"/>
              <w:rPr>
                <w:sz w:val="24"/>
                <w:szCs w:val="24"/>
              </w:rPr>
            </w:pPr>
          </w:p>
          <w:p w14:paraId="355AB939" w14:textId="77777777" w:rsidR="00F20F5B" w:rsidRDefault="00F20F5B" w:rsidP="0048419E">
            <w:pPr>
              <w:jc w:val="both"/>
              <w:rPr>
                <w:sz w:val="24"/>
                <w:szCs w:val="24"/>
              </w:rPr>
            </w:pPr>
          </w:p>
          <w:p w14:paraId="03CBEA54" w14:textId="77777777" w:rsidR="00F20F5B" w:rsidRDefault="00F20F5B" w:rsidP="0048419E">
            <w:pPr>
              <w:jc w:val="both"/>
              <w:rPr>
                <w:sz w:val="24"/>
                <w:szCs w:val="24"/>
              </w:rPr>
            </w:pPr>
          </w:p>
          <w:p w14:paraId="52CA0D49" w14:textId="77777777" w:rsidR="00F20F5B" w:rsidRDefault="00F20F5B" w:rsidP="0048419E">
            <w:pPr>
              <w:jc w:val="both"/>
              <w:rPr>
                <w:sz w:val="24"/>
                <w:szCs w:val="24"/>
              </w:rPr>
            </w:pPr>
          </w:p>
          <w:p w14:paraId="5DC3C661" w14:textId="77777777" w:rsidR="00F20F5B" w:rsidRDefault="00F20F5B" w:rsidP="0048419E">
            <w:pPr>
              <w:jc w:val="both"/>
              <w:rPr>
                <w:sz w:val="24"/>
                <w:szCs w:val="24"/>
              </w:rPr>
            </w:pPr>
          </w:p>
          <w:p w14:paraId="6A8190EE" w14:textId="77777777" w:rsidR="00F20F5B" w:rsidRDefault="00F20F5B" w:rsidP="0048419E">
            <w:pPr>
              <w:jc w:val="both"/>
              <w:rPr>
                <w:sz w:val="24"/>
                <w:szCs w:val="24"/>
              </w:rPr>
            </w:pPr>
          </w:p>
          <w:p w14:paraId="69D5778D" w14:textId="77777777" w:rsidR="00F20F5B" w:rsidRDefault="00F20F5B" w:rsidP="0048419E">
            <w:pPr>
              <w:jc w:val="both"/>
              <w:rPr>
                <w:sz w:val="24"/>
                <w:szCs w:val="24"/>
              </w:rPr>
            </w:pPr>
          </w:p>
          <w:p w14:paraId="0012A7F7" w14:textId="77777777" w:rsidR="00F20F5B" w:rsidRDefault="00F20F5B" w:rsidP="0048419E">
            <w:pPr>
              <w:jc w:val="both"/>
              <w:rPr>
                <w:sz w:val="24"/>
                <w:szCs w:val="24"/>
              </w:rPr>
            </w:pPr>
          </w:p>
          <w:p w14:paraId="4B41114A" w14:textId="77777777" w:rsidR="00F20F5B" w:rsidRDefault="00F20F5B" w:rsidP="0048419E">
            <w:pPr>
              <w:jc w:val="both"/>
              <w:rPr>
                <w:sz w:val="24"/>
                <w:szCs w:val="24"/>
              </w:rPr>
            </w:pPr>
          </w:p>
          <w:p w14:paraId="4D40E959" w14:textId="77777777" w:rsidR="00F20F5B" w:rsidRDefault="00F20F5B" w:rsidP="0048419E">
            <w:pPr>
              <w:jc w:val="both"/>
              <w:rPr>
                <w:sz w:val="24"/>
                <w:szCs w:val="24"/>
              </w:rPr>
            </w:pPr>
          </w:p>
          <w:p w14:paraId="40AA568E" w14:textId="77777777" w:rsidR="00F20F5B" w:rsidRDefault="00F20F5B" w:rsidP="0048419E">
            <w:pPr>
              <w:jc w:val="both"/>
              <w:rPr>
                <w:sz w:val="24"/>
                <w:szCs w:val="24"/>
              </w:rPr>
            </w:pPr>
          </w:p>
          <w:p w14:paraId="7F05691D" w14:textId="4E44CE47" w:rsidR="00F20F5B" w:rsidRPr="00774A71" w:rsidRDefault="00F20F5B" w:rsidP="0048419E">
            <w:pPr>
              <w:jc w:val="both"/>
              <w:rPr>
                <w:sz w:val="24"/>
                <w:szCs w:val="24"/>
              </w:rPr>
            </w:pPr>
          </w:p>
        </w:tc>
        <w:tc>
          <w:tcPr>
            <w:tcW w:w="6996" w:type="dxa"/>
            <w:gridSpan w:val="2"/>
            <w:shd w:val="clear" w:color="auto" w:fill="FFF7F7"/>
            <w:vAlign w:val="center"/>
          </w:tcPr>
          <w:p w14:paraId="0D3E1308" w14:textId="77777777" w:rsidR="007F5CF8" w:rsidRDefault="007F5CF8" w:rsidP="007F5CF8">
            <w:pPr>
              <w:jc w:val="both"/>
            </w:pPr>
            <w:r>
              <w:t xml:space="preserve">Meslek Yüksekokulumuz 2020-2021 Eğitim Öğretim yılı sonunda ilk mezunlarını vermiş ve </w:t>
            </w:r>
            <w:hyperlink r:id="rId10" w:history="1">
              <w:r w:rsidRPr="00CC308C">
                <w:rPr>
                  <w:rStyle w:val="Kpr"/>
                </w:rPr>
                <w:t>https://obs.yuksekihtisasuniversitesi.edu.tr/oibs/kariyer/login.aspx</w:t>
              </w:r>
            </w:hyperlink>
            <w:r>
              <w:t xml:space="preserve">  </w:t>
            </w:r>
            <w:r w:rsidRPr="009F013D">
              <w:t xml:space="preserve">linkinde verilen </w:t>
            </w:r>
            <w:r>
              <w:t xml:space="preserve">üniversitemizin Mezun Bilgi Sistemine dahil olmuştur. </w:t>
            </w:r>
          </w:p>
          <w:p w14:paraId="0D9E7ABE" w14:textId="77777777" w:rsidR="00774A71" w:rsidRPr="00F24A2C" w:rsidRDefault="00774A71" w:rsidP="0075613B">
            <w:pPr>
              <w:jc w:val="both"/>
              <w:rPr>
                <w:b/>
                <w:bCs/>
                <w:color w:val="FF0000"/>
                <w:sz w:val="24"/>
                <w:szCs w:val="24"/>
              </w:rPr>
            </w:pPr>
          </w:p>
        </w:tc>
      </w:tr>
      <w:tr w:rsidR="0048419E" w14:paraId="2A1F9738" w14:textId="77777777" w:rsidTr="0086512B">
        <w:trPr>
          <w:trHeight w:val="150"/>
        </w:trPr>
        <w:tc>
          <w:tcPr>
            <w:tcW w:w="13992" w:type="dxa"/>
            <w:gridSpan w:val="3"/>
            <w:shd w:val="clear" w:color="auto" w:fill="FFF7F7"/>
            <w:vAlign w:val="center"/>
          </w:tcPr>
          <w:p w14:paraId="321D0855" w14:textId="77777777" w:rsidR="0048419E" w:rsidRPr="0048419E" w:rsidRDefault="0048419E" w:rsidP="0075613B">
            <w:pPr>
              <w:jc w:val="both"/>
              <w:rPr>
                <w:b/>
                <w:bCs/>
                <w:sz w:val="24"/>
                <w:szCs w:val="24"/>
              </w:rPr>
            </w:pPr>
            <w:r w:rsidRPr="0048419E">
              <w:rPr>
                <w:b/>
                <w:bCs/>
                <w:sz w:val="24"/>
                <w:szCs w:val="24"/>
              </w:rPr>
              <w:lastRenderedPageBreak/>
              <w:t>A.5. Uluslararasılaşma</w:t>
            </w:r>
          </w:p>
          <w:p w14:paraId="0F3973E3" w14:textId="1ED58098" w:rsidR="0048419E" w:rsidRPr="00F24A2C" w:rsidRDefault="0048419E" w:rsidP="0075613B">
            <w:pPr>
              <w:jc w:val="both"/>
              <w:rPr>
                <w:b/>
                <w:bCs/>
                <w:color w:val="FF0000"/>
                <w:sz w:val="24"/>
                <w:szCs w:val="24"/>
              </w:rPr>
            </w:pPr>
            <w:r w:rsidRPr="0048419E">
              <w:rPr>
                <w:sz w:val="24"/>
                <w:szCs w:val="24"/>
              </w:rPr>
              <w:t>Kurum, uluslararasılaşma stratejisi ve hedefleri doğrultusunda süreçlerini yönetmeli, organizasyonel yapılanmasını oluşturmalı ve sonuçlarını periyodik olarak izleyerek değerlendirmelidir</w:t>
            </w:r>
          </w:p>
        </w:tc>
      </w:tr>
      <w:tr w:rsidR="0048419E" w14:paraId="1808E844" w14:textId="77777777" w:rsidTr="0086512B">
        <w:trPr>
          <w:trHeight w:val="150"/>
        </w:trPr>
        <w:tc>
          <w:tcPr>
            <w:tcW w:w="6996" w:type="dxa"/>
            <w:shd w:val="clear" w:color="auto" w:fill="FFF7F7"/>
            <w:vAlign w:val="center"/>
          </w:tcPr>
          <w:p w14:paraId="68863167" w14:textId="77777777" w:rsidR="0048419E" w:rsidRPr="00F20F5B" w:rsidRDefault="0048419E" w:rsidP="0048419E">
            <w:pPr>
              <w:jc w:val="both"/>
              <w:rPr>
                <w:b/>
                <w:bCs/>
                <w:sz w:val="24"/>
                <w:szCs w:val="24"/>
                <w:u w:val="single"/>
              </w:rPr>
            </w:pPr>
            <w:r w:rsidRPr="00F20F5B">
              <w:rPr>
                <w:b/>
                <w:bCs/>
                <w:sz w:val="24"/>
                <w:szCs w:val="24"/>
                <w:u w:val="single"/>
              </w:rPr>
              <w:t xml:space="preserve">A.5.1. Uluslararasılaşma süreçlerinin yönetimi </w:t>
            </w:r>
          </w:p>
          <w:p w14:paraId="5A9449F3" w14:textId="77777777" w:rsidR="0048419E" w:rsidRDefault="0048419E" w:rsidP="0048419E">
            <w:pPr>
              <w:jc w:val="both"/>
              <w:rPr>
                <w:sz w:val="24"/>
                <w:szCs w:val="24"/>
              </w:rPr>
            </w:pPr>
            <w:r w:rsidRPr="0048419E">
              <w:rPr>
                <w:sz w:val="24"/>
                <w:szCs w:val="24"/>
              </w:rPr>
              <w:t>Uluslararasılaşma süreçlerinin yönetimi ve organizasyonel yapısı kurumsallaşmıştır. Kurumun uluslararasılaşma politikası ile uyumludur. Yönetim ve organizasyonel yapının işleyişi ve etkinliği irdelenmektedir.</w:t>
            </w:r>
          </w:p>
          <w:p w14:paraId="759630E3" w14:textId="77777777" w:rsidR="0048419E" w:rsidRPr="00F20F5B" w:rsidRDefault="0048419E" w:rsidP="0048419E">
            <w:pPr>
              <w:jc w:val="both"/>
              <w:rPr>
                <w:b/>
                <w:bCs/>
                <w:sz w:val="24"/>
                <w:szCs w:val="24"/>
              </w:rPr>
            </w:pPr>
            <w:r w:rsidRPr="00F20F5B">
              <w:rPr>
                <w:b/>
                <w:bCs/>
                <w:sz w:val="24"/>
                <w:szCs w:val="24"/>
              </w:rPr>
              <w:t>Örnek Kanıtlar</w:t>
            </w:r>
          </w:p>
          <w:p w14:paraId="1DDE6B9A" w14:textId="77777777" w:rsidR="0048419E" w:rsidRPr="0048419E" w:rsidRDefault="0048419E" w:rsidP="0048419E">
            <w:pPr>
              <w:jc w:val="both"/>
              <w:rPr>
                <w:sz w:val="24"/>
                <w:szCs w:val="24"/>
              </w:rPr>
            </w:pPr>
            <w:r w:rsidRPr="0048419E">
              <w:rPr>
                <w:sz w:val="24"/>
                <w:szCs w:val="24"/>
              </w:rPr>
              <w:t>• Uluslararasılaşma süreçlerinin yönetimi ve organizasyonel yapısı</w:t>
            </w:r>
          </w:p>
          <w:p w14:paraId="78D2C597" w14:textId="77777777" w:rsidR="0048419E" w:rsidRPr="0048419E" w:rsidRDefault="0048419E" w:rsidP="0048419E">
            <w:pPr>
              <w:jc w:val="both"/>
              <w:rPr>
                <w:sz w:val="24"/>
                <w:szCs w:val="24"/>
              </w:rPr>
            </w:pPr>
            <w:r w:rsidRPr="0048419E">
              <w:rPr>
                <w:sz w:val="24"/>
                <w:szCs w:val="24"/>
              </w:rPr>
              <w:t>• Yönetim ve organizasyonel yapıya ilişkin izleme ve iyileştirme kanıtları</w:t>
            </w:r>
          </w:p>
          <w:p w14:paraId="17F823CF" w14:textId="4AAE6E27" w:rsidR="0048419E" w:rsidRPr="0048419E" w:rsidRDefault="0048419E" w:rsidP="0048419E">
            <w:pPr>
              <w:jc w:val="both"/>
              <w:rPr>
                <w:sz w:val="24"/>
                <w:szCs w:val="24"/>
              </w:rPr>
            </w:pPr>
            <w:r w:rsidRPr="0048419E">
              <w:rPr>
                <w:sz w:val="24"/>
                <w:szCs w:val="24"/>
              </w:rPr>
              <w:t>• Standart uygulamalar ve mevzuatın yanı sıra; kurumun ihtiyaçları doğrultusunda geliştirdiği özgün</w:t>
            </w:r>
            <w:r>
              <w:rPr>
                <w:sz w:val="24"/>
                <w:szCs w:val="24"/>
              </w:rPr>
              <w:t xml:space="preserve"> </w:t>
            </w:r>
            <w:r w:rsidRPr="0048419E">
              <w:rPr>
                <w:sz w:val="24"/>
                <w:szCs w:val="24"/>
              </w:rPr>
              <w:t>yaklaşım ve uygulamalarına ilişkin kanıtlar</w:t>
            </w:r>
          </w:p>
        </w:tc>
        <w:tc>
          <w:tcPr>
            <w:tcW w:w="6996" w:type="dxa"/>
            <w:gridSpan w:val="2"/>
            <w:shd w:val="clear" w:color="auto" w:fill="FFF7F7"/>
            <w:vAlign w:val="center"/>
          </w:tcPr>
          <w:p w14:paraId="25826FD4" w14:textId="77777777" w:rsidR="0048419E" w:rsidRPr="00F24A2C" w:rsidRDefault="0048419E" w:rsidP="0075613B">
            <w:pPr>
              <w:jc w:val="both"/>
              <w:rPr>
                <w:b/>
                <w:bCs/>
                <w:color w:val="FF0000"/>
                <w:sz w:val="24"/>
                <w:szCs w:val="24"/>
              </w:rPr>
            </w:pPr>
          </w:p>
        </w:tc>
      </w:tr>
      <w:tr w:rsidR="0048419E" w14:paraId="1EB95708" w14:textId="77777777" w:rsidTr="0086512B">
        <w:trPr>
          <w:trHeight w:val="150"/>
        </w:trPr>
        <w:tc>
          <w:tcPr>
            <w:tcW w:w="6996" w:type="dxa"/>
            <w:shd w:val="clear" w:color="auto" w:fill="FFF7F7"/>
            <w:vAlign w:val="center"/>
          </w:tcPr>
          <w:p w14:paraId="2CAD9A02" w14:textId="77777777" w:rsidR="0048419E" w:rsidRPr="00F20F5B" w:rsidRDefault="0048419E" w:rsidP="0048419E">
            <w:pPr>
              <w:jc w:val="both"/>
              <w:rPr>
                <w:b/>
                <w:bCs/>
                <w:sz w:val="24"/>
                <w:szCs w:val="24"/>
                <w:u w:val="single"/>
              </w:rPr>
            </w:pPr>
            <w:r w:rsidRPr="00F20F5B">
              <w:rPr>
                <w:b/>
                <w:bCs/>
                <w:sz w:val="24"/>
                <w:szCs w:val="24"/>
                <w:u w:val="single"/>
              </w:rPr>
              <w:t>A.5.2. Uluslararasılaşma kaynakları</w:t>
            </w:r>
          </w:p>
          <w:p w14:paraId="3597EC5F" w14:textId="77777777" w:rsidR="0048419E" w:rsidRDefault="0048419E" w:rsidP="0048419E">
            <w:pPr>
              <w:jc w:val="both"/>
              <w:rPr>
                <w:sz w:val="24"/>
                <w:szCs w:val="24"/>
              </w:rPr>
            </w:pPr>
            <w:r w:rsidRPr="0048419E">
              <w:rPr>
                <w:sz w:val="24"/>
                <w:szCs w:val="24"/>
              </w:rPr>
              <w:t xml:space="preserve">Uluslararasılaşmaya ayrılan kaynaklar (mali, fiziksel, insan gücü) belirlenmiş, paylaşılmış, kurumsallaşmıştır, bu kaynaklar nicelik ve nitelik bağlamında izlenmekte ve değerlendirilmektedir. </w:t>
            </w:r>
          </w:p>
          <w:p w14:paraId="3810A57E" w14:textId="724AAB3B" w:rsidR="0048419E" w:rsidRPr="00F20F5B" w:rsidRDefault="0048419E" w:rsidP="0048419E">
            <w:pPr>
              <w:jc w:val="both"/>
              <w:rPr>
                <w:b/>
                <w:bCs/>
                <w:sz w:val="24"/>
                <w:szCs w:val="24"/>
              </w:rPr>
            </w:pPr>
            <w:r w:rsidRPr="00F20F5B">
              <w:rPr>
                <w:b/>
                <w:bCs/>
                <w:sz w:val="24"/>
                <w:szCs w:val="24"/>
              </w:rPr>
              <w:t>Örnek Kanıtlar</w:t>
            </w:r>
          </w:p>
          <w:p w14:paraId="11B51E39" w14:textId="265E37E0" w:rsidR="0048419E" w:rsidRPr="0048419E" w:rsidRDefault="0048419E" w:rsidP="0048419E">
            <w:pPr>
              <w:jc w:val="both"/>
              <w:rPr>
                <w:sz w:val="24"/>
                <w:szCs w:val="24"/>
              </w:rPr>
            </w:pPr>
            <w:r w:rsidRPr="0048419E">
              <w:rPr>
                <w:sz w:val="24"/>
                <w:szCs w:val="24"/>
              </w:rPr>
              <w:t>• Uluslararası çalışmalar için ayrılan kaynaklarının yönetimine ilişkin belgeler (Erasmus vb. bütçelerin</w:t>
            </w:r>
            <w:r>
              <w:rPr>
                <w:sz w:val="24"/>
                <w:szCs w:val="24"/>
              </w:rPr>
              <w:t xml:space="preserve"> </w:t>
            </w:r>
            <w:r w:rsidRPr="0048419E">
              <w:rPr>
                <w:sz w:val="24"/>
                <w:szCs w:val="24"/>
              </w:rPr>
              <w:t>kulanım oranı, AB proje bütçelerinin yönetimi ve ikili protokoller kapsamında gerçekleşen kaynakların</w:t>
            </w:r>
          </w:p>
          <w:p w14:paraId="6C553650" w14:textId="77777777" w:rsidR="0048419E" w:rsidRPr="0048419E" w:rsidRDefault="0048419E" w:rsidP="0048419E">
            <w:pPr>
              <w:jc w:val="both"/>
              <w:rPr>
                <w:sz w:val="24"/>
                <w:szCs w:val="24"/>
              </w:rPr>
            </w:pPr>
            <w:r w:rsidRPr="0048419E">
              <w:rPr>
                <w:sz w:val="24"/>
                <w:szCs w:val="24"/>
              </w:rPr>
              <w:t>yönetimine ilişkin belgeler gibi)</w:t>
            </w:r>
          </w:p>
          <w:p w14:paraId="1C119174" w14:textId="77777777" w:rsidR="0048419E" w:rsidRPr="0048419E" w:rsidRDefault="0048419E" w:rsidP="0048419E">
            <w:pPr>
              <w:jc w:val="both"/>
              <w:rPr>
                <w:sz w:val="24"/>
                <w:szCs w:val="24"/>
              </w:rPr>
            </w:pPr>
            <w:r w:rsidRPr="0048419E">
              <w:rPr>
                <w:sz w:val="24"/>
                <w:szCs w:val="24"/>
              </w:rPr>
              <w:t>• Uluslararasılaşma kaynakların dağılımının izlenmesi ve iyileştirilmesine ilişkin kanıtlar</w:t>
            </w:r>
          </w:p>
          <w:p w14:paraId="4F7E3708" w14:textId="77777777" w:rsidR="0048419E" w:rsidRDefault="0048419E" w:rsidP="0048419E">
            <w:pPr>
              <w:jc w:val="both"/>
              <w:rPr>
                <w:sz w:val="24"/>
                <w:szCs w:val="24"/>
              </w:rPr>
            </w:pPr>
            <w:r w:rsidRPr="0048419E">
              <w:rPr>
                <w:sz w:val="24"/>
                <w:szCs w:val="24"/>
              </w:rPr>
              <w:t>• Standart uygulamalar ve mevzuatın yanı sıra; kurumun ihtiyaçları doğrultusunda geliştirdiği özgün</w:t>
            </w:r>
            <w:r>
              <w:rPr>
                <w:sz w:val="24"/>
                <w:szCs w:val="24"/>
              </w:rPr>
              <w:t xml:space="preserve"> </w:t>
            </w:r>
            <w:r w:rsidRPr="0048419E">
              <w:rPr>
                <w:sz w:val="24"/>
                <w:szCs w:val="24"/>
              </w:rPr>
              <w:t>yaklaşım ve uygulamalarına ilişkin kanıtlar</w:t>
            </w:r>
          </w:p>
          <w:p w14:paraId="265E4075" w14:textId="77777777" w:rsidR="0086512B" w:rsidRDefault="0086512B" w:rsidP="0048419E">
            <w:pPr>
              <w:jc w:val="both"/>
              <w:rPr>
                <w:sz w:val="24"/>
                <w:szCs w:val="24"/>
              </w:rPr>
            </w:pPr>
          </w:p>
          <w:p w14:paraId="6ADEF36F" w14:textId="77777777" w:rsidR="0086512B" w:rsidRDefault="0086512B" w:rsidP="0048419E">
            <w:pPr>
              <w:jc w:val="both"/>
              <w:rPr>
                <w:sz w:val="24"/>
                <w:szCs w:val="24"/>
              </w:rPr>
            </w:pPr>
          </w:p>
          <w:p w14:paraId="50D8AE17" w14:textId="08DB948F" w:rsidR="0086512B" w:rsidRPr="0048419E" w:rsidRDefault="0086512B" w:rsidP="0048419E">
            <w:pPr>
              <w:jc w:val="both"/>
              <w:rPr>
                <w:sz w:val="24"/>
                <w:szCs w:val="24"/>
              </w:rPr>
            </w:pPr>
          </w:p>
        </w:tc>
        <w:tc>
          <w:tcPr>
            <w:tcW w:w="6996" w:type="dxa"/>
            <w:gridSpan w:val="2"/>
            <w:shd w:val="clear" w:color="auto" w:fill="FFF7F7"/>
            <w:vAlign w:val="center"/>
          </w:tcPr>
          <w:p w14:paraId="239B7A8E" w14:textId="77777777" w:rsidR="0048419E" w:rsidRPr="00F24A2C" w:rsidRDefault="0048419E" w:rsidP="0075613B">
            <w:pPr>
              <w:jc w:val="both"/>
              <w:rPr>
                <w:b/>
                <w:bCs/>
                <w:color w:val="FF0000"/>
                <w:sz w:val="24"/>
                <w:szCs w:val="24"/>
              </w:rPr>
            </w:pPr>
          </w:p>
        </w:tc>
      </w:tr>
      <w:tr w:rsidR="0048419E" w14:paraId="687CDE76" w14:textId="77777777" w:rsidTr="0086512B">
        <w:trPr>
          <w:trHeight w:val="150"/>
        </w:trPr>
        <w:tc>
          <w:tcPr>
            <w:tcW w:w="6996" w:type="dxa"/>
            <w:tcBorders>
              <w:bottom w:val="single" w:sz="4" w:space="0" w:color="auto"/>
            </w:tcBorders>
            <w:shd w:val="clear" w:color="auto" w:fill="FFF7F7"/>
            <w:vAlign w:val="center"/>
          </w:tcPr>
          <w:p w14:paraId="09015876" w14:textId="77777777" w:rsidR="0048419E" w:rsidRPr="0086512B" w:rsidRDefault="0048419E" w:rsidP="0048419E">
            <w:pPr>
              <w:jc w:val="both"/>
              <w:rPr>
                <w:b/>
                <w:bCs/>
                <w:sz w:val="24"/>
                <w:szCs w:val="24"/>
                <w:u w:val="single"/>
              </w:rPr>
            </w:pPr>
            <w:r w:rsidRPr="0086512B">
              <w:rPr>
                <w:b/>
                <w:bCs/>
                <w:sz w:val="24"/>
                <w:szCs w:val="24"/>
                <w:u w:val="single"/>
              </w:rPr>
              <w:lastRenderedPageBreak/>
              <w:t xml:space="preserve">A.5.3. Uluslararasılaşma performansı </w:t>
            </w:r>
          </w:p>
          <w:p w14:paraId="2E06870A" w14:textId="77777777" w:rsidR="0048419E" w:rsidRDefault="0048419E" w:rsidP="0048419E">
            <w:pPr>
              <w:jc w:val="both"/>
              <w:rPr>
                <w:sz w:val="24"/>
                <w:szCs w:val="24"/>
              </w:rPr>
            </w:pPr>
            <w:r w:rsidRPr="0048419E">
              <w:rPr>
                <w:sz w:val="24"/>
                <w:szCs w:val="24"/>
              </w:rPr>
              <w:t>Uluslararasılaşma performansı izlenmektedir. İzlenme mekanizma ve süreçleri yerleşiktir, sürdürülebilirdir, iyileştirme adımlarının kanıtları vardır.</w:t>
            </w:r>
          </w:p>
          <w:p w14:paraId="3A08D416" w14:textId="77777777" w:rsidR="0021103E" w:rsidRPr="0086512B" w:rsidRDefault="0021103E" w:rsidP="0021103E">
            <w:pPr>
              <w:jc w:val="both"/>
              <w:rPr>
                <w:b/>
                <w:bCs/>
                <w:sz w:val="24"/>
                <w:szCs w:val="24"/>
              </w:rPr>
            </w:pPr>
            <w:r w:rsidRPr="0086512B">
              <w:rPr>
                <w:b/>
                <w:bCs/>
                <w:sz w:val="24"/>
                <w:szCs w:val="24"/>
              </w:rPr>
              <w:t>Örnek Kanıtlar</w:t>
            </w:r>
          </w:p>
          <w:p w14:paraId="7FBD29E7" w14:textId="77777777" w:rsidR="0021103E" w:rsidRPr="0021103E" w:rsidRDefault="0021103E" w:rsidP="0021103E">
            <w:pPr>
              <w:jc w:val="both"/>
              <w:rPr>
                <w:sz w:val="24"/>
                <w:szCs w:val="24"/>
              </w:rPr>
            </w:pPr>
            <w:r w:rsidRPr="0021103E">
              <w:rPr>
                <w:sz w:val="24"/>
                <w:szCs w:val="24"/>
              </w:rPr>
              <w:t>• Uluslararasılaşma faaliyetleri</w:t>
            </w:r>
          </w:p>
          <w:p w14:paraId="16FD81ED" w14:textId="77777777" w:rsidR="0021103E" w:rsidRPr="0021103E" w:rsidRDefault="0021103E" w:rsidP="0021103E">
            <w:pPr>
              <w:jc w:val="both"/>
              <w:rPr>
                <w:sz w:val="24"/>
                <w:szCs w:val="24"/>
              </w:rPr>
            </w:pPr>
            <w:r w:rsidRPr="0021103E">
              <w:rPr>
                <w:sz w:val="24"/>
                <w:szCs w:val="24"/>
              </w:rPr>
              <w:t>• Kurumun uluslararasılaşma performansını izlemek üzere kullandığı göstergeler</w:t>
            </w:r>
          </w:p>
          <w:p w14:paraId="166E1015" w14:textId="77777777" w:rsidR="0021103E" w:rsidRPr="0021103E" w:rsidRDefault="0021103E" w:rsidP="0021103E">
            <w:pPr>
              <w:jc w:val="both"/>
              <w:rPr>
                <w:sz w:val="24"/>
                <w:szCs w:val="24"/>
              </w:rPr>
            </w:pPr>
            <w:r w:rsidRPr="0021103E">
              <w:rPr>
                <w:sz w:val="24"/>
                <w:szCs w:val="24"/>
              </w:rPr>
              <w:t>• Uluslararasılaşma hedeflerine ulaşılıp ulaşılmadığını izlemek üzere oluşturulan mekanizmalar</w:t>
            </w:r>
          </w:p>
          <w:p w14:paraId="176BA4D6" w14:textId="77777777" w:rsidR="0021103E" w:rsidRPr="0021103E" w:rsidRDefault="0021103E" w:rsidP="0021103E">
            <w:pPr>
              <w:jc w:val="both"/>
              <w:rPr>
                <w:sz w:val="24"/>
                <w:szCs w:val="24"/>
              </w:rPr>
            </w:pPr>
            <w:r w:rsidRPr="0021103E">
              <w:rPr>
                <w:sz w:val="24"/>
                <w:szCs w:val="24"/>
              </w:rPr>
              <w:t>• Uluslararasılaşma süreçlerine ilişkin yıllık öz değerlendirme raporları ve iyileştirme çalışmaları</w:t>
            </w:r>
          </w:p>
          <w:p w14:paraId="0BD175E7" w14:textId="77777777" w:rsidR="0048419E" w:rsidRDefault="0021103E" w:rsidP="0021103E">
            <w:pPr>
              <w:jc w:val="both"/>
              <w:rPr>
                <w:sz w:val="24"/>
                <w:szCs w:val="24"/>
              </w:rPr>
            </w:pPr>
            <w:r w:rsidRPr="0021103E">
              <w:rPr>
                <w:sz w:val="24"/>
                <w:szCs w:val="24"/>
              </w:rPr>
              <w:t>• Standart uygulamalar ve mevzuatın yanı sıra; kurumun ihtiyaçları doğrultusunda geliştirdiği özgün</w:t>
            </w:r>
            <w:r>
              <w:rPr>
                <w:sz w:val="24"/>
                <w:szCs w:val="24"/>
              </w:rPr>
              <w:t xml:space="preserve"> </w:t>
            </w:r>
            <w:r w:rsidRPr="0021103E">
              <w:rPr>
                <w:sz w:val="24"/>
                <w:szCs w:val="24"/>
              </w:rPr>
              <w:t>yaklaşım ve uygulamalarına ilişkin kanıtlar</w:t>
            </w:r>
          </w:p>
          <w:p w14:paraId="28FA8216" w14:textId="77777777" w:rsidR="0021103E" w:rsidRDefault="0021103E" w:rsidP="0021103E">
            <w:pPr>
              <w:jc w:val="both"/>
              <w:rPr>
                <w:sz w:val="24"/>
                <w:szCs w:val="24"/>
              </w:rPr>
            </w:pPr>
          </w:p>
          <w:p w14:paraId="70803394" w14:textId="77777777" w:rsidR="0086512B" w:rsidRDefault="0086512B" w:rsidP="0021103E">
            <w:pPr>
              <w:jc w:val="both"/>
              <w:rPr>
                <w:sz w:val="24"/>
                <w:szCs w:val="24"/>
              </w:rPr>
            </w:pPr>
          </w:p>
          <w:p w14:paraId="326A344B" w14:textId="77777777" w:rsidR="0086512B" w:rsidRDefault="0086512B" w:rsidP="0021103E">
            <w:pPr>
              <w:jc w:val="both"/>
              <w:rPr>
                <w:sz w:val="24"/>
                <w:szCs w:val="24"/>
              </w:rPr>
            </w:pPr>
          </w:p>
          <w:p w14:paraId="4F2F819B" w14:textId="77777777" w:rsidR="0086512B" w:rsidRDefault="0086512B" w:rsidP="0021103E">
            <w:pPr>
              <w:jc w:val="both"/>
              <w:rPr>
                <w:sz w:val="24"/>
                <w:szCs w:val="24"/>
              </w:rPr>
            </w:pPr>
          </w:p>
          <w:p w14:paraId="50E6F268" w14:textId="77777777" w:rsidR="0086512B" w:rsidRDefault="0086512B" w:rsidP="0021103E">
            <w:pPr>
              <w:jc w:val="both"/>
              <w:rPr>
                <w:sz w:val="24"/>
                <w:szCs w:val="24"/>
              </w:rPr>
            </w:pPr>
          </w:p>
          <w:p w14:paraId="42556A66" w14:textId="77777777" w:rsidR="0086512B" w:rsidRDefault="0086512B" w:rsidP="0021103E">
            <w:pPr>
              <w:jc w:val="both"/>
              <w:rPr>
                <w:sz w:val="24"/>
                <w:szCs w:val="24"/>
              </w:rPr>
            </w:pPr>
          </w:p>
          <w:p w14:paraId="59DD0CD9" w14:textId="77777777" w:rsidR="0086512B" w:rsidRDefault="0086512B" w:rsidP="0021103E">
            <w:pPr>
              <w:jc w:val="both"/>
              <w:rPr>
                <w:sz w:val="24"/>
                <w:szCs w:val="24"/>
              </w:rPr>
            </w:pPr>
          </w:p>
          <w:p w14:paraId="6C70199A" w14:textId="77777777" w:rsidR="0086512B" w:rsidRDefault="0086512B" w:rsidP="0021103E">
            <w:pPr>
              <w:jc w:val="both"/>
              <w:rPr>
                <w:sz w:val="24"/>
                <w:szCs w:val="24"/>
              </w:rPr>
            </w:pPr>
          </w:p>
          <w:p w14:paraId="5B3D5AFD" w14:textId="77777777" w:rsidR="0086512B" w:rsidRDefault="0086512B" w:rsidP="0021103E">
            <w:pPr>
              <w:jc w:val="both"/>
              <w:rPr>
                <w:sz w:val="24"/>
                <w:szCs w:val="24"/>
              </w:rPr>
            </w:pPr>
          </w:p>
          <w:p w14:paraId="1A88F428" w14:textId="77777777" w:rsidR="0086512B" w:rsidRDefault="0086512B" w:rsidP="0021103E">
            <w:pPr>
              <w:jc w:val="both"/>
              <w:rPr>
                <w:sz w:val="24"/>
                <w:szCs w:val="24"/>
              </w:rPr>
            </w:pPr>
          </w:p>
          <w:p w14:paraId="377BDF0B" w14:textId="77777777" w:rsidR="0086512B" w:rsidRDefault="0086512B" w:rsidP="0021103E">
            <w:pPr>
              <w:jc w:val="both"/>
              <w:rPr>
                <w:sz w:val="24"/>
                <w:szCs w:val="24"/>
              </w:rPr>
            </w:pPr>
          </w:p>
          <w:p w14:paraId="78E897AA" w14:textId="77777777" w:rsidR="0086512B" w:rsidRDefault="0086512B" w:rsidP="0021103E">
            <w:pPr>
              <w:jc w:val="both"/>
              <w:rPr>
                <w:sz w:val="24"/>
                <w:szCs w:val="24"/>
              </w:rPr>
            </w:pPr>
          </w:p>
          <w:p w14:paraId="7C0D60C4" w14:textId="77777777" w:rsidR="0086512B" w:rsidRDefault="0086512B" w:rsidP="0021103E">
            <w:pPr>
              <w:jc w:val="both"/>
              <w:rPr>
                <w:sz w:val="24"/>
                <w:szCs w:val="24"/>
              </w:rPr>
            </w:pPr>
          </w:p>
          <w:p w14:paraId="27DC030C" w14:textId="77777777" w:rsidR="0086512B" w:rsidRDefault="0086512B" w:rsidP="0021103E">
            <w:pPr>
              <w:jc w:val="both"/>
              <w:rPr>
                <w:sz w:val="24"/>
                <w:szCs w:val="24"/>
              </w:rPr>
            </w:pPr>
          </w:p>
          <w:p w14:paraId="1FE34CCA" w14:textId="2846313F" w:rsidR="0086512B" w:rsidRPr="0048419E" w:rsidRDefault="0086512B" w:rsidP="0021103E">
            <w:pPr>
              <w:jc w:val="both"/>
              <w:rPr>
                <w:sz w:val="24"/>
                <w:szCs w:val="24"/>
              </w:rPr>
            </w:pPr>
          </w:p>
        </w:tc>
        <w:tc>
          <w:tcPr>
            <w:tcW w:w="6996" w:type="dxa"/>
            <w:gridSpan w:val="2"/>
            <w:tcBorders>
              <w:bottom w:val="single" w:sz="4" w:space="0" w:color="auto"/>
            </w:tcBorders>
            <w:shd w:val="clear" w:color="auto" w:fill="FFF7F7"/>
            <w:vAlign w:val="center"/>
          </w:tcPr>
          <w:p w14:paraId="6E059D9F" w14:textId="77777777" w:rsidR="0048419E" w:rsidRPr="00F24A2C" w:rsidRDefault="0048419E" w:rsidP="0075613B">
            <w:pPr>
              <w:jc w:val="both"/>
              <w:rPr>
                <w:b/>
                <w:bCs/>
                <w:color w:val="FF0000"/>
                <w:sz w:val="24"/>
                <w:szCs w:val="24"/>
              </w:rPr>
            </w:pPr>
          </w:p>
        </w:tc>
      </w:tr>
      <w:tr w:rsidR="0021103E" w14:paraId="299067C3" w14:textId="77777777" w:rsidTr="0086512B">
        <w:trPr>
          <w:trHeight w:val="150"/>
        </w:trPr>
        <w:tc>
          <w:tcPr>
            <w:tcW w:w="6996" w:type="dxa"/>
            <w:shd w:val="clear" w:color="auto" w:fill="ECF3FA"/>
            <w:vAlign w:val="center"/>
          </w:tcPr>
          <w:p w14:paraId="28F6E101" w14:textId="48AADBAE" w:rsidR="0021103E" w:rsidRPr="0021103E" w:rsidRDefault="0021103E" w:rsidP="0048419E">
            <w:pPr>
              <w:jc w:val="both"/>
              <w:rPr>
                <w:b/>
                <w:bCs/>
                <w:sz w:val="24"/>
                <w:szCs w:val="24"/>
              </w:rPr>
            </w:pPr>
            <w:r w:rsidRPr="0021103E">
              <w:rPr>
                <w:b/>
                <w:bCs/>
                <w:sz w:val="24"/>
                <w:szCs w:val="24"/>
              </w:rPr>
              <w:lastRenderedPageBreak/>
              <w:t>EĞİTİM ve ÖĞRETİM</w:t>
            </w:r>
          </w:p>
        </w:tc>
        <w:tc>
          <w:tcPr>
            <w:tcW w:w="6996" w:type="dxa"/>
            <w:gridSpan w:val="2"/>
            <w:shd w:val="clear" w:color="auto" w:fill="ECF3FA"/>
            <w:vAlign w:val="center"/>
          </w:tcPr>
          <w:p w14:paraId="2222BBEE" w14:textId="77777777" w:rsidR="0021103E" w:rsidRPr="00F24A2C" w:rsidRDefault="0021103E" w:rsidP="0075613B">
            <w:pPr>
              <w:jc w:val="both"/>
              <w:rPr>
                <w:b/>
                <w:bCs/>
                <w:color w:val="FF0000"/>
                <w:sz w:val="24"/>
                <w:szCs w:val="24"/>
              </w:rPr>
            </w:pPr>
          </w:p>
        </w:tc>
      </w:tr>
      <w:tr w:rsidR="0021103E" w14:paraId="03B6DBE4" w14:textId="77777777" w:rsidTr="0086512B">
        <w:trPr>
          <w:trHeight w:val="150"/>
        </w:trPr>
        <w:tc>
          <w:tcPr>
            <w:tcW w:w="13992" w:type="dxa"/>
            <w:gridSpan w:val="3"/>
            <w:shd w:val="clear" w:color="auto" w:fill="ECF3FA"/>
            <w:vAlign w:val="center"/>
          </w:tcPr>
          <w:p w14:paraId="643DDF98" w14:textId="77777777" w:rsidR="0021103E" w:rsidRPr="0021103E" w:rsidRDefault="0021103E" w:rsidP="0075613B">
            <w:pPr>
              <w:jc w:val="both"/>
              <w:rPr>
                <w:b/>
                <w:bCs/>
                <w:sz w:val="24"/>
                <w:szCs w:val="24"/>
              </w:rPr>
            </w:pPr>
            <w:r w:rsidRPr="0021103E">
              <w:rPr>
                <w:b/>
                <w:bCs/>
                <w:sz w:val="24"/>
                <w:szCs w:val="24"/>
              </w:rPr>
              <w:t xml:space="preserve">B.1. Program Tasarımı, Değerlendirmesi ve Güncellenmesi </w:t>
            </w:r>
          </w:p>
          <w:p w14:paraId="3DBFD764" w14:textId="68BAE05B" w:rsidR="0021103E" w:rsidRPr="00F24A2C" w:rsidRDefault="0021103E" w:rsidP="0075613B">
            <w:pPr>
              <w:jc w:val="both"/>
              <w:rPr>
                <w:b/>
                <w:bCs/>
                <w:color w:val="FF0000"/>
                <w:sz w:val="24"/>
                <w:szCs w:val="24"/>
              </w:rPr>
            </w:pPr>
            <w:r w:rsidRPr="0021103E">
              <w:rPr>
                <w:sz w:val="24"/>
                <w:szCs w:val="24"/>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21103E" w14:paraId="2B9C9476" w14:textId="77777777" w:rsidTr="0086512B">
        <w:trPr>
          <w:trHeight w:val="150"/>
        </w:trPr>
        <w:tc>
          <w:tcPr>
            <w:tcW w:w="6996" w:type="dxa"/>
            <w:shd w:val="clear" w:color="auto" w:fill="ECF3FA"/>
            <w:vAlign w:val="center"/>
          </w:tcPr>
          <w:p w14:paraId="7496E5DD" w14:textId="77777777" w:rsidR="00AD660A" w:rsidRPr="0086512B" w:rsidRDefault="0021103E" w:rsidP="0048419E">
            <w:pPr>
              <w:jc w:val="both"/>
              <w:rPr>
                <w:b/>
                <w:bCs/>
                <w:sz w:val="24"/>
                <w:szCs w:val="24"/>
                <w:u w:val="single"/>
              </w:rPr>
            </w:pPr>
            <w:r w:rsidRPr="0086512B">
              <w:rPr>
                <w:b/>
                <w:bCs/>
                <w:sz w:val="24"/>
                <w:szCs w:val="24"/>
                <w:u w:val="single"/>
              </w:rPr>
              <w:t xml:space="preserve">B.1.1. Programların tasarımı ve onayı </w:t>
            </w:r>
          </w:p>
          <w:p w14:paraId="14C46875" w14:textId="49FC7164" w:rsidR="0021103E" w:rsidRDefault="0021103E" w:rsidP="0048419E">
            <w:pPr>
              <w:jc w:val="both"/>
              <w:rPr>
                <w:sz w:val="24"/>
                <w:szCs w:val="24"/>
              </w:rPr>
            </w:pPr>
            <w:r w:rsidRPr="0021103E">
              <w:rPr>
                <w:sz w:val="24"/>
                <w:szCs w:val="24"/>
              </w:rPr>
              <w:t>Programların amaçları ve öğrenme çıktıları (kazanımları) oluşturulmuş, TYYÇ ile uyumu belirtilmiş, kamuoyuna ilan edilmiştir. Program yeterlilikleri belirlenirken kurumun misyon</w:t>
            </w:r>
            <w:r>
              <w:rPr>
                <w:sz w:val="24"/>
                <w:szCs w:val="24"/>
              </w:rPr>
              <w:t xml:space="preserve"> </w:t>
            </w:r>
            <w:r w:rsidRPr="0021103E">
              <w:rPr>
                <w:sz w:val="24"/>
                <w:szCs w:val="24"/>
              </w:rPr>
              <w:t>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1E280DA5" w14:textId="77777777" w:rsidR="00AD660A" w:rsidRPr="0086512B" w:rsidRDefault="00AD660A" w:rsidP="00AD660A">
            <w:pPr>
              <w:jc w:val="both"/>
              <w:rPr>
                <w:b/>
                <w:bCs/>
                <w:sz w:val="24"/>
                <w:szCs w:val="24"/>
              </w:rPr>
            </w:pPr>
            <w:r w:rsidRPr="0086512B">
              <w:rPr>
                <w:b/>
                <w:bCs/>
                <w:sz w:val="24"/>
                <w:szCs w:val="24"/>
              </w:rPr>
              <w:t>Örnek Kanıtlar</w:t>
            </w:r>
          </w:p>
          <w:p w14:paraId="7C2D37A8" w14:textId="677FD7E5" w:rsidR="00AD660A" w:rsidRPr="00AD660A" w:rsidRDefault="00AD660A" w:rsidP="00AD660A">
            <w:pPr>
              <w:jc w:val="both"/>
              <w:rPr>
                <w:sz w:val="24"/>
                <w:szCs w:val="24"/>
              </w:rPr>
            </w:pPr>
            <w:r w:rsidRPr="00AD660A">
              <w:rPr>
                <w:sz w:val="24"/>
                <w:szCs w:val="24"/>
              </w:rPr>
              <w:t>• Program tasarımı ve onayı için kullanılan tanımlı süreçler (Eğitim politikasıyla uyumu, el kitabı, kılavuz, usul</w:t>
            </w:r>
            <w:r>
              <w:rPr>
                <w:sz w:val="24"/>
                <w:szCs w:val="24"/>
              </w:rPr>
              <w:t xml:space="preserve"> </w:t>
            </w:r>
            <w:r w:rsidRPr="00AD660A">
              <w:rPr>
                <w:sz w:val="24"/>
                <w:szCs w:val="24"/>
              </w:rPr>
              <w:t>ve esas vb.)</w:t>
            </w:r>
          </w:p>
          <w:p w14:paraId="09310BF4" w14:textId="0ED1F75A" w:rsidR="00AD660A" w:rsidRPr="00AD660A" w:rsidRDefault="00AD660A" w:rsidP="00AD660A">
            <w:pPr>
              <w:jc w:val="both"/>
              <w:rPr>
                <w:sz w:val="24"/>
                <w:szCs w:val="24"/>
              </w:rPr>
            </w:pPr>
            <w:r w:rsidRPr="00AD660A">
              <w:rPr>
                <w:sz w:val="24"/>
                <w:szCs w:val="24"/>
              </w:rPr>
              <w:t>• Program tasarımı ve onayı süreçlerinin yönetsel ve organizasyonel yapısı (Komisyonlar, süreç sorumluları,</w:t>
            </w:r>
            <w:r>
              <w:rPr>
                <w:sz w:val="24"/>
                <w:szCs w:val="24"/>
              </w:rPr>
              <w:t xml:space="preserve"> </w:t>
            </w:r>
            <w:r w:rsidRPr="00AD660A">
              <w:rPr>
                <w:sz w:val="24"/>
                <w:szCs w:val="24"/>
              </w:rPr>
              <w:t>süreç akışı vb.)</w:t>
            </w:r>
          </w:p>
          <w:p w14:paraId="39A44690" w14:textId="77777777" w:rsidR="00AD660A" w:rsidRPr="00AD660A" w:rsidRDefault="00AD660A" w:rsidP="00AD660A">
            <w:pPr>
              <w:jc w:val="both"/>
              <w:rPr>
                <w:sz w:val="24"/>
                <w:szCs w:val="24"/>
              </w:rPr>
            </w:pPr>
            <w:r w:rsidRPr="00AD660A">
              <w:rPr>
                <w:sz w:val="24"/>
                <w:szCs w:val="24"/>
              </w:rPr>
              <w:t>• Program amaç ve çıktılarının TYYÇ ile uyumunu gösteren kanıtlar</w:t>
            </w:r>
          </w:p>
          <w:p w14:paraId="57636C66" w14:textId="44B656A0" w:rsidR="00AD660A" w:rsidRPr="00AD660A" w:rsidRDefault="00AD660A" w:rsidP="00AD660A">
            <w:pPr>
              <w:jc w:val="both"/>
              <w:rPr>
                <w:sz w:val="24"/>
                <w:szCs w:val="24"/>
              </w:rPr>
            </w:pPr>
            <w:r w:rsidRPr="00AD660A">
              <w:rPr>
                <w:sz w:val="24"/>
                <w:szCs w:val="24"/>
              </w:rPr>
              <w:t>• Uzaktan-karma program tasarımında bölüm/alan bazlı uygulama çeşitliliğine ilişkin kanıtlar (bölümlerin</w:t>
            </w:r>
            <w:r>
              <w:rPr>
                <w:sz w:val="24"/>
                <w:szCs w:val="24"/>
              </w:rPr>
              <w:t xml:space="preserve"> </w:t>
            </w:r>
            <w:r w:rsidRPr="00AD660A">
              <w:rPr>
                <w:sz w:val="24"/>
                <w:szCs w:val="24"/>
              </w:rPr>
              <w:t>farklı uzaktan eğitim taleplerinin dikkate alındığına ilişkin kanıtlar vb.)</w:t>
            </w:r>
          </w:p>
          <w:p w14:paraId="1C426497" w14:textId="77777777" w:rsidR="00AD660A" w:rsidRPr="00AD660A" w:rsidRDefault="00AD660A" w:rsidP="00AD660A">
            <w:pPr>
              <w:jc w:val="both"/>
              <w:rPr>
                <w:sz w:val="24"/>
                <w:szCs w:val="24"/>
              </w:rPr>
            </w:pPr>
            <w:r w:rsidRPr="00AD660A">
              <w:rPr>
                <w:sz w:val="24"/>
                <w:szCs w:val="24"/>
              </w:rPr>
              <w:lastRenderedPageBreak/>
              <w:t>• Program tasarım süreçlerine paydaş katılımını gösteren kanıtlar</w:t>
            </w:r>
          </w:p>
          <w:p w14:paraId="3A19BF09" w14:textId="77777777" w:rsidR="00AD660A" w:rsidRPr="00AD660A" w:rsidRDefault="00AD660A" w:rsidP="00AD660A">
            <w:pPr>
              <w:jc w:val="both"/>
              <w:rPr>
                <w:sz w:val="24"/>
                <w:szCs w:val="24"/>
              </w:rPr>
            </w:pPr>
            <w:r w:rsidRPr="00AD660A">
              <w:rPr>
                <w:sz w:val="24"/>
                <w:szCs w:val="24"/>
              </w:rPr>
              <w:t>• Programların tasarım ve onay sürecinin izlendiği ve iyileştirildiğine ilişkin kanıtlar</w:t>
            </w:r>
          </w:p>
          <w:p w14:paraId="76F18FDA" w14:textId="27305D90" w:rsidR="0021103E" w:rsidRPr="0021103E"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tc>
        <w:tc>
          <w:tcPr>
            <w:tcW w:w="6996" w:type="dxa"/>
            <w:gridSpan w:val="2"/>
            <w:shd w:val="clear" w:color="auto" w:fill="ECF3FA"/>
            <w:vAlign w:val="center"/>
          </w:tcPr>
          <w:p w14:paraId="6BFB1F8B" w14:textId="77777777" w:rsidR="0003064B" w:rsidRDefault="0003064B" w:rsidP="0003064B">
            <w:pPr>
              <w:jc w:val="both"/>
            </w:pPr>
            <w:r w:rsidRPr="00B77927">
              <w:lastRenderedPageBreak/>
              <w:t xml:space="preserve">Meslek Yüksekokulumuzdaki eğitim öğretim programları Türkiye Yükseköğretim Yeterlilikler Çerçevesi (TYYÇ) baz alınarak yapılmaktadır. Yüksekokulu çatısı altındaki tüm programların amaçları, çıktıları ve bunların TYYÇ uyumu tanımlanmış ve ilan edilmiştir. Programlar ile ilgili bilgiler </w:t>
            </w:r>
            <w:r w:rsidRPr="00BA159B">
              <w:t>MYO_Kanıt_</w:t>
            </w:r>
            <w:r>
              <w:t>2</w:t>
            </w:r>
            <w:r w:rsidRPr="00BA159B">
              <w:t xml:space="preserve"> ve MYO_Kanıt_</w:t>
            </w:r>
            <w:r>
              <w:t>3</w:t>
            </w:r>
            <w:r w:rsidRPr="00BA159B">
              <w:t>’</w:t>
            </w:r>
            <w:r>
              <w:t>te</w:t>
            </w:r>
            <w:r w:rsidRPr="00BA159B">
              <w:t xml:space="preserve"> gösterilmiştir.</w:t>
            </w:r>
          </w:p>
          <w:p w14:paraId="2C289303" w14:textId="77777777" w:rsidR="0021103E" w:rsidRPr="00F24A2C" w:rsidRDefault="0021103E" w:rsidP="0075613B">
            <w:pPr>
              <w:jc w:val="both"/>
              <w:rPr>
                <w:b/>
                <w:bCs/>
                <w:color w:val="FF0000"/>
                <w:sz w:val="24"/>
                <w:szCs w:val="24"/>
              </w:rPr>
            </w:pPr>
          </w:p>
        </w:tc>
      </w:tr>
      <w:tr w:rsidR="00AD660A" w14:paraId="2273B8CE" w14:textId="77777777" w:rsidTr="0086512B">
        <w:trPr>
          <w:trHeight w:val="150"/>
        </w:trPr>
        <w:tc>
          <w:tcPr>
            <w:tcW w:w="6996" w:type="dxa"/>
            <w:shd w:val="clear" w:color="auto" w:fill="ECF3FA"/>
            <w:vAlign w:val="center"/>
          </w:tcPr>
          <w:p w14:paraId="5C7AE319" w14:textId="77777777" w:rsidR="00AD660A" w:rsidRPr="0086512B" w:rsidRDefault="00AD660A" w:rsidP="0048419E">
            <w:pPr>
              <w:jc w:val="both"/>
              <w:rPr>
                <w:b/>
                <w:bCs/>
                <w:sz w:val="24"/>
                <w:szCs w:val="24"/>
                <w:u w:val="single"/>
              </w:rPr>
            </w:pPr>
            <w:r w:rsidRPr="0086512B">
              <w:rPr>
                <w:b/>
                <w:bCs/>
                <w:sz w:val="24"/>
                <w:szCs w:val="24"/>
                <w:u w:val="single"/>
              </w:rPr>
              <w:lastRenderedPageBreak/>
              <w:t xml:space="preserve">B.1.2. Programın ders dağılım dengesi </w:t>
            </w:r>
          </w:p>
          <w:p w14:paraId="1C3EE6DD" w14:textId="342B63F5" w:rsidR="00AD660A" w:rsidRDefault="00AD660A" w:rsidP="0048419E">
            <w:pPr>
              <w:jc w:val="both"/>
              <w:rPr>
                <w:sz w:val="24"/>
                <w:szCs w:val="24"/>
              </w:rPr>
            </w:pPr>
            <w:r w:rsidRPr="00AD660A">
              <w:rPr>
                <w:sz w:val="24"/>
                <w:szCs w:val="24"/>
              </w:rPr>
              <w:t>Programın ders dağılımına ilişkin ilke, kural ve yöntemler tanımlıdır. Öğretim programı (müfredat) yapısı zorunlu-seçmeli ders, alan</w:t>
            </w:r>
            <w:r>
              <w:rPr>
                <w:sz w:val="24"/>
                <w:szCs w:val="24"/>
              </w:rPr>
              <w:t>-</w:t>
            </w:r>
            <w:r w:rsidRPr="00AD660A">
              <w:rPr>
                <w:sz w:val="24"/>
                <w:szCs w:val="24"/>
              </w:rPr>
              <w:t>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6FDF35D4" w14:textId="77777777" w:rsidR="00AD660A" w:rsidRPr="0086512B" w:rsidRDefault="00AD660A" w:rsidP="00AD660A">
            <w:pPr>
              <w:jc w:val="both"/>
              <w:rPr>
                <w:b/>
                <w:bCs/>
                <w:sz w:val="24"/>
                <w:szCs w:val="24"/>
              </w:rPr>
            </w:pPr>
            <w:r w:rsidRPr="0086512B">
              <w:rPr>
                <w:b/>
                <w:bCs/>
                <w:sz w:val="24"/>
                <w:szCs w:val="24"/>
              </w:rPr>
              <w:t>Örnek Kanıtlar</w:t>
            </w:r>
          </w:p>
          <w:p w14:paraId="6120FF06" w14:textId="77777777" w:rsidR="00AD660A" w:rsidRPr="00AD660A" w:rsidRDefault="00AD660A" w:rsidP="00AD660A">
            <w:pPr>
              <w:jc w:val="both"/>
              <w:rPr>
                <w:sz w:val="24"/>
                <w:szCs w:val="24"/>
              </w:rPr>
            </w:pPr>
            <w:r w:rsidRPr="00AD660A">
              <w:rPr>
                <w:sz w:val="24"/>
                <w:szCs w:val="24"/>
              </w:rPr>
              <w:t>• Ders dağılımına ilişkin ilke ve yöntemler ile buna ilişkin kanıtlar</w:t>
            </w:r>
          </w:p>
          <w:p w14:paraId="49E47081" w14:textId="77777777" w:rsidR="00AD660A" w:rsidRPr="00AD660A" w:rsidRDefault="00AD660A" w:rsidP="00AD660A">
            <w:pPr>
              <w:jc w:val="both"/>
              <w:rPr>
                <w:sz w:val="24"/>
                <w:szCs w:val="24"/>
              </w:rPr>
            </w:pPr>
            <w:r w:rsidRPr="00AD660A">
              <w:rPr>
                <w:sz w:val="24"/>
                <w:szCs w:val="24"/>
              </w:rPr>
              <w:t>• İlan edilmiş ders bilgi paketlerinde ders dağılım dengesinin gözetildiğine ilişkin kanıtlar</w:t>
            </w:r>
          </w:p>
          <w:p w14:paraId="5BBCF135" w14:textId="77777777" w:rsidR="00AD660A" w:rsidRPr="00AD660A" w:rsidRDefault="00AD660A" w:rsidP="00AD660A">
            <w:pPr>
              <w:jc w:val="both"/>
              <w:rPr>
                <w:sz w:val="24"/>
                <w:szCs w:val="24"/>
              </w:rPr>
            </w:pPr>
            <w:r w:rsidRPr="00AD660A">
              <w:rPr>
                <w:sz w:val="24"/>
                <w:szCs w:val="24"/>
              </w:rPr>
              <w:t>• Eğitim komisyonu kararı, senato kararları vb</w:t>
            </w:r>
          </w:p>
          <w:p w14:paraId="7A7E711E" w14:textId="77777777" w:rsidR="00AD660A" w:rsidRPr="00AD660A" w:rsidRDefault="00AD660A" w:rsidP="00AD660A">
            <w:pPr>
              <w:jc w:val="both"/>
              <w:rPr>
                <w:sz w:val="24"/>
                <w:szCs w:val="24"/>
              </w:rPr>
            </w:pPr>
            <w:r w:rsidRPr="00AD660A">
              <w:rPr>
                <w:sz w:val="24"/>
                <w:szCs w:val="24"/>
              </w:rPr>
              <w:t>• Ders dağılım dengesinin izlenmesine ve iyileştirilmesine ilişkin kanıtlar</w:t>
            </w:r>
          </w:p>
          <w:p w14:paraId="13B60AD3" w14:textId="77777777" w:rsid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628AD476" w14:textId="77777777" w:rsidR="0086512B" w:rsidRDefault="0086512B" w:rsidP="00AD660A">
            <w:pPr>
              <w:jc w:val="both"/>
              <w:rPr>
                <w:sz w:val="24"/>
                <w:szCs w:val="24"/>
              </w:rPr>
            </w:pPr>
          </w:p>
          <w:p w14:paraId="0A88C42D" w14:textId="77777777" w:rsidR="0086512B" w:rsidRDefault="0086512B" w:rsidP="00AD660A">
            <w:pPr>
              <w:jc w:val="both"/>
              <w:rPr>
                <w:sz w:val="24"/>
                <w:szCs w:val="24"/>
              </w:rPr>
            </w:pPr>
          </w:p>
          <w:p w14:paraId="4C7D6AD0" w14:textId="77777777" w:rsidR="0086512B" w:rsidRDefault="0086512B" w:rsidP="00AD660A">
            <w:pPr>
              <w:jc w:val="both"/>
              <w:rPr>
                <w:sz w:val="24"/>
                <w:szCs w:val="24"/>
              </w:rPr>
            </w:pPr>
          </w:p>
          <w:p w14:paraId="3CEE9EF9" w14:textId="77777777" w:rsidR="0086512B" w:rsidRDefault="0086512B" w:rsidP="00AD660A">
            <w:pPr>
              <w:jc w:val="both"/>
              <w:rPr>
                <w:sz w:val="24"/>
                <w:szCs w:val="24"/>
              </w:rPr>
            </w:pPr>
          </w:p>
          <w:p w14:paraId="50AAB203" w14:textId="77777777" w:rsidR="0086512B" w:rsidRDefault="0086512B" w:rsidP="00AD660A">
            <w:pPr>
              <w:jc w:val="both"/>
              <w:rPr>
                <w:sz w:val="24"/>
                <w:szCs w:val="24"/>
              </w:rPr>
            </w:pPr>
          </w:p>
          <w:p w14:paraId="1094C775" w14:textId="77777777" w:rsidR="0086512B" w:rsidRDefault="0086512B" w:rsidP="00AD660A">
            <w:pPr>
              <w:jc w:val="both"/>
              <w:rPr>
                <w:sz w:val="24"/>
                <w:szCs w:val="24"/>
              </w:rPr>
            </w:pPr>
          </w:p>
          <w:p w14:paraId="4512AEDC" w14:textId="3F7BEF36" w:rsidR="0086512B" w:rsidRPr="0021103E" w:rsidRDefault="0086512B" w:rsidP="00AD660A">
            <w:pPr>
              <w:jc w:val="both"/>
              <w:rPr>
                <w:sz w:val="24"/>
                <w:szCs w:val="24"/>
              </w:rPr>
            </w:pPr>
          </w:p>
        </w:tc>
        <w:tc>
          <w:tcPr>
            <w:tcW w:w="6996" w:type="dxa"/>
            <w:gridSpan w:val="2"/>
            <w:shd w:val="clear" w:color="auto" w:fill="ECF3FA"/>
            <w:vAlign w:val="center"/>
          </w:tcPr>
          <w:p w14:paraId="4B84D95D" w14:textId="154D99AA" w:rsidR="0003064B" w:rsidRDefault="00027573" w:rsidP="0003064B">
            <w:pPr>
              <w:jc w:val="both"/>
            </w:pPr>
            <w:r w:rsidRPr="00027573">
              <w:t>Meslek Yüksekokulumuz Bilgisayar Programcılığı Programı ve Eczane Hizmetleri Programındaki dersler, teorik dersler, uygulamalı dersler ve karma dersler olarak sınıflandırılmıştır.</w:t>
            </w:r>
            <w:r>
              <w:t xml:space="preserve"> </w:t>
            </w:r>
            <w:r w:rsidR="0003064B" w:rsidRPr="00EC7A14">
              <w:t>Programlara ait müfredatlar MYO_Kanıt_</w:t>
            </w:r>
            <w:r w:rsidR="0003064B">
              <w:t>4</w:t>
            </w:r>
            <w:r w:rsidR="0003064B" w:rsidRPr="00EC7A14">
              <w:t xml:space="preserve"> ve MYO_Kanıt_</w:t>
            </w:r>
            <w:r w:rsidR="0003064B">
              <w:t>5</w:t>
            </w:r>
            <w:r w:rsidR="0003064B" w:rsidRPr="00EC7A14">
              <w:t>’</w:t>
            </w:r>
            <w:r w:rsidR="0003064B">
              <w:t>d</w:t>
            </w:r>
            <w:r w:rsidR="0003064B" w:rsidRPr="00EC7A14">
              <w:t>e görülmektedir.  Bologna süreci kapsamında zorunlu dersler ve seçmeli derslerde kredi düzenlemesi yapılmıştır. Yatay geçişlerde ve çift ana</w:t>
            </w:r>
            <w:r w:rsidR="0003064B">
              <w:t xml:space="preserve"> </w:t>
            </w:r>
            <w:r w:rsidR="0003064B" w:rsidRPr="00EC7A14">
              <w:t>dal programında kapsamında gelen öğrencilerin ve önceki öğrenimlerinin tanınmasını ve kredilendirilmesini talep eden öğrencilerin denklik işlemlerini gerçekleştirmek amacıyla yatay geçiş komisyonu, Çift Ana</w:t>
            </w:r>
            <w:r w:rsidR="0003064B">
              <w:t xml:space="preserve"> </w:t>
            </w:r>
            <w:r w:rsidR="0003064B" w:rsidRPr="00EC7A14">
              <w:t>Dal Komisyonu ve Muafiyet Komisyonu kurulmuştur. Komisyonlarla ilgili kanıt MYO_Kanıt_</w:t>
            </w:r>
            <w:r w:rsidR="0003064B">
              <w:t>6</w:t>
            </w:r>
            <w:r w:rsidR="0003064B" w:rsidRPr="00EC7A14">
              <w:t>’</w:t>
            </w:r>
            <w:r w:rsidR="0003064B">
              <w:t>da</w:t>
            </w:r>
            <w:r w:rsidR="0003064B" w:rsidRPr="00EC7A14">
              <w:t xml:space="preserve"> sunulmuştur.</w:t>
            </w:r>
            <w:r w:rsidR="0003064B">
              <w:t xml:space="preserve"> </w:t>
            </w:r>
          </w:p>
          <w:p w14:paraId="78CB1864" w14:textId="77777777" w:rsidR="00AD660A" w:rsidRPr="00F24A2C" w:rsidRDefault="00AD660A" w:rsidP="0075613B">
            <w:pPr>
              <w:jc w:val="both"/>
              <w:rPr>
                <w:b/>
                <w:bCs/>
                <w:color w:val="FF0000"/>
                <w:sz w:val="24"/>
                <w:szCs w:val="24"/>
              </w:rPr>
            </w:pPr>
          </w:p>
        </w:tc>
      </w:tr>
      <w:tr w:rsidR="00AD660A" w14:paraId="72A5495D" w14:textId="77777777" w:rsidTr="0086512B">
        <w:trPr>
          <w:trHeight w:val="150"/>
        </w:trPr>
        <w:tc>
          <w:tcPr>
            <w:tcW w:w="6996" w:type="dxa"/>
            <w:shd w:val="clear" w:color="auto" w:fill="ECF3FA"/>
            <w:vAlign w:val="center"/>
          </w:tcPr>
          <w:p w14:paraId="489616A4" w14:textId="77777777" w:rsidR="00AD660A" w:rsidRPr="0086512B" w:rsidRDefault="00AD660A" w:rsidP="0048419E">
            <w:pPr>
              <w:jc w:val="both"/>
              <w:rPr>
                <w:b/>
                <w:bCs/>
                <w:sz w:val="24"/>
                <w:szCs w:val="24"/>
                <w:u w:val="single"/>
              </w:rPr>
            </w:pPr>
            <w:r w:rsidRPr="0086512B">
              <w:rPr>
                <w:b/>
                <w:bCs/>
                <w:sz w:val="24"/>
                <w:szCs w:val="24"/>
                <w:u w:val="single"/>
              </w:rPr>
              <w:lastRenderedPageBreak/>
              <w:t xml:space="preserve">B.1.3. Ders kazanımlarının program çıktılarıyla uyumu </w:t>
            </w:r>
          </w:p>
          <w:p w14:paraId="3D406ACD" w14:textId="77777777" w:rsidR="00AD660A" w:rsidRDefault="00AD660A" w:rsidP="0048419E">
            <w:pPr>
              <w:jc w:val="both"/>
              <w:rPr>
                <w:sz w:val="24"/>
                <w:szCs w:val="24"/>
              </w:rPr>
            </w:pPr>
            <w:r w:rsidRPr="00AD660A">
              <w:rPr>
                <w:sz w:val="24"/>
                <w:szCs w:val="24"/>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14:paraId="77CAB3B2" w14:textId="77777777" w:rsidR="00AD660A" w:rsidRPr="0086512B" w:rsidRDefault="00AD660A" w:rsidP="00AD660A">
            <w:pPr>
              <w:jc w:val="both"/>
              <w:rPr>
                <w:b/>
                <w:bCs/>
                <w:sz w:val="24"/>
                <w:szCs w:val="24"/>
              </w:rPr>
            </w:pPr>
            <w:r w:rsidRPr="0086512B">
              <w:rPr>
                <w:b/>
                <w:bCs/>
                <w:sz w:val="24"/>
                <w:szCs w:val="24"/>
              </w:rPr>
              <w:t>Örnek Kanıtlar</w:t>
            </w:r>
          </w:p>
          <w:p w14:paraId="365CA362" w14:textId="77777777" w:rsidR="00AD660A" w:rsidRPr="00AD660A" w:rsidRDefault="00AD660A" w:rsidP="00AD660A">
            <w:pPr>
              <w:jc w:val="both"/>
              <w:rPr>
                <w:sz w:val="24"/>
                <w:szCs w:val="24"/>
              </w:rPr>
            </w:pPr>
            <w:r w:rsidRPr="00AD660A">
              <w:rPr>
                <w:sz w:val="24"/>
                <w:szCs w:val="24"/>
              </w:rPr>
              <w:t>• Program çıktıları ve ders kazanımlarının ilişkilendirilmesi</w:t>
            </w:r>
          </w:p>
          <w:p w14:paraId="398A8C1B" w14:textId="61A895B0" w:rsidR="00AD660A" w:rsidRPr="00AD660A" w:rsidRDefault="00AD660A" w:rsidP="00AD660A">
            <w:pPr>
              <w:jc w:val="both"/>
              <w:rPr>
                <w:sz w:val="24"/>
                <w:szCs w:val="24"/>
              </w:rPr>
            </w:pPr>
            <w:r w:rsidRPr="00AD660A">
              <w:rPr>
                <w:sz w:val="24"/>
                <w:szCs w:val="24"/>
              </w:rPr>
              <w:t>• Program dışından alınan derslerin (örgün veya uzaktan) program çıktılarıyla uyumunu gösteren</w:t>
            </w:r>
            <w:r>
              <w:rPr>
                <w:sz w:val="24"/>
                <w:szCs w:val="24"/>
              </w:rPr>
              <w:t xml:space="preserve"> </w:t>
            </w:r>
            <w:r w:rsidRPr="00AD660A">
              <w:rPr>
                <w:sz w:val="24"/>
                <w:szCs w:val="24"/>
              </w:rPr>
              <w:t>kanıtlar</w:t>
            </w:r>
          </w:p>
          <w:p w14:paraId="132DAC39" w14:textId="77777777" w:rsidR="00AD660A" w:rsidRPr="00AD660A" w:rsidRDefault="00AD660A" w:rsidP="00AD660A">
            <w:pPr>
              <w:jc w:val="both"/>
              <w:rPr>
                <w:sz w:val="24"/>
                <w:szCs w:val="24"/>
              </w:rPr>
            </w:pPr>
            <w:r w:rsidRPr="00AD660A">
              <w:rPr>
                <w:sz w:val="24"/>
                <w:szCs w:val="24"/>
              </w:rPr>
              <w:t>• Ders kazanımların program çıktılarıyla uyumunun izlenmesine ve iyileştirilmesine ilişkin kanıtlar</w:t>
            </w:r>
          </w:p>
          <w:p w14:paraId="46F8B95D" w14:textId="77777777" w:rsid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4F156BFA" w14:textId="77777777" w:rsidR="0086512B" w:rsidRDefault="0086512B" w:rsidP="00AD660A">
            <w:pPr>
              <w:jc w:val="both"/>
              <w:rPr>
                <w:sz w:val="24"/>
                <w:szCs w:val="24"/>
              </w:rPr>
            </w:pPr>
          </w:p>
          <w:p w14:paraId="32004DDA" w14:textId="77777777" w:rsidR="0086512B" w:rsidRDefault="0086512B" w:rsidP="00AD660A">
            <w:pPr>
              <w:jc w:val="both"/>
              <w:rPr>
                <w:sz w:val="24"/>
                <w:szCs w:val="24"/>
              </w:rPr>
            </w:pPr>
          </w:p>
          <w:p w14:paraId="278DF1EC" w14:textId="77777777" w:rsidR="0086512B" w:rsidRDefault="0086512B" w:rsidP="00AD660A">
            <w:pPr>
              <w:jc w:val="both"/>
              <w:rPr>
                <w:sz w:val="24"/>
                <w:szCs w:val="24"/>
              </w:rPr>
            </w:pPr>
          </w:p>
          <w:p w14:paraId="48A0D612" w14:textId="77777777" w:rsidR="0086512B" w:rsidRDefault="0086512B" w:rsidP="00AD660A">
            <w:pPr>
              <w:jc w:val="both"/>
              <w:rPr>
                <w:sz w:val="24"/>
                <w:szCs w:val="24"/>
              </w:rPr>
            </w:pPr>
          </w:p>
          <w:p w14:paraId="2D0B9A32" w14:textId="77777777" w:rsidR="0086512B" w:rsidRDefault="0086512B" w:rsidP="00AD660A">
            <w:pPr>
              <w:jc w:val="both"/>
              <w:rPr>
                <w:sz w:val="24"/>
                <w:szCs w:val="24"/>
              </w:rPr>
            </w:pPr>
          </w:p>
          <w:p w14:paraId="49C50BC1" w14:textId="77777777" w:rsidR="0086512B" w:rsidRDefault="0086512B" w:rsidP="00AD660A">
            <w:pPr>
              <w:jc w:val="both"/>
              <w:rPr>
                <w:sz w:val="24"/>
                <w:szCs w:val="24"/>
              </w:rPr>
            </w:pPr>
          </w:p>
          <w:p w14:paraId="44BE89D7" w14:textId="77777777" w:rsidR="0086512B" w:rsidRDefault="0086512B" w:rsidP="00AD660A">
            <w:pPr>
              <w:jc w:val="both"/>
              <w:rPr>
                <w:sz w:val="24"/>
                <w:szCs w:val="24"/>
              </w:rPr>
            </w:pPr>
          </w:p>
          <w:p w14:paraId="080865C0" w14:textId="77777777" w:rsidR="0086512B" w:rsidRDefault="0086512B" w:rsidP="00AD660A">
            <w:pPr>
              <w:jc w:val="both"/>
              <w:rPr>
                <w:sz w:val="24"/>
                <w:szCs w:val="24"/>
              </w:rPr>
            </w:pPr>
          </w:p>
          <w:p w14:paraId="001C0407" w14:textId="77777777" w:rsidR="0086512B" w:rsidRDefault="0086512B" w:rsidP="00AD660A">
            <w:pPr>
              <w:jc w:val="both"/>
              <w:rPr>
                <w:sz w:val="24"/>
                <w:szCs w:val="24"/>
              </w:rPr>
            </w:pPr>
          </w:p>
          <w:p w14:paraId="3968A209" w14:textId="77777777" w:rsidR="0086512B" w:rsidRDefault="0086512B" w:rsidP="00AD660A">
            <w:pPr>
              <w:jc w:val="both"/>
              <w:rPr>
                <w:sz w:val="24"/>
                <w:szCs w:val="24"/>
              </w:rPr>
            </w:pPr>
          </w:p>
          <w:p w14:paraId="3A4DAB33" w14:textId="77777777" w:rsidR="0086512B" w:rsidRDefault="0086512B" w:rsidP="00AD660A">
            <w:pPr>
              <w:jc w:val="both"/>
              <w:rPr>
                <w:sz w:val="24"/>
                <w:szCs w:val="24"/>
              </w:rPr>
            </w:pPr>
          </w:p>
          <w:p w14:paraId="2EFC7683" w14:textId="77777777" w:rsidR="0086512B" w:rsidRDefault="0086512B" w:rsidP="00AD660A">
            <w:pPr>
              <w:jc w:val="both"/>
              <w:rPr>
                <w:sz w:val="24"/>
                <w:szCs w:val="24"/>
              </w:rPr>
            </w:pPr>
          </w:p>
          <w:p w14:paraId="761DF0A4" w14:textId="50AD9A12" w:rsidR="0086512B" w:rsidRPr="00AD660A" w:rsidRDefault="0086512B" w:rsidP="00AD660A">
            <w:pPr>
              <w:jc w:val="both"/>
              <w:rPr>
                <w:sz w:val="24"/>
                <w:szCs w:val="24"/>
              </w:rPr>
            </w:pPr>
          </w:p>
        </w:tc>
        <w:tc>
          <w:tcPr>
            <w:tcW w:w="6996" w:type="dxa"/>
            <w:gridSpan w:val="2"/>
            <w:shd w:val="clear" w:color="auto" w:fill="ECF3FA"/>
            <w:vAlign w:val="center"/>
          </w:tcPr>
          <w:p w14:paraId="10E9097D" w14:textId="1A7CD331" w:rsidR="0068260B" w:rsidRDefault="0068260B" w:rsidP="0068260B">
            <w:pPr>
              <w:jc w:val="both"/>
            </w:pPr>
            <w:r>
              <w:t xml:space="preserve">Tüm programlarda ders kazanımları ile program çıktıları eşleştirilmiş ve bu eşleştirme ilan edilmiştir. </w:t>
            </w:r>
            <w:r w:rsidR="00E93AB7">
              <w:t xml:space="preserve">Programlara ait </w:t>
            </w:r>
            <w:r>
              <w:t xml:space="preserve">program ve ders bilgi paketleri, ders dağılım dengesi gözetilerek hazırlanmıştır.  Her seviyedeki programda öğrenci iş yükü kredileri tanımlanmış ve </w:t>
            </w:r>
            <w:hyperlink r:id="rId11" w:history="1">
              <w:r w:rsidR="00E93AB7" w:rsidRPr="00E93AB7">
                <w:rPr>
                  <w:rStyle w:val="Kpr"/>
                </w:rPr>
                <w:t>https://yuksekihtisasuniversitesi.edu.tr/tr/akademik/yuksekokullar/meslek-yuksekokulu</w:t>
              </w:r>
            </w:hyperlink>
            <w:r w:rsidR="00E93AB7">
              <w:t xml:space="preserve"> linkinden erişilebilen </w:t>
            </w:r>
            <w:r>
              <w:t xml:space="preserve">Meslek Yüksekokulu internet sitesinde ilan edilmiştir.  </w:t>
            </w:r>
          </w:p>
          <w:p w14:paraId="75A5BF35" w14:textId="77777777" w:rsidR="00AD660A" w:rsidRPr="00F24A2C" w:rsidRDefault="00AD660A" w:rsidP="0075613B">
            <w:pPr>
              <w:jc w:val="both"/>
              <w:rPr>
                <w:b/>
                <w:bCs/>
                <w:color w:val="FF0000"/>
                <w:sz w:val="24"/>
                <w:szCs w:val="24"/>
              </w:rPr>
            </w:pPr>
          </w:p>
        </w:tc>
      </w:tr>
      <w:tr w:rsidR="00AD660A" w14:paraId="5840699A" w14:textId="77777777" w:rsidTr="0086512B">
        <w:trPr>
          <w:trHeight w:val="150"/>
        </w:trPr>
        <w:tc>
          <w:tcPr>
            <w:tcW w:w="6996" w:type="dxa"/>
            <w:shd w:val="clear" w:color="auto" w:fill="ECF3FA"/>
            <w:vAlign w:val="center"/>
          </w:tcPr>
          <w:p w14:paraId="6201405D" w14:textId="77777777" w:rsidR="00AD660A" w:rsidRPr="0086512B" w:rsidRDefault="00AD660A" w:rsidP="0048419E">
            <w:pPr>
              <w:jc w:val="both"/>
              <w:rPr>
                <w:b/>
                <w:bCs/>
                <w:sz w:val="24"/>
                <w:szCs w:val="24"/>
              </w:rPr>
            </w:pPr>
            <w:r w:rsidRPr="0086512B">
              <w:rPr>
                <w:b/>
                <w:bCs/>
                <w:sz w:val="24"/>
                <w:szCs w:val="24"/>
              </w:rPr>
              <w:lastRenderedPageBreak/>
              <w:t xml:space="preserve">B.1.4. Öğrenci iş yüküne dayalı ders tasarımı </w:t>
            </w:r>
          </w:p>
          <w:p w14:paraId="10D963CB" w14:textId="77777777" w:rsidR="00AD660A" w:rsidRDefault="00AD660A" w:rsidP="0048419E">
            <w:pPr>
              <w:jc w:val="both"/>
              <w:rPr>
                <w:sz w:val="24"/>
                <w:szCs w:val="24"/>
              </w:rPr>
            </w:pPr>
            <w:r w:rsidRPr="00AD660A">
              <w:rPr>
                <w:sz w:val="24"/>
                <w:szCs w:val="24"/>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1F49EB01" w14:textId="77777777" w:rsidR="00AD660A" w:rsidRPr="0086512B" w:rsidRDefault="00AD660A" w:rsidP="00AD660A">
            <w:pPr>
              <w:jc w:val="both"/>
              <w:rPr>
                <w:b/>
                <w:bCs/>
                <w:sz w:val="24"/>
                <w:szCs w:val="24"/>
              </w:rPr>
            </w:pPr>
            <w:r w:rsidRPr="0086512B">
              <w:rPr>
                <w:b/>
                <w:bCs/>
                <w:sz w:val="24"/>
                <w:szCs w:val="24"/>
              </w:rPr>
              <w:t>Örnek Kanıtlar</w:t>
            </w:r>
          </w:p>
          <w:p w14:paraId="71C93D8F" w14:textId="77777777" w:rsidR="00AD660A" w:rsidRPr="00AD660A" w:rsidRDefault="00AD660A" w:rsidP="00AD660A">
            <w:pPr>
              <w:jc w:val="both"/>
              <w:rPr>
                <w:sz w:val="24"/>
                <w:szCs w:val="24"/>
              </w:rPr>
            </w:pPr>
            <w:r w:rsidRPr="00AD660A">
              <w:rPr>
                <w:sz w:val="24"/>
                <w:szCs w:val="24"/>
              </w:rPr>
              <w:t>• AKTS ders bilgi paketleri* (Uzaktan ve karma eğitim programları dahil)</w:t>
            </w:r>
          </w:p>
          <w:p w14:paraId="7A85F7DE" w14:textId="708481FD" w:rsidR="00AD660A" w:rsidRPr="00AD660A" w:rsidRDefault="00AD660A" w:rsidP="00AD660A">
            <w:pPr>
              <w:jc w:val="both"/>
              <w:rPr>
                <w:sz w:val="24"/>
                <w:szCs w:val="24"/>
              </w:rPr>
            </w:pPr>
            <w:r w:rsidRPr="00AD660A">
              <w:rPr>
                <w:sz w:val="24"/>
                <w:szCs w:val="24"/>
              </w:rPr>
              <w:t>• Öğrenci iş yükü kredisinin mesleki uygulamalar, değişim programları, staj ve projeler için tanımlandığını</w:t>
            </w:r>
            <w:r>
              <w:rPr>
                <w:sz w:val="24"/>
                <w:szCs w:val="24"/>
              </w:rPr>
              <w:t xml:space="preserve"> </w:t>
            </w:r>
            <w:r w:rsidRPr="00AD660A">
              <w:rPr>
                <w:sz w:val="24"/>
                <w:szCs w:val="24"/>
              </w:rPr>
              <w:t>gösteren kanıtlar*</w:t>
            </w:r>
          </w:p>
          <w:p w14:paraId="0082EC73" w14:textId="77777777" w:rsidR="00AD660A" w:rsidRPr="00AD660A" w:rsidRDefault="00AD660A" w:rsidP="00AD660A">
            <w:pPr>
              <w:jc w:val="both"/>
              <w:rPr>
                <w:sz w:val="24"/>
                <w:szCs w:val="24"/>
              </w:rPr>
            </w:pPr>
            <w:r w:rsidRPr="00AD660A">
              <w:rPr>
                <w:sz w:val="24"/>
                <w:szCs w:val="24"/>
              </w:rPr>
              <w:t>• İş yükü temelli kredilerin transferi ve tanınmasına ilişkin tanımlı süreçleri içeren belgeler</w:t>
            </w:r>
          </w:p>
          <w:p w14:paraId="07FC3F5C" w14:textId="736D6DE8" w:rsidR="00AD660A" w:rsidRPr="00AD660A" w:rsidRDefault="00AD660A" w:rsidP="00AD660A">
            <w:pPr>
              <w:jc w:val="both"/>
              <w:rPr>
                <w:sz w:val="24"/>
                <w:szCs w:val="24"/>
              </w:rPr>
            </w:pPr>
            <w:r w:rsidRPr="00AD660A">
              <w:rPr>
                <w:sz w:val="24"/>
                <w:szCs w:val="24"/>
              </w:rPr>
              <w:t>• Programlarda öğrenci İş yükünün belirlenmesinde öğrenci katılımının sağlandığına ilişkin belgeler ve</w:t>
            </w:r>
            <w:r>
              <w:rPr>
                <w:sz w:val="24"/>
                <w:szCs w:val="24"/>
              </w:rPr>
              <w:t xml:space="preserve"> </w:t>
            </w:r>
            <w:r w:rsidRPr="00AD660A">
              <w:rPr>
                <w:sz w:val="24"/>
                <w:szCs w:val="24"/>
              </w:rPr>
              <w:t>mekanizmalar</w:t>
            </w:r>
          </w:p>
          <w:p w14:paraId="731771CD" w14:textId="77777777" w:rsidR="00AD660A" w:rsidRPr="00AD660A" w:rsidRDefault="00AD660A" w:rsidP="00AD660A">
            <w:pPr>
              <w:jc w:val="both"/>
              <w:rPr>
                <w:sz w:val="24"/>
                <w:szCs w:val="24"/>
              </w:rPr>
            </w:pPr>
            <w:r w:rsidRPr="00AD660A">
              <w:rPr>
                <w:sz w:val="24"/>
                <w:szCs w:val="24"/>
              </w:rPr>
              <w:t>• Diploma Eki</w:t>
            </w:r>
          </w:p>
          <w:p w14:paraId="6575CD51" w14:textId="77777777" w:rsidR="00AD660A" w:rsidRPr="00AD660A" w:rsidRDefault="00AD660A" w:rsidP="00AD660A">
            <w:pPr>
              <w:jc w:val="both"/>
              <w:rPr>
                <w:sz w:val="24"/>
                <w:szCs w:val="24"/>
              </w:rPr>
            </w:pPr>
            <w:r w:rsidRPr="00AD660A">
              <w:rPr>
                <w:sz w:val="24"/>
                <w:szCs w:val="24"/>
              </w:rPr>
              <w:t>• İş yükü temelli kredilerin geribildirimler doğrultusunda güncellendiğine ilişkin kanıtlar</w:t>
            </w:r>
          </w:p>
          <w:p w14:paraId="3F618B6D" w14:textId="4D1DF096" w:rsidR="00AD660A" w:rsidRP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17DEF584" w14:textId="77777777" w:rsidR="00AD660A" w:rsidRDefault="00AD660A" w:rsidP="00AD660A">
            <w:pPr>
              <w:jc w:val="both"/>
              <w:rPr>
                <w:sz w:val="24"/>
                <w:szCs w:val="24"/>
              </w:rPr>
            </w:pPr>
            <w:r w:rsidRPr="00AD660A">
              <w:rPr>
                <w:sz w:val="24"/>
                <w:szCs w:val="24"/>
              </w:rPr>
              <w:t>* 2015 AKTS Kullanıcı Kılavuzu’ndaki anahtar prensipleri taşımalıdır.</w:t>
            </w:r>
          </w:p>
          <w:p w14:paraId="6FF82D24" w14:textId="77777777" w:rsidR="0086512B" w:rsidRDefault="0086512B" w:rsidP="00AD660A">
            <w:pPr>
              <w:jc w:val="both"/>
              <w:rPr>
                <w:sz w:val="24"/>
                <w:szCs w:val="24"/>
              </w:rPr>
            </w:pPr>
          </w:p>
          <w:p w14:paraId="620C5F93" w14:textId="77777777" w:rsidR="0086512B" w:rsidRDefault="0086512B" w:rsidP="00AD660A">
            <w:pPr>
              <w:jc w:val="both"/>
              <w:rPr>
                <w:sz w:val="24"/>
                <w:szCs w:val="24"/>
              </w:rPr>
            </w:pPr>
          </w:p>
          <w:p w14:paraId="245D408D" w14:textId="77777777" w:rsidR="0086512B" w:rsidRDefault="0086512B" w:rsidP="00AD660A">
            <w:pPr>
              <w:jc w:val="both"/>
              <w:rPr>
                <w:sz w:val="24"/>
                <w:szCs w:val="24"/>
              </w:rPr>
            </w:pPr>
          </w:p>
          <w:p w14:paraId="21528959" w14:textId="77777777" w:rsidR="0086512B" w:rsidRDefault="0086512B" w:rsidP="00AD660A">
            <w:pPr>
              <w:jc w:val="both"/>
              <w:rPr>
                <w:sz w:val="24"/>
                <w:szCs w:val="24"/>
              </w:rPr>
            </w:pPr>
          </w:p>
          <w:p w14:paraId="23EEEA16" w14:textId="77777777" w:rsidR="0086512B" w:rsidRDefault="0086512B" w:rsidP="00AD660A">
            <w:pPr>
              <w:jc w:val="both"/>
              <w:rPr>
                <w:sz w:val="24"/>
                <w:szCs w:val="24"/>
              </w:rPr>
            </w:pPr>
          </w:p>
          <w:p w14:paraId="7FAA240E" w14:textId="77777777" w:rsidR="0086512B" w:rsidRDefault="0086512B" w:rsidP="00AD660A">
            <w:pPr>
              <w:jc w:val="both"/>
              <w:rPr>
                <w:sz w:val="24"/>
                <w:szCs w:val="24"/>
              </w:rPr>
            </w:pPr>
          </w:p>
          <w:p w14:paraId="617D0CC0" w14:textId="77777777" w:rsidR="0086512B" w:rsidRDefault="0086512B" w:rsidP="00AD660A">
            <w:pPr>
              <w:jc w:val="both"/>
              <w:rPr>
                <w:sz w:val="24"/>
                <w:szCs w:val="24"/>
              </w:rPr>
            </w:pPr>
          </w:p>
          <w:p w14:paraId="2B8402C4" w14:textId="3D3626D8" w:rsidR="0086512B" w:rsidRPr="00AD660A" w:rsidRDefault="0086512B" w:rsidP="00AD660A">
            <w:pPr>
              <w:jc w:val="both"/>
              <w:rPr>
                <w:sz w:val="24"/>
                <w:szCs w:val="24"/>
              </w:rPr>
            </w:pPr>
          </w:p>
        </w:tc>
        <w:tc>
          <w:tcPr>
            <w:tcW w:w="6996" w:type="dxa"/>
            <w:gridSpan w:val="2"/>
            <w:shd w:val="clear" w:color="auto" w:fill="ECF3FA"/>
            <w:vAlign w:val="center"/>
          </w:tcPr>
          <w:p w14:paraId="7F177F49" w14:textId="69B22807" w:rsidR="006F439A" w:rsidRDefault="006F439A" w:rsidP="006F439A">
            <w:pPr>
              <w:jc w:val="both"/>
            </w:pPr>
            <w:r w:rsidRPr="00EC7A14">
              <w:t>Meslek Yüksekokulumuz programlarında program bazında verilen derslerin ve yapılacak yaz stajlarının AKTS kredileri öğrenci iş yükleri de değerlendirilerek MYO_Kanıt_</w:t>
            </w:r>
            <w:r w:rsidR="000076AC">
              <w:t>7</w:t>
            </w:r>
            <w:r w:rsidRPr="00EC7A14">
              <w:t>’de gösterildiği gibi hesaplanmış ve MYO_Kanıt_</w:t>
            </w:r>
            <w:r>
              <w:t>4</w:t>
            </w:r>
            <w:r w:rsidRPr="00EC7A14">
              <w:t>’te gösterilen ders müfredatlarında belirtilmiştir.</w:t>
            </w:r>
          </w:p>
          <w:p w14:paraId="026ADA2C" w14:textId="77777777" w:rsidR="00AD660A" w:rsidRPr="00F24A2C" w:rsidRDefault="00AD660A" w:rsidP="0075613B">
            <w:pPr>
              <w:jc w:val="both"/>
              <w:rPr>
                <w:b/>
                <w:bCs/>
                <w:color w:val="FF0000"/>
                <w:sz w:val="24"/>
                <w:szCs w:val="24"/>
              </w:rPr>
            </w:pPr>
          </w:p>
        </w:tc>
      </w:tr>
      <w:tr w:rsidR="00AD660A" w14:paraId="31758817" w14:textId="77777777" w:rsidTr="0086512B">
        <w:trPr>
          <w:trHeight w:val="150"/>
        </w:trPr>
        <w:tc>
          <w:tcPr>
            <w:tcW w:w="6996" w:type="dxa"/>
            <w:shd w:val="clear" w:color="auto" w:fill="ECF3FA"/>
            <w:vAlign w:val="center"/>
          </w:tcPr>
          <w:p w14:paraId="1874D5D2" w14:textId="77777777" w:rsidR="00AD660A" w:rsidRPr="0086512B" w:rsidRDefault="00AD660A" w:rsidP="0048419E">
            <w:pPr>
              <w:jc w:val="both"/>
              <w:rPr>
                <w:b/>
                <w:bCs/>
                <w:sz w:val="24"/>
                <w:szCs w:val="24"/>
                <w:u w:val="single"/>
              </w:rPr>
            </w:pPr>
            <w:r w:rsidRPr="0086512B">
              <w:rPr>
                <w:b/>
                <w:bCs/>
                <w:sz w:val="24"/>
                <w:szCs w:val="24"/>
                <w:u w:val="single"/>
              </w:rPr>
              <w:lastRenderedPageBreak/>
              <w:t xml:space="preserve">B.1.5. Programların izlenmesi ve güncellenmesi </w:t>
            </w:r>
          </w:p>
          <w:p w14:paraId="6CEF5AB2" w14:textId="77777777" w:rsidR="00AD660A" w:rsidRDefault="00AD660A" w:rsidP="0048419E">
            <w:pPr>
              <w:jc w:val="both"/>
              <w:rPr>
                <w:sz w:val="24"/>
                <w:szCs w:val="24"/>
              </w:rPr>
            </w:pPr>
            <w:r w:rsidRPr="00AD660A">
              <w:rPr>
                <w:sz w:val="24"/>
                <w:szCs w:val="24"/>
              </w:rPr>
              <w:t>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kurumun akreditasyon stratejisi belirtilmiş ve sonuçları tartışılmıştır. Akreditasyonun getirileri, iç kalite güvence sistemine katkısı değerlendirilmektedir</w:t>
            </w:r>
          </w:p>
          <w:p w14:paraId="4D71D0D6" w14:textId="77777777" w:rsidR="00AD660A" w:rsidRPr="0086512B" w:rsidRDefault="00AD660A" w:rsidP="00AD660A">
            <w:pPr>
              <w:jc w:val="both"/>
              <w:rPr>
                <w:b/>
                <w:bCs/>
                <w:sz w:val="24"/>
                <w:szCs w:val="24"/>
              </w:rPr>
            </w:pPr>
            <w:r w:rsidRPr="0086512B">
              <w:rPr>
                <w:b/>
                <w:bCs/>
                <w:sz w:val="24"/>
                <w:szCs w:val="24"/>
              </w:rPr>
              <w:t>Örnek Kanıtlar</w:t>
            </w:r>
          </w:p>
          <w:p w14:paraId="283A8C36" w14:textId="10E6DBEE" w:rsidR="00AD660A" w:rsidRPr="00AD660A" w:rsidRDefault="00AD660A" w:rsidP="00AD660A">
            <w:pPr>
              <w:jc w:val="both"/>
              <w:rPr>
                <w:sz w:val="24"/>
                <w:szCs w:val="24"/>
              </w:rPr>
            </w:pPr>
            <w:r w:rsidRPr="00AD660A">
              <w:rPr>
                <w:sz w:val="24"/>
                <w:szCs w:val="24"/>
              </w:rPr>
              <w:t>• Programların izlenmesi ve güncellenmesine ilişkin periyot (yıllık ve program süresinin sonunda) ilke,</w:t>
            </w:r>
            <w:r>
              <w:rPr>
                <w:sz w:val="24"/>
                <w:szCs w:val="24"/>
              </w:rPr>
              <w:t xml:space="preserve"> </w:t>
            </w:r>
            <w:r w:rsidRPr="00AD660A">
              <w:rPr>
                <w:sz w:val="24"/>
                <w:szCs w:val="24"/>
              </w:rPr>
              <w:t>kural, gösterge, plan ve uygulamalar</w:t>
            </w:r>
          </w:p>
          <w:p w14:paraId="4D8F58CF" w14:textId="4721FB16" w:rsidR="00AD660A" w:rsidRPr="00AD660A" w:rsidRDefault="00AD660A" w:rsidP="00AD660A">
            <w:pPr>
              <w:jc w:val="both"/>
              <w:rPr>
                <w:sz w:val="24"/>
                <w:szCs w:val="24"/>
              </w:rPr>
            </w:pPr>
            <w:r w:rsidRPr="00AD660A">
              <w:rPr>
                <w:sz w:val="24"/>
                <w:szCs w:val="24"/>
              </w:rPr>
              <w:t>• Kurumun misyon, vizyon ve hedefleri doğrultusunda programlarını güncellemek üzere kurduğu</w:t>
            </w:r>
            <w:r>
              <w:rPr>
                <w:sz w:val="24"/>
                <w:szCs w:val="24"/>
              </w:rPr>
              <w:t xml:space="preserve"> </w:t>
            </w:r>
            <w:r w:rsidRPr="00AD660A">
              <w:rPr>
                <w:sz w:val="24"/>
                <w:szCs w:val="24"/>
              </w:rPr>
              <w:t>mekanizma örnekleri</w:t>
            </w:r>
          </w:p>
          <w:p w14:paraId="0F4EE08F" w14:textId="77777777" w:rsidR="00AD660A" w:rsidRPr="00AD660A" w:rsidRDefault="00AD660A" w:rsidP="00AD660A">
            <w:pPr>
              <w:jc w:val="both"/>
              <w:rPr>
                <w:sz w:val="24"/>
                <w:szCs w:val="24"/>
              </w:rPr>
            </w:pPr>
            <w:r w:rsidRPr="00AD660A">
              <w:rPr>
                <w:sz w:val="24"/>
                <w:szCs w:val="24"/>
              </w:rPr>
              <w:t>• Programların yıllık öz değerlendirme raporları (Program çıktıları açısından değerlendirme)</w:t>
            </w:r>
          </w:p>
          <w:p w14:paraId="60097BE1" w14:textId="77777777" w:rsidR="00AD660A" w:rsidRPr="00AD660A" w:rsidRDefault="00AD660A" w:rsidP="00AD660A">
            <w:pPr>
              <w:jc w:val="both"/>
              <w:rPr>
                <w:sz w:val="24"/>
                <w:szCs w:val="24"/>
              </w:rPr>
            </w:pPr>
            <w:r w:rsidRPr="00AD660A">
              <w:rPr>
                <w:sz w:val="24"/>
                <w:szCs w:val="24"/>
              </w:rPr>
              <w:t>• Program çıktılarına ulaşılıp ulaşılmadığını izleyen sistemler (Bilgi Yönetim Sistemi)</w:t>
            </w:r>
          </w:p>
          <w:p w14:paraId="66E24DD6" w14:textId="77777777" w:rsidR="00AD660A" w:rsidRPr="00AD660A" w:rsidRDefault="00AD660A" w:rsidP="00AD660A">
            <w:pPr>
              <w:jc w:val="both"/>
              <w:rPr>
                <w:sz w:val="24"/>
                <w:szCs w:val="24"/>
              </w:rPr>
            </w:pPr>
            <w:r w:rsidRPr="00AD660A">
              <w:rPr>
                <w:sz w:val="24"/>
                <w:szCs w:val="24"/>
              </w:rPr>
              <w:t>• Programların yıllık ve program süresi temelli izlemelerden hareketle yapılan iyileştirmeler</w:t>
            </w:r>
          </w:p>
          <w:p w14:paraId="12D1088D" w14:textId="77777777" w:rsidR="00AD660A" w:rsidRPr="00AD660A" w:rsidRDefault="00AD660A" w:rsidP="00AD660A">
            <w:pPr>
              <w:jc w:val="both"/>
              <w:rPr>
                <w:sz w:val="24"/>
                <w:szCs w:val="24"/>
              </w:rPr>
            </w:pPr>
            <w:r w:rsidRPr="00AD660A">
              <w:rPr>
                <w:sz w:val="24"/>
                <w:szCs w:val="24"/>
              </w:rPr>
              <w:t>• Yapılan iyileştirmeler ve değişiklikler konusunda paydaşların bilgilendirildiği uygulamalar</w:t>
            </w:r>
          </w:p>
          <w:p w14:paraId="7841BBB9" w14:textId="77777777" w:rsidR="00AD660A" w:rsidRPr="00AD660A" w:rsidRDefault="00AD660A" w:rsidP="00AD660A">
            <w:pPr>
              <w:jc w:val="both"/>
              <w:rPr>
                <w:sz w:val="24"/>
                <w:szCs w:val="24"/>
              </w:rPr>
            </w:pPr>
            <w:r w:rsidRPr="00AD660A">
              <w:rPr>
                <w:sz w:val="24"/>
                <w:szCs w:val="24"/>
              </w:rPr>
              <w:t>• Programın amaçlarına ulaşıp ulaşmadığına ilişkin geri bildirimler</w:t>
            </w:r>
          </w:p>
          <w:p w14:paraId="3FDF4CFB" w14:textId="0C318DC9" w:rsidR="00AD660A" w:rsidRP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tc>
        <w:tc>
          <w:tcPr>
            <w:tcW w:w="6996" w:type="dxa"/>
            <w:gridSpan w:val="2"/>
            <w:shd w:val="clear" w:color="auto" w:fill="ECF3FA"/>
            <w:vAlign w:val="center"/>
          </w:tcPr>
          <w:p w14:paraId="2B20E9D2" w14:textId="5E360FC7" w:rsidR="006030B0" w:rsidRDefault="006030B0" w:rsidP="006030B0">
            <w:pPr>
              <w:jc w:val="both"/>
            </w:pPr>
            <w:r w:rsidRPr="00D061CC">
              <w:t>Meslek Yüksekokulumuz</w:t>
            </w:r>
            <w:r w:rsidR="00C3481D">
              <w:t xml:space="preserve"> Bilgisayar Programcılığı Programı ve Eczane Hizmetleri Programına ait</w:t>
            </w:r>
            <w:r w:rsidRPr="00D061CC">
              <w:t xml:space="preserve"> program çıktılarının izlenmesi </w:t>
            </w:r>
            <w:r w:rsidRPr="00C3481D">
              <w:rPr>
                <w:highlight w:val="yellow"/>
              </w:rPr>
              <w:t>MYO_Kanıt_</w:t>
            </w:r>
            <w:r w:rsidR="00C3481D" w:rsidRPr="00C3481D">
              <w:rPr>
                <w:highlight w:val="yellow"/>
              </w:rPr>
              <w:t>8</w:t>
            </w:r>
            <w:r w:rsidRPr="00D061CC">
              <w:t>’d</w:t>
            </w:r>
            <w:r w:rsidR="00C3481D">
              <w:t>e</w:t>
            </w:r>
            <w:r w:rsidRPr="00D061CC">
              <w:t xml:space="preserve"> verilen ders başarı istatistikleri ile </w:t>
            </w:r>
            <w:r w:rsidRPr="00C3481D">
              <w:rPr>
                <w:highlight w:val="yellow"/>
              </w:rPr>
              <w:t>MYO_Kanıt_</w:t>
            </w:r>
            <w:r w:rsidR="00C3481D" w:rsidRPr="00C3481D">
              <w:rPr>
                <w:highlight w:val="yellow"/>
              </w:rPr>
              <w:t>9</w:t>
            </w:r>
            <w:r w:rsidRPr="00D061CC">
              <w:t xml:space="preserve"> ve </w:t>
            </w:r>
            <w:r w:rsidRPr="00C3481D">
              <w:rPr>
                <w:highlight w:val="yellow"/>
              </w:rPr>
              <w:t>MYO-Kanıt-1</w:t>
            </w:r>
            <w:r w:rsidR="00C3481D" w:rsidRPr="00C3481D">
              <w:rPr>
                <w:highlight w:val="yellow"/>
              </w:rPr>
              <w:t>0</w:t>
            </w:r>
            <w:r w:rsidRPr="00D061CC">
              <w:t>’</w:t>
            </w:r>
            <w:r>
              <w:t>d</w:t>
            </w:r>
            <w:r w:rsidR="00C3481D">
              <w:t>a</w:t>
            </w:r>
            <w:r w:rsidRPr="00D061CC">
              <w:t xml:space="preserve"> verilen her bir programdaki derslerin başarı oranlarının program yeterlilikleri ile ilişkilendirilmesine ait çıktıların incelenmesi yoluyla yapılmaktadır.</w:t>
            </w:r>
            <w:r w:rsidR="00C3481D">
              <w:t xml:space="preserve"> </w:t>
            </w:r>
            <w:r w:rsidRPr="00D061CC">
              <w:t xml:space="preserve"> </w:t>
            </w:r>
            <w:r w:rsidRPr="00C3481D">
              <w:rPr>
                <w:highlight w:val="yellow"/>
              </w:rPr>
              <w:t>MYO_Kanıt_1</w:t>
            </w:r>
            <w:r w:rsidR="00C3481D" w:rsidRPr="00C3481D">
              <w:rPr>
                <w:highlight w:val="yellow"/>
              </w:rPr>
              <w:t>1</w:t>
            </w:r>
            <w:r w:rsidRPr="00D061CC">
              <w:t>’de gösterildiği şekilde program çıktılarına göre müfredatlar da gerekli güncellemeler yapılmıştır.</w:t>
            </w:r>
            <w:r>
              <w:t xml:space="preserve"> </w:t>
            </w:r>
          </w:p>
          <w:p w14:paraId="74992035" w14:textId="77777777" w:rsidR="00AD660A" w:rsidRPr="00F24A2C" w:rsidRDefault="00AD660A" w:rsidP="0075613B">
            <w:pPr>
              <w:jc w:val="both"/>
              <w:rPr>
                <w:b/>
                <w:bCs/>
                <w:color w:val="FF0000"/>
                <w:sz w:val="24"/>
                <w:szCs w:val="24"/>
              </w:rPr>
            </w:pPr>
          </w:p>
        </w:tc>
      </w:tr>
      <w:tr w:rsidR="00AD660A" w14:paraId="4EC00F6E" w14:textId="77777777" w:rsidTr="0086512B">
        <w:trPr>
          <w:trHeight w:val="150"/>
        </w:trPr>
        <w:tc>
          <w:tcPr>
            <w:tcW w:w="6996" w:type="dxa"/>
            <w:shd w:val="clear" w:color="auto" w:fill="ECF3FA"/>
            <w:vAlign w:val="center"/>
          </w:tcPr>
          <w:p w14:paraId="16333D90" w14:textId="77777777" w:rsidR="00AD660A" w:rsidRPr="0086512B" w:rsidRDefault="00AD660A" w:rsidP="0048419E">
            <w:pPr>
              <w:jc w:val="both"/>
              <w:rPr>
                <w:b/>
                <w:bCs/>
                <w:sz w:val="24"/>
                <w:szCs w:val="24"/>
                <w:u w:val="single"/>
              </w:rPr>
            </w:pPr>
            <w:r w:rsidRPr="0086512B">
              <w:rPr>
                <w:b/>
                <w:bCs/>
                <w:sz w:val="24"/>
                <w:szCs w:val="24"/>
                <w:u w:val="single"/>
              </w:rPr>
              <w:lastRenderedPageBreak/>
              <w:t xml:space="preserve">B.1.6. Eğitim ve öğretim süreçlerinin yönetimi </w:t>
            </w:r>
          </w:p>
          <w:p w14:paraId="56C25522" w14:textId="77777777" w:rsidR="00AD660A" w:rsidRDefault="00AD660A" w:rsidP="0048419E">
            <w:pPr>
              <w:jc w:val="both"/>
              <w:rPr>
                <w:sz w:val="24"/>
                <w:szCs w:val="24"/>
              </w:rPr>
            </w:pPr>
            <w:r w:rsidRPr="00AD660A">
              <w:rPr>
                <w:sz w:val="24"/>
                <w:szCs w:val="24"/>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711709B9" w14:textId="77777777" w:rsidR="00AD660A" w:rsidRPr="0086512B" w:rsidRDefault="00AD660A" w:rsidP="00AD660A">
            <w:pPr>
              <w:jc w:val="both"/>
              <w:rPr>
                <w:b/>
                <w:bCs/>
                <w:sz w:val="24"/>
                <w:szCs w:val="24"/>
              </w:rPr>
            </w:pPr>
            <w:r w:rsidRPr="0086512B">
              <w:rPr>
                <w:b/>
                <w:bCs/>
                <w:sz w:val="24"/>
                <w:szCs w:val="24"/>
              </w:rPr>
              <w:t>Örnek Kanıtlar</w:t>
            </w:r>
          </w:p>
          <w:p w14:paraId="1BDCE097" w14:textId="77777777" w:rsidR="00AD660A" w:rsidRPr="00AD660A" w:rsidRDefault="00AD660A" w:rsidP="00AD660A">
            <w:pPr>
              <w:jc w:val="both"/>
              <w:rPr>
                <w:sz w:val="24"/>
                <w:szCs w:val="24"/>
              </w:rPr>
            </w:pPr>
            <w:r w:rsidRPr="00AD660A">
              <w:rPr>
                <w:sz w:val="24"/>
                <w:szCs w:val="24"/>
              </w:rPr>
              <w:t>• Eğitim ve öğretim süreçlerinin yönetimine ilişkin organizasyonel yapılanma ve iş akış şemaları</w:t>
            </w:r>
          </w:p>
          <w:p w14:paraId="03A0C75E" w14:textId="39D375AD" w:rsidR="00AD660A" w:rsidRPr="00AD660A" w:rsidRDefault="00AD660A" w:rsidP="00AD660A">
            <w:pPr>
              <w:jc w:val="both"/>
              <w:rPr>
                <w:sz w:val="24"/>
                <w:szCs w:val="24"/>
              </w:rPr>
            </w:pPr>
            <w:r w:rsidRPr="00AD660A">
              <w:rPr>
                <w:sz w:val="24"/>
                <w:szCs w:val="24"/>
              </w:rPr>
              <w:t>• Eğitim ve öğretim ile ölçme ve değerlendirme süreçlerinin yönetimine ilişkin ilke,</w:t>
            </w:r>
            <w:r>
              <w:rPr>
                <w:sz w:val="24"/>
                <w:szCs w:val="24"/>
              </w:rPr>
              <w:t xml:space="preserve"> </w:t>
            </w:r>
            <w:r w:rsidRPr="00AD660A">
              <w:rPr>
                <w:sz w:val="24"/>
                <w:szCs w:val="24"/>
              </w:rPr>
              <w:t>kurallar ve takvim</w:t>
            </w:r>
          </w:p>
          <w:p w14:paraId="4A0D11B4" w14:textId="77777777" w:rsidR="00AD660A" w:rsidRPr="00AD660A" w:rsidRDefault="00AD660A" w:rsidP="00AD660A">
            <w:pPr>
              <w:jc w:val="both"/>
              <w:rPr>
                <w:sz w:val="24"/>
                <w:szCs w:val="24"/>
              </w:rPr>
            </w:pPr>
            <w:r w:rsidRPr="00AD660A">
              <w:rPr>
                <w:sz w:val="24"/>
                <w:szCs w:val="24"/>
              </w:rPr>
              <w:t>• Bilgi Yönetim Sistemi</w:t>
            </w:r>
          </w:p>
          <w:p w14:paraId="726CF4D6" w14:textId="77777777" w:rsidR="00AD660A" w:rsidRPr="00AD660A" w:rsidRDefault="00AD660A" w:rsidP="00AD660A">
            <w:pPr>
              <w:jc w:val="both"/>
              <w:rPr>
                <w:sz w:val="24"/>
                <w:szCs w:val="24"/>
              </w:rPr>
            </w:pPr>
            <w:r w:rsidRPr="00AD660A">
              <w:rPr>
                <w:sz w:val="24"/>
                <w:szCs w:val="24"/>
              </w:rPr>
              <w:t>• Eğitim ve öğretim süreçlerinin yönetimine ilişkin izleme ve iyileştirme kanıtları</w:t>
            </w:r>
          </w:p>
          <w:p w14:paraId="4E1EDCA4" w14:textId="77777777" w:rsid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4B27F169" w14:textId="77777777" w:rsidR="00371CB6" w:rsidRDefault="00371CB6" w:rsidP="00AD660A">
            <w:pPr>
              <w:jc w:val="both"/>
              <w:rPr>
                <w:sz w:val="24"/>
                <w:szCs w:val="24"/>
              </w:rPr>
            </w:pPr>
          </w:p>
          <w:p w14:paraId="7A3F667F" w14:textId="77777777" w:rsidR="00371CB6" w:rsidRDefault="00371CB6" w:rsidP="00AD660A">
            <w:pPr>
              <w:jc w:val="both"/>
              <w:rPr>
                <w:sz w:val="24"/>
                <w:szCs w:val="24"/>
              </w:rPr>
            </w:pPr>
          </w:p>
          <w:p w14:paraId="18589815" w14:textId="77777777" w:rsidR="0086512B" w:rsidRDefault="0086512B" w:rsidP="00AD660A">
            <w:pPr>
              <w:jc w:val="both"/>
              <w:rPr>
                <w:sz w:val="24"/>
                <w:szCs w:val="24"/>
              </w:rPr>
            </w:pPr>
          </w:p>
          <w:p w14:paraId="36BC16E6" w14:textId="77777777" w:rsidR="0086512B" w:rsidRDefault="0086512B" w:rsidP="00AD660A">
            <w:pPr>
              <w:jc w:val="both"/>
              <w:rPr>
                <w:sz w:val="24"/>
                <w:szCs w:val="24"/>
              </w:rPr>
            </w:pPr>
          </w:p>
          <w:p w14:paraId="3D3895AA" w14:textId="77777777" w:rsidR="0086512B" w:rsidRDefault="0086512B" w:rsidP="00AD660A">
            <w:pPr>
              <w:jc w:val="both"/>
              <w:rPr>
                <w:sz w:val="24"/>
                <w:szCs w:val="24"/>
              </w:rPr>
            </w:pPr>
          </w:p>
          <w:p w14:paraId="07890778" w14:textId="68C73491" w:rsidR="0086512B" w:rsidRPr="00AD660A" w:rsidRDefault="0086512B" w:rsidP="00AD660A">
            <w:pPr>
              <w:jc w:val="both"/>
              <w:rPr>
                <w:sz w:val="24"/>
                <w:szCs w:val="24"/>
              </w:rPr>
            </w:pPr>
          </w:p>
        </w:tc>
        <w:tc>
          <w:tcPr>
            <w:tcW w:w="6996" w:type="dxa"/>
            <w:gridSpan w:val="2"/>
            <w:shd w:val="clear" w:color="auto" w:fill="ECF3FA"/>
            <w:vAlign w:val="center"/>
          </w:tcPr>
          <w:p w14:paraId="2EF02B76" w14:textId="77777777" w:rsidR="00AD660A" w:rsidRPr="00F24A2C" w:rsidRDefault="00AD660A" w:rsidP="0075613B">
            <w:pPr>
              <w:jc w:val="both"/>
              <w:rPr>
                <w:b/>
                <w:bCs/>
                <w:color w:val="FF0000"/>
                <w:sz w:val="24"/>
                <w:szCs w:val="24"/>
              </w:rPr>
            </w:pPr>
          </w:p>
        </w:tc>
      </w:tr>
      <w:tr w:rsidR="00FB72AA" w14:paraId="3C8E67FC" w14:textId="77777777" w:rsidTr="0086512B">
        <w:trPr>
          <w:trHeight w:val="150"/>
        </w:trPr>
        <w:tc>
          <w:tcPr>
            <w:tcW w:w="13992" w:type="dxa"/>
            <w:gridSpan w:val="3"/>
            <w:shd w:val="clear" w:color="auto" w:fill="ECF3FA"/>
            <w:vAlign w:val="center"/>
          </w:tcPr>
          <w:p w14:paraId="14B0F1F5" w14:textId="77777777" w:rsidR="00296981" w:rsidRDefault="00FB72AA" w:rsidP="00296981">
            <w:pPr>
              <w:jc w:val="both"/>
              <w:rPr>
                <w:sz w:val="24"/>
                <w:szCs w:val="24"/>
              </w:rPr>
            </w:pPr>
            <w:r w:rsidRPr="00FB72AA">
              <w:rPr>
                <w:b/>
                <w:bCs/>
                <w:sz w:val="24"/>
                <w:szCs w:val="24"/>
              </w:rPr>
              <w:lastRenderedPageBreak/>
              <w:t xml:space="preserve">B.2. Programların Yürütülmesi </w:t>
            </w:r>
            <w:r w:rsidRPr="00FB72AA">
              <w:rPr>
                <w:sz w:val="24"/>
                <w:szCs w:val="24"/>
              </w:rPr>
              <w:t xml:space="preserve">(Öğrenci Merkezli Öğrenme, Öğretme ve Değerlendirme) </w:t>
            </w:r>
          </w:p>
          <w:p w14:paraId="2A8E9F9F" w14:textId="14A83975" w:rsidR="00FB72AA" w:rsidRPr="00F24A2C" w:rsidRDefault="00FB72AA" w:rsidP="00296981">
            <w:pPr>
              <w:jc w:val="both"/>
              <w:rPr>
                <w:b/>
                <w:bCs/>
                <w:color w:val="FF0000"/>
                <w:sz w:val="24"/>
                <w:szCs w:val="24"/>
              </w:rPr>
            </w:pPr>
            <w:r w:rsidRPr="00FB72AA">
              <w:rPr>
                <w:sz w:val="24"/>
                <w:szCs w:val="24"/>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731E26" w14:paraId="24A73D56" w14:textId="77777777" w:rsidTr="0086512B">
        <w:trPr>
          <w:trHeight w:val="150"/>
        </w:trPr>
        <w:tc>
          <w:tcPr>
            <w:tcW w:w="6996" w:type="dxa"/>
            <w:shd w:val="clear" w:color="auto" w:fill="ECF3FA"/>
            <w:vAlign w:val="center"/>
          </w:tcPr>
          <w:p w14:paraId="36D116CD" w14:textId="77777777" w:rsidR="00731E26" w:rsidRPr="0086512B" w:rsidRDefault="00731E26" w:rsidP="00731E26">
            <w:pPr>
              <w:jc w:val="both"/>
              <w:rPr>
                <w:b/>
                <w:bCs/>
                <w:sz w:val="24"/>
                <w:szCs w:val="24"/>
                <w:u w:val="single"/>
              </w:rPr>
            </w:pPr>
            <w:r w:rsidRPr="0086512B">
              <w:rPr>
                <w:b/>
                <w:bCs/>
                <w:sz w:val="24"/>
                <w:szCs w:val="24"/>
                <w:u w:val="single"/>
              </w:rPr>
              <w:t xml:space="preserve">B.2.1. Öğretim yöntem ve teknikleri </w:t>
            </w:r>
          </w:p>
          <w:p w14:paraId="1C3FAA53" w14:textId="5175FF54" w:rsidR="00731E26" w:rsidRDefault="00731E26" w:rsidP="00731E26">
            <w:pPr>
              <w:jc w:val="both"/>
              <w:rPr>
                <w:sz w:val="24"/>
                <w:szCs w:val="24"/>
              </w:rPr>
            </w:pPr>
            <w:r w:rsidRPr="00371CB6">
              <w:rPr>
                <w:sz w:val="24"/>
                <w:szCs w:val="24"/>
              </w:rPr>
              <w:t>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Örgün eğitim süreçleri ön lisans, lisans ve yüksek lisans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14:paraId="259A42DF" w14:textId="77777777" w:rsidR="00731E26" w:rsidRPr="0086512B" w:rsidRDefault="00731E26" w:rsidP="00731E26">
            <w:pPr>
              <w:jc w:val="both"/>
              <w:rPr>
                <w:b/>
                <w:bCs/>
                <w:sz w:val="24"/>
                <w:szCs w:val="24"/>
              </w:rPr>
            </w:pPr>
            <w:r w:rsidRPr="0086512B">
              <w:rPr>
                <w:b/>
                <w:bCs/>
                <w:sz w:val="24"/>
                <w:szCs w:val="24"/>
              </w:rPr>
              <w:t>Örnek Kanıtlar</w:t>
            </w:r>
          </w:p>
          <w:p w14:paraId="2A042C32" w14:textId="77777777" w:rsidR="00731E26" w:rsidRPr="00371CB6" w:rsidRDefault="00731E26" w:rsidP="00731E26">
            <w:pPr>
              <w:jc w:val="both"/>
              <w:rPr>
                <w:sz w:val="24"/>
                <w:szCs w:val="24"/>
              </w:rPr>
            </w:pPr>
            <w:r w:rsidRPr="00371CB6">
              <w:rPr>
                <w:sz w:val="24"/>
                <w:szCs w:val="24"/>
              </w:rPr>
              <w:t>• Ders bilgi paketlerinde öğrenci merkezli öğretim yöntemlerinin varlığı</w:t>
            </w:r>
          </w:p>
          <w:p w14:paraId="7D204311" w14:textId="77777777" w:rsidR="00731E26" w:rsidRPr="00371CB6" w:rsidRDefault="00731E26" w:rsidP="00731E26">
            <w:pPr>
              <w:jc w:val="both"/>
              <w:rPr>
                <w:sz w:val="24"/>
                <w:szCs w:val="24"/>
              </w:rPr>
            </w:pPr>
            <w:r w:rsidRPr="00371CB6">
              <w:rPr>
                <w:sz w:val="24"/>
                <w:szCs w:val="24"/>
              </w:rPr>
              <w:t>• Uzaktan eğitime özgü öğretim materyali geliştirme ve öğretim yöntemlerine ilişkin ilkeler, mekanizmalar</w:t>
            </w:r>
          </w:p>
          <w:p w14:paraId="59B9D943" w14:textId="77777777" w:rsidR="00731E26" w:rsidRPr="00371CB6" w:rsidRDefault="00731E26" w:rsidP="00731E26">
            <w:pPr>
              <w:jc w:val="both"/>
              <w:rPr>
                <w:sz w:val="24"/>
                <w:szCs w:val="24"/>
              </w:rPr>
            </w:pPr>
            <w:r w:rsidRPr="00371CB6">
              <w:rPr>
                <w:sz w:val="24"/>
                <w:szCs w:val="24"/>
              </w:rPr>
              <w:t>• Aktif ve etkileşimli öğretme yöntemlerine ilişkin tanımlı süreçler ve uygulamalar</w:t>
            </w:r>
          </w:p>
          <w:p w14:paraId="68E3D9CB" w14:textId="7D2CB7DD" w:rsidR="00731E26" w:rsidRPr="00371CB6" w:rsidRDefault="00731E26" w:rsidP="00731E26">
            <w:pPr>
              <w:jc w:val="both"/>
              <w:rPr>
                <w:sz w:val="24"/>
                <w:szCs w:val="24"/>
              </w:rPr>
            </w:pPr>
            <w:r w:rsidRPr="00371CB6">
              <w:rPr>
                <w:sz w:val="24"/>
                <w:szCs w:val="24"/>
              </w:rPr>
              <w:t>• Eğiticilerin eğitimi program içeriğinde öğrenci merkezli öğrenme-öğretme yaklaşımına ilişkin</w:t>
            </w:r>
            <w:r>
              <w:rPr>
                <w:sz w:val="24"/>
                <w:szCs w:val="24"/>
              </w:rPr>
              <w:t xml:space="preserve"> </w:t>
            </w:r>
            <w:r w:rsidRPr="00371CB6">
              <w:rPr>
                <w:sz w:val="24"/>
                <w:szCs w:val="24"/>
              </w:rPr>
              <w:t>uygulamalar</w:t>
            </w:r>
          </w:p>
          <w:p w14:paraId="279F87FC" w14:textId="77777777" w:rsidR="00731E26" w:rsidRDefault="00731E26" w:rsidP="00731E26">
            <w:pPr>
              <w:jc w:val="both"/>
              <w:rPr>
                <w:sz w:val="24"/>
                <w:szCs w:val="24"/>
              </w:rPr>
            </w:pPr>
            <w:r w:rsidRPr="00371CB6">
              <w:rPr>
                <w:sz w:val="24"/>
                <w:szCs w:val="24"/>
              </w:rPr>
              <w:t>• Standart uygulamalar ve mevzuatın yanı sıra; kurumun ihtiyaçları doğrultusunda geliştirdiği özgün</w:t>
            </w:r>
            <w:r>
              <w:rPr>
                <w:sz w:val="24"/>
                <w:szCs w:val="24"/>
              </w:rPr>
              <w:t xml:space="preserve"> </w:t>
            </w:r>
            <w:r w:rsidRPr="00371CB6">
              <w:rPr>
                <w:sz w:val="24"/>
                <w:szCs w:val="24"/>
              </w:rPr>
              <w:t>yaklaşım ve uygulamalarına ilişkin kanıtlar</w:t>
            </w:r>
          </w:p>
          <w:p w14:paraId="5893B74A" w14:textId="2E30950E" w:rsidR="00731E26" w:rsidRPr="00AD660A" w:rsidRDefault="00731E26" w:rsidP="00731E26">
            <w:pPr>
              <w:jc w:val="both"/>
              <w:rPr>
                <w:sz w:val="24"/>
                <w:szCs w:val="24"/>
              </w:rPr>
            </w:pPr>
          </w:p>
        </w:tc>
        <w:tc>
          <w:tcPr>
            <w:tcW w:w="6996" w:type="dxa"/>
            <w:gridSpan w:val="2"/>
            <w:shd w:val="clear" w:color="auto" w:fill="ECF3FA"/>
            <w:vAlign w:val="center"/>
          </w:tcPr>
          <w:p w14:paraId="1A57E961" w14:textId="2F555941" w:rsidR="00731E26" w:rsidRDefault="00731E26" w:rsidP="00731E26">
            <w:pPr>
              <w:jc w:val="both"/>
            </w:pPr>
            <w:r w:rsidRPr="006A5EEF">
              <w:t xml:space="preserve">Meslek yüksekokulumuz bünyesindeki Eczane Hizmetleri Öğrenci Uygulama Laboratuvarları ve bilgisayar laboratuvarı sayesinde öğrencilerimize alanları ile ilgili yetkinlik kazandırmak, becerileri ve tasarım yönlerini geliştirmek </w:t>
            </w:r>
            <w:r>
              <w:t>amacıyla u</w:t>
            </w:r>
            <w:r w:rsidRPr="006A5EEF">
              <w:t>ygulama dersleri yapılmaktadır.  MYO-Kanıt_1</w:t>
            </w:r>
            <w:r>
              <w:t>2</w:t>
            </w:r>
            <w:r w:rsidRPr="006A5EEF">
              <w:t>’</w:t>
            </w:r>
            <w:r>
              <w:t>d</w:t>
            </w:r>
            <w:r w:rsidRPr="006A5EEF">
              <w:t>e uygulama laboratuvarlarının görselleri gösterilmiştir. Yüksekokulumuzda</w:t>
            </w:r>
            <w:r w:rsidR="00F53F79">
              <w:t>ki programlardaki</w:t>
            </w:r>
            <w:r w:rsidRPr="006A5EEF">
              <w:t xml:space="preserve"> dersler MYO_Kanıt_1</w:t>
            </w:r>
            <w:r w:rsidR="00F53F79">
              <w:t>3</w:t>
            </w:r>
            <w:r w:rsidRPr="006A5EEF">
              <w:t xml:space="preserve"> ve MYO_Kanıt_1</w:t>
            </w:r>
            <w:r w:rsidR="00F53F79">
              <w:t>4</w:t>
            </w:r>
            <w:r w:rsidRPr="006A5EEF">
              <w:t xml:space="preserve">’te gösterildiği gibi yüz yüze ve çevrimiçi olarak gerçekleştirilmektedir. Çevrimiçi ders ortamı olarak </w:t>
            </w:r>
            <w:hyperlink r:id="rId12" w:history="1">
              <w:r w:rsidR="00F53F79" w:rsidRPr="00F53F79">
                <w:rPr>
                  <w:rStyle w:val="Kpr"/>
                </w:rPr>
                <w:t>https://medu.yiu.edu.tr/login</w:t>
              </w:r>
            </w:hyperlink>
            <w:r w:rsidR="00F53F79">
              <w:t xml:space="preserve"> linkinden ulaşılabilen </w:t>
            </w:r>
            <w:r w:rsidRPr="006A5EEF">
              <w:t xml:space="preserve">MEDU-UZEM sistemi </w:t>
            </w:r>
            <w:r w:rsidR="00F53F79">
              <w:t xml:space="preserve">kullanılmıştır. </w:t>
            </w:r>
            <w:r w:rsidRPr="006A5EEF">
              <w:t xml:space="preserve">Öğrencilerin ders katılımının artırılması için </w:t>
            </w:r>
            <w:r w:rsidR="00F53F79">
              <w:t xml:space="preserve">programlardaki dersler kapsamında </w:t>
            </w:r>
            <w:r w:rsidRPr="006A5EEF">
              <w:t xml:space="preserve">araştırma konuları verilerek sunum yaptırılmaktadır. Öğrenci sunumları ile kanıtlar </w:t>
            </w:r>
            <w:r w:rsidRPr="00C846CB">
              <w:t>MYO_Kanıt_1</w:t>
            </w:r>
            <w:r w:rsidR="00B973B0" w:rsidRPr="00C846CB">
              <w:t>5</w:t>
            </w:r>
            <w:r w:rsidR="00C846CB" w:rsidRPr="00C846CB">
              <w:t xml:space="preserve"> ve </w:t>
            </w:r>
            <w:r w:rsidR="00C846CB">
              <w:rPr>
                <w:highlight w:val="yellow"/>
              </w:rPr>
              <w:t>…..</w:t>
            </w:r>
            <w:r w:rsidRPr="006A5EEF">
              <w:t>’de verilmiştir.</w:t>
            </w:r>
            <w:r>
              <w:t xml:space="preserve"> </w:t>
            </w:r>
          </w:p>
          <w:p w14:paraId="35EB72FE" w14:textId="77777777" w:rsidR="00731E26" w:rsidRPr="00F24A2C" w:rsidRDefault="00731E26" w:rsidP="00731E26">
            <w:pPr>
              <w:jc w:val="both"/>
              <w:rPr>
                <w:b/>
                <w:bCs/>
                <w:color w:val="FF0000"/>
                <w:sz w:val="24"/>
                <w:szCs w:val="24"/>
              </w:rPr>
            </w:pPr>
          </w:p>
        </w:tc>
      </w:tr>
      <w:tr w:rsidR="00731E26" w14:paraId="4972CAD7" w14:textId="77777777" w:rsidTr="0086512B">
        <w:trPr>
          <w:trHeight w:val="150"/>
        </w:trPr>
        <w:tc>
          <w:tcPr>
            <w:tcW w:w="6996" w:type="dxa"/>
            <w:shd w:val="clear" w:color="auto" w:fill="ECF3FA"/>
            <w:vAlign w:val="center"/>
          </w:tcPr>
          <w:p w14:paraId="04D7D811" w14:textId="77777777" w:rsidR="00731E26" w:rsidRPr="0086512B" w:rsidRDefault="00731E26" w:rsidP="00731E26">
            <w:pPr>
              <w:jc w:val="both"/>
              <w:rPr>
                <w:b/>
                <w:bCs/>
                <w:sz w:val="24"/>
                <w:szCs w:val="24"/>
                <w:u w:val="single"/>
              </w:rPr>
            </w:pPr>
            <w:r w:rsidRPr="0086512B">
              <w:rPr>
                <w:b/>
                <w:bCs/>
                <w:sz w:val="24"/>
                <w:szCs w:val="24"/>
                <w:u w:val="single"/>
              </w:rPr>
              <w:lastRenderedPageBreak/>
              <w:t>B.2.2. Ölçme ve değerlendirme</w:t>
            </w:r>
          </w:p>
          <w:p w14:paraId="1665ADBC" w14:textId="77777777" w:rsidR="00731E26" w:rsidRDefault="00731E26" w:rsidP="00731E26">
            <w:pPr>
              <w:jc w:val="both"/>
              <w:rPr>
                <w:sz w:val="24"/>
                <w:szCs w:val="24"/>
              </w:rPr>
            </w:pPr>
            <w:r w:rsidRPr="00296981">
              <w:rPr>
                <w:sz w:val="24"/>
                <w:szCs w:val="24"/>
              </w:rPr>
              <w:t xml:space="preserve"> 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Kurum, ölçmedeğerlendirme yaklaşım ve olanaklarını öğrenci-öğretim elemanı geri bildirimine dayalı biçimde iyileştirmektedir Bu iyileştirmelerin duyurulması, uygulanması, kontrolü, hedeflerle uyumu ve alınan önlemler irdelenmektedir.</w:t>
            </w:r>
          </w:p>
          <w:p w14:paraId="2436640D" w14:textId="77777777" w:rsidR="00731E26" w:rsidRPr="0086512B" w:rsidRDefault="00731E26" w:rsidP="00731E26">
            <w:pPr>
              <w:jc w:val="both"/>
              <w:rPr>
                <w:b/>
                <w:bCs/>
                <w:sz w:val="24"/>
                <w:szCs w:val="24"/>
              </w:rPr>
            </w:pPr>
            <w:r w:rsidRPr="0086512B">
              <w:rPr>
                <w:b/>
                <w:bCs/>
                <w:sz w:val="24"/>
                <w:szCs w:val="24"/>
              </w:rPr>
              <w:t>Örnek Kanıtlar</w:t>
            </w:r>
          </w:p>
          <w:p w14:paraId="55A9013E" w14:textId="77777777" w:rsidR="00731E26" w:rsidRPr="00296981" w:rsidRDefault="00731E26" w:rsidP="00731E26">
            <w:pPr>
              <w:jc w:val="both"/>
              <w:rPr>
                <w:sz w:val="24"/>
                <w:szCs w:val="24"/>
              </w:rPr>
            </w:pPr>
            <w:r w:rsidRPr="00296981">
              <w:rPr>
                <w:sz w:val="24"/>
                <w:szCs w:val="24"/>
              </w:rPr>
              <w:t>• Programlardaki uygulama örnekleri</w:t>
            </w:r>
          </w:p>
          <w:p w14:paraId="012087A5" w14:textId="4BF868C9" w:rsidR="00731E26" w:rsidRPr="00296981" w:rsidRDefault="00731E26" w:rsidP="00731E26">
            <w:pPr>
              <w:jc w:val="both"/>
              <w:rPr>
                <w:sz w:val="24"/>
                <w:szCs w:val="24"/>
              </w:rPr>
            </w:pPr>
            <w:r w:rsidRPr="00296981">
              <w:rPr>
                <w:sz w:val="24"/>
                <w:szCs w:val="24"/>
              </w:rPr>
              <w:t>• Örgün/uzaktan/karma derslerde kullanılan sınav örnekleri (programda yer verilen farklı ölçme</w:t>
            </w:r>
            <w:r>
              <w:rPr>
                <w:sz w:val="24"/>
                <w:szCs w:val="24"/>
              </w:rPr>
              <w:t xml:space="preserve"> </w:t>
            </w:r>
            <w:r w:rsidRPr="00296981">
              <w:rPr>
                <w:sz w:val="24"/>
                <w:szCs w:val="24"/>
              </w:rPr>
              <w:t>araçlarına ilişkin)</w:t>
            </w:r>
          </w:p>
          <w:p w14:paraId="22E22C06" w14:textId="7B941ECD" w:rsidR="00731E26" w:rsidRPr="00296981" w:rsidRDefault="00731E26" w:rsidP="00731E26">
            <w:pPr>
              <w:jc w:val="both"/>
              <w:rPr>
                <w:sz w:val="24"/>
                <w:szCs w:val="24"/>
              </w:rPr>
            </w:pPr>
            <w:r w:rsidRPr="00296981">
              <w:rPr>
                <w:sz w:val="24"/>
                <w:szCs w:val="24"/>
              </w:rPr>
              <w:t>• Ölçme ve değerlendirme uygulamalarının ders kazanımları ve program yeterlilikleriyle</w:t>
            </w:r>
            <w:r>
              <w:rPr>
                <w:sz w:val="24"/>
                <w:szCs w:val="24"/>
              </w:rPr>
              <w:t xml:space="preserve"> </w:t>
            </w:r>
            <w:r w:rsidRPr="00296981">
              <w:rPr>
                <w:sz w:val="24"/>
                <w:szCs w:val="24"/>
              </w:rPr>
              <w:t>ilişkilendirildiğini, öğrenci iş yükünü temel aldığını* gösteren ders bilgi paketi örnekleri</w:t>
            </w:r>
          </w:p>
          <w:p w14:paraId="59BFA6E3" w14:textId="77777777" w:rsidR="00731E26" w:rsidRPr="00296981" w:rsidRDefault="00731E26" w:rsidP="00731E26">
            <w:pPr>
              <w:jc w:val="both"/>
              <w:rPr>
                <w:sz w:val="24"/>
                <w:szCs w:val="24"/>
              </w:rPr>
            </w:pPr>
            <w:r w:rsidRPr="00296981">
              <w:rPr>
                <w:sz w:val="24"/>
                <w:szCs w:val="24"/>
              </w:rPr>
              <w:t>• Dezavantajlı gruplar ve çevrimiçi sınavlar gibi özel ölçme türlerine ilişkin mekanizmalar</w:t>
            </w:r>
          </w:p>
          <w:p w14:paraId="287241F6" w14:textId="77777777" w:rsidR="00731E26" w:rsidRPr="00296981" w:rsidRDefault="00731E26" w:rsidP="00731E26">
            <w:pPr>
              <w:jc w:val="both"/>
              <w:rPr>
                <w:sz w:val="24"/>
                <w:szCs w:val="24"/>
              </w:rPr>
            </w:pPr>
            <w:r w:rsidRPr="00296981">
              <w:rPr>
                <w:sz w:val="24"/>
                <w:szCs w:val="24"/>
              </w:rPr>
              <w:t>• Sınav güvenliği mekanizmaları</w:t>
            </w:r>
          </w:p>
          <w:p w14:paraId="425938A2" w14:textId="77777777" w:rsidR="00731E26" w:rsidRPr="00296981" w:rsidRDefault="00731E26" w:rsidP="00731E26">
            <w:pPr>
              <w:jc w:val="both"/>
              <w:rPr>
                <w:sz w:val="24"/>
                <w:szCs w:val="24"/>
              </w:rPr>
            </w:pPr>
            <w:r w:rsidRPr="00296981">
              <w:rPr>
                <w:sz w:val="24"/>
                <w:szCs w:val="24"/>
              </w:rPr>
              <w:t>• İzleme ve paydaş katılımına dayalı iyileştirme kanıtları</w:t>
            </w:r>
          </w:p>
          <w:p w14:paraId="387593B9" w14:textId="38857EB8" w:rsidR="00731E26" w:rsidRPr="00296981" w:rsidRDefault="00731E26" w:rsidP="00731E26">
            <w:pPr>
              <w:jc w:val="both"/>
              <w:rPr>
                <w:sz w:val="24"/>
                <w:szCs w:val="24"/>
              </w:rPr>
            </w:pPr>
            <w:r w:rsidRPr="00296981">
              <w:rPr>
                <w:sz w:val="24"/>
                <w:szCs w:val="24"/>
              </w:rPr>
              <w:t>• Standart uygulamalar ve mevzuatın yanı sıra; kurumun ihtiyaçları doğrultusunda geliştirdiği özgün</w:t>
            </w:r>
            <w:r>
              <w:rPr>
                <w:sz w:val="24"/>
                <w:szCs w:val="24"/>
              </w:rPr>
              <w:t xml:space="preserve"> </w:t>
            </w:r>
            <w:r w:rsidRPr="00296981">
              <w:rPr>
                <w:sz w:val="24"/>
                <w:szCs w:val="24"/>
              </w:rPr>
              <w:t>yaklaşım ve uygulamalarına ilişkin kanıtlar</w:t>
            </w:r>
          </w:p>
          <w:p w14:paraId="7C2B307A" w14:textId="4E10A90C" w:rsidR="00731E26" w:rsidRPr="00371CB6" w:rsidRDefault="00731E26" w:rsidP="00731E26">
            <w:pPr>
              <w:jc w:val="both"/>
              <w:rPr>
                <w:sz w:val="24"/>
                <w:szCs w:val="24"/>
              </w:rPr>
            </w:pPr>
            <w:r w:rsidRPr="00296981">
              <w:rPr>
                <w:sz w:val="24"/>
                <w:szCs w:val="24"/>
              </w:rPr>
              <w:t xml:space="preserve"> * 2015 AKTS Kullanıcı Kılavuzu’ndaki anahtar prensipleri taşımalıdır.</w:t>
            </w:r>
          </w:p>
        </w:tc>
        <w:tc>
          <w:tcPr>
            <w:tcW w:w="6996" w:type="dxa"/>
            <w:gridSpan w:val="2"/>
            <w:shd w:val="clear" w:color="auto" w:fill="ECF3FA"/>
            <w:vAlign w:val="center"/>
          </w:tcPr>
          <w:p w14:paraId="1FEFB155" w14:textId="61BB3548" w:rsidR="00731E26" w:rsidRPr="00F24A2C" w:rsidRDefault="001A2621" w:rsidP="005415C9">
            <w:pPr>
              <w:jc w:val="both"/>
              <w:rPr>
                <w:b/>
                <w:bCs/>
                <w:color w:val="FF0000"/>
                <w:sz w:val="24"/>
                <w:szCs w:val="24"/>
              </w:rPr>
            </w:pPr>
            <w:r>
              <w:t>Meslek Yüksekokulumuzdaki programlarda, y</w:t>
            </w:r>
            <w:r w:rsidR="00903E2F" w:rsidRPr="00765B25">
              <w:t>üz yüze eğitim ve uzaktan eğitim döneminde öğrencilerin beceri ve yetkinlikleri, ara sınav, dönem sonu sınavı, ödev, staj ve uygulama dersleri gibi farklı değerlendirme yöntemleri ile değerlendirilmektedir. Yüksekokulumuzda sınavlar, ders geçme, başarı notları ve mezuniyet koşulları MYO_Kanıt_1</w:t>
            </w:r>
            <w:r w:rsidR="00687D90">
              <w:t>6</w:t>
            </w:r>
            <w:r w:rsidR="00903E2F" w:rsidRPr="00765B25">
              <w:t>’d</w:t>
            </w:r>
            <w:r w:rsidR="00903E2F">
              <w:t xml:space="preserve">a </w:t>
            </w:r>
            <w:r w:rsidR="00903E2F" w:rsidRPr="00765B25">
              <w:t xml:space="preserve">sunulan Yüksek İhtisas Üniversitesi </w:t>
            </w:r>
            <w:r w:rsidR="00C846CB">
              <w:t>Meslek Yüksekokulu</w:t>
            </w:r>
            <w:r w:rsidR="000F5F66">
              <w:t xml:space="preserve"> </w:t>
            </w:r>
            <w:r w:rsidR="00903E2F" w:rsidRPr="00765B25">
              <w:t>Eğitim-Öğretim ve Sınav Yönetmeliği’ne göre belirlenmektedir. Ara sınav</w:t>
            </w:r>
            <w:r w:rsidR="00687D90">
              <w:t xml:space="preserve">lar </w:t>
            </w:r>
            <w:r w:rsidR="00687D90" w:rsidRPr="00765B25">
              <w:t>yüz yüze ve/veya proje, ödev gibi alternatif yöntemlerle</w:t>
            </w:r>
            <w:r w:rsidR="00687D90">
              <w:t xml:space="preserve">, </w:t>
            </w:r>
            <w:r w:rsidR="00903E2F" w:rsidRPr="00765B25">
              <w:t>dönem sonu sınavları</w:t>
            </w:r>
            <w:r w:rsidR="00687D90">
              <w:t xml:space="preserve"> ise yüz yüze</w:t>
            </w:r>
            <w:r w:rsidR="00903E2F" w:rsidRPr="00765B25">
              <w:t xml:space="preserve"> yapılmaktadır. </w:t>
            </w:r>
            <w:r w:rsidR="00903E2F" w:rsidRPr="005415C9">
              <w:rPr>
                <w:highlight w:val="yellow"/>
              </w:rPr>
              <w:t>Sınav yöntemleri ile ilgili kanıtlar MYO_Kanıt_20 ve MYO_Kanıt_21’de verilmiştir.</w:t>
            </w:r>
            <w:r w:rsidR="00903E2F" w:rsidRPr="00765B25">
              <w:t xml:space="preserve"> </w:t>
            </w:r>
          </w:p>
        </w:tc>
      </w:tr>
      <w:tr w:rsidR="00731E26" w14:paraId="225815CD" w14:textId="77777777" w:rsidTr="0086512B">
        <w:trPr>
          <w:trHeight w:val="150"/>
        </w:trPr>
        <w:tc>
          <w:tcPr>
            <w:tcW w:w="6996" w:type="dxa"/>
            <w:shd w:val="clear" w:color="auto" w:fill="ECF3FA"/>
            <w:vAlign w:val="center"/>
          </w:tcPr>
          <w:p w14:paraId="343B3DC4" w14:textId="77777777" w:rsidR="00731E26" w:rsidRPr="0086512B" w:rsidRDefault="00731E26" w:rsidP="00731E26">
            <w:pPr>
              <w:jc w:val="both"/>
              <w:rPr>
                <w:b/>
                <w:bCs/>
                <w:sz w:val="24"/>
                <w:szCs w:val="24"/>
                <w:u w:val="single"/>
              </w:rPr>
            </w:pPr>
            <w:r w:rsidRPr="0086512B">
              <w:rPr>
                <w:b/>
                <w:bCs/>
                <w:sz w:val="24"/>
                <w:szCs w:val="24"/>
                <w:u w:val="single"/>
              </w:rPr>
              <w:lastRenderedPageBreak/>
              <w:t xml:space="preserve">B.2.3. Öğrenci kabulü, önceki öğrenmenin tanınması ve kredilendirilmesi* </w:t>
            </w:r>
          </w:p>
          <w:p w14:paraId="15D1C407" w14:textId="2B59EF3A" w:rsidR="00731E26" w:rsidRDefault="00731E26" w:rsidP="00731E26">
            <w:pPr>
              <w:jc w:val="both"/>
              <w:rPr>
                <w:sz w:val="24"/>
                <w:szCs w:val="24"/>
              </w:rPr>
            </w:pPr>
            <w:r w:rsidRPr="00296981">
              <w:rPr>
                <w:sz w:val="24"/>
                <w:szCs w:val="24"/>
              </w:rP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14:paraId="3E1DE136" w14:textId="77777777" w:rsidR="00731E26" w:rsidRPr="0086512B" w:rsidRDefault="00731E26" w:rsidP="00731E26">
            <w:pPr>
              <w:jc w:val="both"/>
              <w:rPr>
                <w:b/>
                <w:bCs/>
                <w:sz w:val="24"/>
                <w:szCs w:val="24"/>
              </w:rPr>
            </w:pPr>
            <w:r w:rsidRPr="0086512B">
              <w:rPr>
                <w:b/>
                <w:bCs/>
                <w:sz w:val="24"/>
                <w:szCs w:val="24"/>
              </w:rPr>
              <w:t>Örnek Kanıtlar</w:t>
            </w:r>
          </w:p>
          <w:p w14:paraId="1B55B9FF" w14:textId="77777777" w:rsidR="00731E26" w:rsidRPr="00296981" w:rsidRDefault="00731E26" w:rsidP="00731E26">
            <w:pPr>
              <w:jc w:val="both"/>
              <w:rPr>
                <w:sz w:val="24"/>
                <w:szCs w:val="24"/>
              </w:rPr>
            </w:pPr>
            <w:r w:rsidRPr="00296981">
              <w:rPr>
                <w:sz w:val="24"/>
                <w:szCs w:val="24"/>
              </w:rPr>
              <w:t>• Öğrenci kabulü, önceki öğrenmenin tanınması ve kredilendirilmesine ilişkin ilke ve kurallar</w:t>
            </w:r>
          </w:p>
          <w:p w14:paraId="42CD3C42" w14:textId="77777777" w:rsidR="00731E26" w:rsidRPr="00296981" w:rsidRDefault="00731E26" w:rsidP="00731E26">
            <w:pPr>
              <w:jc w:val="both"/>
              <w:rPr>
                <w:sz w:val="24"/>
                <w:szCs w:val="24"/>
              </w:rPr>
            </w:pPr>
            <w:r w:rsidRPr="00296981">
              <w:rPr>
                <w:sz w:val="24"/>
                <w:szCs w:val="24"/>
              </w:rPr>
              <w:t>• Önceki öğrenmelerin tanınmasında öğrenci iş yükü temelli kredilerin kullanıldığına dair belgeler</w:t>
            </w:r>
          </w:p>
          <w:p w14:paraId="568D9AE6" w14:textId="77777777" w:rsidR="00731E26" w:rsidRPr="00296981" w:rsidRDefault="00731E26" w:rsidP="00731E26">
            <w:pPr>
              <w:jc w:val="both"/>
              <w:rPr>
                <w:sz w:val="24"/>
                <w:szCs w:val="24"/>
              </w:rPr>
            </w:pPr>
            <w:r w:rsidRPr="00296981">
              <w:rPr>
                <w:sz w:val="24"/>
                <w:szCs w:val="24"/>
              </w:rPr>
              <w:t>• Uygulamaların tanımlı süreçlerle uyumuna ve sürekliliğine ilişkin kanıtlar,</w:t>
            </w:r>
          </w:p>
          <w:p w14:paraId="117C4B1D" w14:textId="77777777" w:rsidR="00731E26" w:rsidRPr="00296981" w:rsidRDefault="00731E26" w:rsidP="00731E26">
            <w:pPr>
              <w:jc w:val="both"/>
              <w:rPr>
                <w:sz w:val="24"/>
                <w:szCs w:val="24"/>
              </w:rPr>
            </w:pPr>
            <w:r w:rsidRPr="00296981">
              <w:rPr>
                <w:sz w:val="24"/>
                <w:szCs w:val="24"/>
              </w:rPr>
              <w:t>• Paydaşların bilgilendirildiği mekanizmalar</w:t>
            </w:r>
          </w:p>
          <w:p w14:paraId="6DD6A2E9" w14:textId="63B250BE" w:rsidR="00731E26" w:rsidRPr="00296981" w:rsidRDefault="00731E26" w:rsidP="00731E26">
            <w:pPr>
              <w:jc w:val="both"/>
              <w:rPr>
                <w:sz w:val="24"/>
                <w:szCs w:val="24"/>
              </w:rPr>
            </w:pPr>
            <w:r w:rsidRPr="00296981">
              <w:rPr>
                <w:sz w:val="24"/>
                <w:szCs w:val="24"/>
              </w:rPr>
              <w:t>• Standart uygulamalar ve mevzuatın yanı sıra; kurumun ihtiyaçları doğrultusunda geliştirdiği özgün</w:t>
            </w:r>
            <w:r>
              <w:rPr>
                <w:sz w:val="24"/>
                <w:szCs w:val="24"/>
              </w:rPr>
              <w:t xml:space="preserve"> </w:t>
            </w:r>
            <w:r w:rsidRPr="00296981">
              <w:rPr>
                <w:sz w:val="24"/>
                <w:szCs w:val="24"/>
              </w:rPr>
              <w:t>yaklaşım ve uygulamalarına ilişkin kanıtlar</w:t>
            </w:r>
          </w:p>
          <w:p w14:paraId="45256F2F" w14:textId="77777777" w:rsidR="00731E26" w:rsidRDefault="00731E26" w:rsidP="00731E26">
            <w:pPr>
              <w:jc w:val="both"/>
              <w:rPr>
                <w:sz w:val="24"/>
                <w:szCs w:val="24"/>
              </w:rPr>
            </w:pPr>
            <w:r w:rsidRPr="00296981">
              <w:rPr>
                <w:sz w:val="24"/>
                <w:szCs w:val="24"/>
              </w:rPr>
              <w:t>* 2015 AKTS Kullanıcı Kılavuzu’ndaki anahtar prensipleri taşımalıdır.</w:t>
            </w:r>
          </w:p>
          <w:p w14:paraId="22FA0CD9" w14:textId="77777777" w:rsidR="00731E26" w:rsidRDefault="00731E26" w:rsidP="00731E26">
            <w:pPr>
              <w:jc w:val="both"/>
              <w:rPr>
                <w:sz w:val="24"/>
                <w:szCs w:val="24"/>
              </w:rPr>
            </w:pPr>
          </w:p>
          <w:p w14:paraId="35D76E71" w14:textId="77777777" w:rsidR="00731E26" w:rsidRDefault="00731E26" w:rsidP="00731E26">
            <w:pPr>
              <w:jc w:val="both"/>
              <w:rPr>
                <w:sz w:val="24"/>
                <w:szCs w:val="24"/>
              </w:rPr>
            </w:pPr>
          </w:p>
          <w:p w14:paraId="436295A4" w14:textId="77777777" w:rsidR="00731E26" w:rsidRDefault="00731E26" w:rsidP="00731E26">
            <w:pPr>
              <w:jc w:val="both"/>
              <w:rPr>
                <w:sz w:val="24"/>
                <w:szCs w:val="24"/>
              </w:rPr>
            </w:pPr>
          </w:p>
          <w:p w14:paraId="60A4B80B" w14:textId="77777777" w:rsidR="00731E26" w:rsidRDefault="00731E26" w:rsidP="00731E26">
            <w:pPr>
              <w:jc w:val="both"/>
              <w:rPr>
                <w:sz w:val="24"/>
                <w:szCs w:val="24"/>
              </w:rPr>
            </w:pPr>
          </w:p>
          <w:p w14:paraId="5CB96FEE" w14:textId="77777777" w:rsidR="00731E26" w:rsidRDefault="00731E26" w:rsidP="00731E26">
            <w:pPr>
              <w:jc w:val="both"/>
              <w:rPr>
                <w:sz w:val="24"/>
                <w:szCs w:val="24"/>
              </w:rPr>
            </w:pPr>
          </w:p>
          <w:p w14:paraId="349C397E" w14:textId="77777777" w:rsidR="00731E26" w:rsidRDefault="00731E26" w:rsidP="00731E26">
            <w:pPr>
              <w:jc w:val="both"/>
              <w:rPr>
                <w:sz w:val="24"/>
                <w:szCs w:val="24"/>
              </w:rPr>
            </w:pPr>
          </w:p>
          <w:p w14:paraId="5370B3A4" w14:textId="77777777" w:rsidR="00731E26" w:rsidRDefault="00731E26" w:rsidP="00731E26">
            <w:pPr>
              <w:jc w:val="both"/>
              <w:rPr>
                <w:sz w:val="24"/>
                <w:szCs w:val="24"/>
              </w:rPr>
            </w:pPr>
          </w:p>
          <w:p w14:paraId="135C95A0" w14:textId="25A88D72" w:rsidR="00731E26" w:rsidRPr="00296981" w:rsidRDefault="00731E26" w:rsidP="00731E26">
            <w:pPr>
              <w:jc w:val="both"/>
              <w:rPr>
                <w:sz w:val="24"/>
                <w:szCs w:val="24"/>
              </w:rPr>
            </w:pPr>
          </w:p>
        </w:tc>
        <w:tc>
          <w:tcPr>
            <w:tcW w:w="6996" w:type="dxa"/>
            <w:gridSpan w:val="2"/>
            <w:shd w:val="clear" w:color="auto" w:fill="ECF3FA"/>
            <w:vAlign w:val="center"/>
          </w:tcPr>
          <w:p w14:paraId="1F164A12" w14:textId="1BB0606F" w:rsidR="005415C9" w:rsidRPr="00034B45" w:rsidRDefault="005415C9" w:rsidP="005415C9">
            <w:pPr>
              <w:jc w:val="both"/>
            </w:pPr>
            <w:r w:rsidRPr="00034B45">
              <w:t>Meslek Yüksekokulumuzda bulunan programlara öğrenci alımı ÖSYM’nin yılda bir kez düzenlediği Yükseköğretim Kurumları Sınavı (YKS) sonuçları ve tercihlerine göre merkezi yerleştirme ile yapılmaktadır. Yüksekokulumuzu yeni tercih edecek aday öğrencileri bilgilendirmek amacıyla MYO_Kanıt_</w:t>
            </w:r>
            <w:r w:rsidR="003F23F0">
              <w:t>19</w:t>
            </w:r>
            <w:r w:rsidRPr="00034B45">
              <w:t>’</w:t>
            </w:r>
            <w:r>
              <w:t>t</w:t>
            </w:r>
            <w:r w:rsidRPr="00034B45">
              <w:t>e verilen YKS özel koşulları</w:t>
            </w:r>
            <w:r w:rsidR="003F23F0">
              <w:t xml:space="preserve"> ve</w:t>
            </w:r>
            <w:r w:rsidRPr="00034B45">
              <w:t xml:space="preserve"> MYO_Kanıt_2</w:t>
            </w:r>
            <w:r w:rsidR="003F23F0">
              <w:t>0</w:t>
            </w:r>
            <w:r w:rsidRPr="00034B45">
              <w:t>’de sunulan tanıtım videoları web sayfasında yayınlanmıştır. Yüksekokulumuzda öğrencilerin önceki öğrenmelerinin tanınması ve kredilendirilmesi MYO_Kanıt_2</w:t>
            </w:r>
            <w:r w:rsidR="001E73BF">
              <w:t>1</w:t>
            </w:r>
            <w:r w:rsidRPr="00034B45">
              <w:t>’d</w:t>
            </w:r>
            <w:r>
              <w:t>e</w:t>
            </w:r>
            <w:r w:rsidRPr="00034B45">
              <w:t xml:space="preserve"> sunulan Yüksek İhtisas Üniversitesi Muafiyet ve İntibak Yönetmeliği’nde tanımlı kriterler ve süreçler göz önünde bulundurularak tüm programlarda uygulanmaktadır. Muafiyet ve İntibak Başvurularına ait duyuru MYO_Kanıt_2</w:t>
            </w:r>
            <w:r w:rsidR="001E73BF">
              <w:t>2</w:t>
            </w:r>
            <w:r w:rsidRPr="00034B45">
              <w:t>’de verilmiştir. Yüksekokuldaki programlara MYO_Kanıt_2</w:t>
            </w:r>
            <w:r w:rsidR="00227778">
              <w:t>3</w:t>
            </w:r>
            <w:r w:rsidRPr="00034B45">
              <w:t>’</w:t>
            </w:r>
            <w:r w:rsidR="00227778">
              <w:t>te</w:t>
            </w:r>
            <w:r w:rsidRPr="00034B45">
              <w:t xml:space="preserve"> sunulan Yüksek İhtisas Üniversitesi Yatay Geçiş, Çift Ana</w:t>
            </w:r>
            <w:r>
              <w:t xml:space="preserve"> D</w:t>
            </w:r>
            <w:r w:rsidRPr="00034B45">
              <w:t>al Ve Yan</w:t>
            </w:r>
            <w:r>
              <w:t xml:space="preserve"> D</w:t>
            </w:r>
            <w:r w:rsidRPr="00034B45">
              <w:t xml:space="preserve">al Programı Yönergesi hükümlerine </w:t>
            </w:r>
            <w:r w:rsidR="00CF3B15">
              <w:t>kapsamında</w:t>
            </w:r>
            <w:r w:rsidRPr="00034B45">
              <w:t xml:space="preserve"> </w:t>
            </w:r>
            <w:r w:rsidR="00CF3B15">
              <w:t>MYO_Kanıt_24’te</w:t>
            </w:r>
            <w:r w:rsidRPr="00034B45">
              <w:t xml:space="preserve"> verilen başvuru takvimine göre yatay geçiş ile öğrenci kabul edilmektedir. </w:t>
            </w:r>
          </w:p>
          <w:p w14:paraId="352452CE" w14:textId="23F7660E" w:rsidR="005415C9" w:rsidRPr="00034B45" w:rsidRDefault="005415C9" w:rsidP="005415C9">
            <w:pPr>
              <w:jc w:val="both"/>
            </w:pPr>
            <w:r w:rsidRPr="00842D6D">
              <w:t xml:space="preserve">Ayrıca yüksekokulumuz Eczane Hizmetleri Programına çift ana dal programı kapsamında öğrenci kabul edilmektedir. Çift ana dal programı </w:t>
            </w:r>
            <w:r w:rsidR="00842D6D" w:rsidRPr="00842D6D">
              <w:t>ile ilgili kanıtlar MYO_Kanıt_25, MYO_Kanıt_26 ve MYO_Kanıt_27</w:t>
            </w:r>
            <w:r w:rsidRPr="00842D6D">
              <w:t>’de gösterilmiştir.</w:t>
            </w:r>
          </w:p>
          <w:p w14:paraId="61E4D1F9" w14:textId="77777777" w:rsidR="00731E26" w:rsidRPr="00F24A2C" w:rsidRDefault="00731E26" w:rsidP="00731E26">
            <w:pPr>
              <w:jc w:val="both"/>
              <w:rPr>
                <w:b/>
                <w:bCs/>
                <w:color w:val="FF0000"/>
                <w:sz w:val="24"/>
                <w:szCs w:val="24"/>
              </w:rPr>
            </w:pPr>
          </w:p>
        </w:tc>
      </w:tr>
      <w:tr w:rsidR="00731E26" w14:paraId="74495E0C" w14:textId="77777777" w:rsidTr="0086512B">
        <w:trPr>
          <w:trHeight w:val="150"/>
        </w:trPr>
        <w:tc>
          <w:tcPr>
            <w:tcW w:w="6996" w:type="dxa"/>
            <w:shd w:val="clear" w:color="auto" w:fill="ECF3FA"/>
            <w:vAlign w:val="center"/>
          </w:tcPr>
          <w:p w14:paraId="07562C8B"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B.2.4. Yeterliliklerin sertifikalandırılması ve diploma </w:t>
            </w:r>
          </w:p>
          <w:p w14:paraId="39466128" w14:textId="5C0A045C" w:rsidR="00731E26" w:rsidRDefault="00731E26" w:rsidP="00731E26">
            <w:pPr>
              <w:jc w:val="both"/>
              <w:rPr>
                <w:sz w:val="24"/>
                <w:szCs w:val="24"/>
              </w:rPr>
            </w:pPr>
            <w:r w:rsidRPr="00296981">
              <w:rPr>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224416F2" w14:textId="77777777" w:rsidR="00731E26" w:rsidRPr="00DD00BD" w:rsidRDefault="00731E26" w:rsidP="00731E26">
            <w:pPr>
              <w:jc w:val="both"/>
              <w:rPr>
                <w:b/>
                <w:bCs/>
                <w:sz w:val="24"/>
                <w:szCs w:val="24"/>
              </w:rPr>
            </w:pPr>
            <w:r w:rsidRPr="00DD00BD">
              <w:rPr>
                <w:b/>
                <w:bCs/>
                <w:sz w:val="24"/>
                <w:szCs w:val="24"/>
              </w:rPr>
              <w:t>Örnek Kanıtlar</w:t>
            </w:r>
          </w:p>
          <w:p w14:paraId="560C3175" w14:textId="013641BD" w:rsidR="00731E26" w:rsidRPr="00296981" w:rsidRDefault="00731E26" w:rsidP="00731E26">
            <w:pPr>
              <w:jc w:val="both"/>
              <w:rPr>
                <w:sz w:val="24"/>
                <w:szCs w:val="24"/>
              </w:rPr>
            </w:pPr>
            <w:r w:rsidRPr="00296981">
              <w:rPr>
                <w:sz w:val="24"/>
                <w:szCs w:val="24"/>
              </w:rPr>
              <w:t>• Öğrencinin akademik ve kariyer gelişimini izlemek, diploma onayı ve yeterliliklerin sertifikalandırılmasına</w:t>
            </w:r>
            <w:r>
              <w:rPr>
                <w:sz w:val="24"/>
                <w:szCs w:val="24"/>
              </w:rPr>
              <w:t xml:space="preserve"> </w:t>
            </w:r>
            <w:r w:rsidRPr="00296981">
              <w:rPr>
                <w:sz w:val="24"/>
                <w:szCs w:val="24"/>
              </w:rPr>
              <w:t>ilişkin tanımlı süreçler ve mevcut uygulamalar</w:t>
            </w:r>
          </w:p>
          <w:p w14:paraId="169A32B4" w14:textId="120B7507" w:rsidR="00731E26" w:rsidRPr="00296981" w:rsidRDefault="00731E26" w:rsidP="00731E26">
            <w:pPr>
              <w:jc w:val="both"/>
              <w:rPr>
                <w:sz w:val="24"/>
                <w:szCs w:val="24"/>
              </w:rPr>
            </w:pPr>
            <w:r w:rsidRPr="00296981">
              <w:rPr>
                <w:sz w:val="24"/>
                <w:szCs w:val="24"/>
              </w:rPr>
              <w:t>• Merkezi yerleştirmeyle gelen öğrenci grupları dışında kalan yatay geçiş, yabancı uyruklu öğrenci sınavı</w:t>
            </w:r>
            <w:r>
              <w:rPr>
                <w:sz w:val="24"/>
                <w:szCs w:val="24"/>
              </w:rPr>
              <w:t xml:space="preserve"> </w:t>
            </w:r>
            <w:r w:rsidRPr="00296981">
              <w:rPr>
                <w:sz w:val="24"/>
                <w:szCs w:val="24"/>
              </w:rPr>
              <w:t>(YÖS), çift anadal programı (ÇAP), yandal öğrenci kabullerinde uygulanan kriterler</w:t>
            </w:r>
          </w:p>
          <w:p w14:paraId="42459B5C" w14:textId="651E7C39" w:rsidR="00731E26" w:rsidRPr="00296981" w:rsidRDefault="00731E26" w:rsidP="00731E26">
            <w:pPr>
              <w:jc w:val="both"/>
              <w:rPr>
                <w:sz w:val="24"/>
                <w:szCs w:val="24"/>
              </w:rPr>
            </w:pPr>
            <w:r w:rsidRPr="00296981">
              <w:rPr>
                <w:sz w:val="24"/>
                <w:szCs w:val="24"/>
              </w:rPr>
              <w:t>• Öğrenci iş yükü kredisinin değişim programlarında herhangi bir ek çalışmaya gerek kalmaksızın tanındığını</w:t>
            </w:r>
            <w:r>
              <w:rPr>
                <w:sz w:val="24"/>
                <w:szCs w:val="24"/>
              </w:rPr>
              <w:t xml:space="preserve"> </w:t>
            </w:r>
            <w:r w:rsidRPr="00296981">
              <w:rPr>
                <w:sz w:val="24"/>
                <w:szCs w:val="24"/>
              </w:rPr>
              <w:t>gösteren belgeler*</w:t>
            </w:r>
          </w:p>
          <w:p w14:paraId="7A845511" w14:textId="0CB87450" w:rsidR="00731E26" w:rsidRPr="00296981" w:rsidRDefault="00731E26" w:rsidP="00731E26">
            <w:pPr>
              <w:jc w:val="both"/>
              <w:rPr>
                <w:sz w:val="24"/>
                <w:szCs w:val="24"/>
              </w:rPr>
            </w:pPr>
            <w:r w:rsidRPr="00296981">
              <w:rPr>
                <w:sz w:val="24"/>
                <w:szCs w:val="24"/>
              </w:rPr>
              <w:t>• Standart uygulamalar ve mevzuatın yanı sıra; kurumun ihtiyaçları doğrultusunda geliştirdiği özgün</w:t>
            </w:r>
            <w:r>
              <w:rPr>
                <w:sz w:val="24"/>
                <w:szCs w:val="24"/>
              </w:rPr>
              <w:t xml:space="preserve"> </w:t>
            </w:r>
            <w:r w:rsidRPr="00296981">
              <w:rPr>
                <w:sz w:val="24"/>
                <w:szCs w:val="24"/>
              </w:rPr>
              <w:t>yaklaşım ve uygulamalarına ilişkin kanıtlar</w:t>
            </w:r>
          </w:p>
          <w:p w14:paraId="732CBD69" w14:textId="77777777" w:rsidR="00731E26" w:rsidRDefault="00731E26" w:rsidP="00731E26">
            <w:pPr>
              <w:jc w:val="both"/>
              <w:rPr>
                <w:sz w:val="24"/>
                <w:szCs w:val="24"/>
              </w:rPr>
            </w:pPr>
            <w:r w:rsidRPr="00296981">
              <w:rPr>
                <w:sz w:val="24"/>
                <w:szCs w:val="24"/>
              </w:rPr>
              <w:t xml:space="preserve"> * 2015 AKTS Kullanıcı Kılavuzu’ndaki anahtar prensipleri taşımalıdır.</w:t>
            </w:r>
          </w:p>
          <w:p w14:paraId="30F39AE4" w14:textId="77777777" w:rsidR="00731E26" w:rsidRDefault="00731E26" w:rsidP="00731E26">
            <w:pPr>
              <w:jc w:val="both"/>
              <w:rPr>
                <w:sz w:val="24"/>
                <w:szCs w:val="24"/>
              </w:rPr>
            </w:pPr>
          </w:p>
          <w:p w14:paraId="21E8C564" w14:textId="77777777" w:rsidR="00731E26" w:rsidRDefault="00731E26" w:rsidP="00731E26">
            <w:pPr>
              <w:jc w:val="both"/>
              <w:rPr>
                <w:sz w:val="24"/>
                <w:szCs w:val="24"/>
              </w:rPr>
            </w:pPr>
          </w:p>
          <w:p w14:paraId="09BD5315" w14:textId="77777777" w:rsidR="00731E26" w:rsidRDefault="00731E26" w:rsidP="00731E26">
            <w:pPr>
              <w:jc w:val="both"/>
              <w:rPr>
                <w:sz w:val="24"/>
                <w:szCs w:val="24"/>
              </w:rPr>
            </w:pPr>
          </w:p>
          <w:p w14:paraId="22C21FCF" w14:textId="77777777" w:rsidR="00731E26" w:rsidRDefault="00731E26" w:rsidP="00731E26">
            <w:pPr>
              <w:jc w:val="both"/>
              <w:rPr>
                <w:sz w:val="24"/>
                <w:szCs w:val="24"/>
              </w:rPr>
            </w:pPr>
          </w:p>
          <w:p w14:paraId="38F2B07A" w14:textId="77777777" w:rsidR="00731E26" w:rsidRDefault="00731E26" w:rsidP="00731E26">
            <w:pPr>
              <w:jc w:val="both"/>
              <w:rPr>
                <w:sz w:val="24"/>
                <w:szCs w:val="24"/>
              </w:rPr>
            </w:pPr>
          </w:p>
          <w:p w14:paraId="488E2DAF" w14:textId="77777777" w:rsidR="00731E26" w:rsidRDefault="00731E26" w:rsidP="00731E26">
            <w:pPr>
              <w:jc w:val="both"/>
              <w:rPr>
                <w:sz w:val="24"/>
                <w:szCs w:val="24"/>
              </w:rPr>
            </w:pPr>
          </w:p>
          <w:p w14:paraId="48BB5C01" w14:textId="77777777" w:rsidR="00731E26" w:rsidRDefault="00731E26" w:rsidP="00731E26">
            <w:pPr>
              <w:jc w:val="both"/>
              <w:rPr>
                <w:sz w:val="24"/>
                <w:szCs w:val="24"/>
              </w:rPr>
            </w:pPr>
          </w:p>
          <w:p w14:paraId="7028094D" w14:textId="77777777" w:rsidR="00731E26" w:rsidRDefault="00731E26" w:rsidP="00731E26">
            <w:pPr>
              <w:jc w:val="both"/>
              <w:rPr>
                <w:sz w:val="24"/>
                <w:szCs w:val="24"/>
              </w:rPr>
            </w:pPr>
          </w:p>
          <w:p w14:paraId="6899F09D" w14:textId="77777777" w:rsidR="00731E26" w:rsidRDefault="00731E26" w:rsidP="00731E26">
            <w:pPr>
              <w:jc w:val="both"/>
              <w:rPr>
                <w:sz w:val="24"/>
                <w:szCs w:val="24"/>
              </w:rPr>
            </w:pPr>
          </w:p>
          <w:p w14:paraId="3A5891FF" w14:textId="77777777" w:rsidR="00731E26" w:rsidRDefault="00731E26" w:rsidP="00731E26">
            <w:pPr>
              <w:jc w:val="both"/>
              <w:rPr>
                <w:sz w:val="24"/>
                <w:szCs w:val="24"/>
              </w:rPr>
            </w:pPr>
          </w:p>
          <w:p w14:paraId="432CAB7D" w14:textId="74B0B68F" w:rsidR="00731E26" w:rsidRPr="00296981" w:rsidRDefault="00731E26" w:rsidP="00731E26">
            <w:pPr>
              <w:jc w:val="both"/>
              <w:rPr>
                <w:sz w:val="24"/>
                <w:szCs w:val="24"/>
              </w:rPr>
            </w:pPr>
          </w:p>
        </w:tc>
        <w:tc>
          <w:tcPr>
            <w:tcW w:w="6996" w:type="dxa"/>
            <w:gridSpan w:val="2"/>
            <w:shd w:val="clear" w:color="auto" w:fill="ECF3FA"/>
            <w:vAlign w:val="center"/>
          </w:tcPr>
          <w:p w14:paraId="54595470" w14:textId="77777777" w:rsidR="00842D6D" w:rsidRPr="00034B45" w:rsidRDefault="00842D6D" w:rsidP="00842D6D">
            <w:pPr>
              <w:jc w:val="both"/>
            </w:pPr>
          </w:p>
          <w:p w14:paraId="020941BB" w14:textId="3E87ED2E" w:rsidR="00842D6D" w:rsidRPr="00034B45" w:rsidRDefault="00842D6D" w:rsidP="00842D6D">
            <w:pPr>
              <w:jc w:val="both"/>
            </w:pPr>
            <w:r w:rsidRPr="00034B45">
              <w:t>Yüksekokulumuzda diploma, derece ve diğer yeterliliklerin tanınmasında, öğrenci kabulü ve gelişimi çerçevesinde, kurumlar arası yatay geçiş uygulamalarında MYO_Kanıt_1</w:t>
            </w:r>
            <w:r w:rsidR="00571230">
              <w:t>6, MYO_Kanıt_23 ve MYO_Kanıt_28</w:t>
            </w:r>
            <w:r w:rsidRPr="00034B45">
              <w:t>’</w:t>
            </w:r>
            <w:r w:rsidR="00571230">
              <w:t>d</w:t>
            </w:r>
            <w:r w:rsidRPr="00034B45">
              <w:t>e verilen Yükseköğretim Kanunu ve Yüksek İhtisas Üniversitesi yönergeleri takip edilmektedir.</w:t>
            </w:r>
          </w:p>
          <w:p w14:paraId="23BBBCDE" w14:textId="77777777" w:rsidR="00731E26" w:rsidRPr="00F24A2C" w:rsidRDefault="00731E26" w:rsidP="00731E26">
            <w:pPr>
              <w:jc w:val="both"/>
              <w:rPr>
                <w:b/>
                <w:bCs/>
                <w:color w:val="FF0000"/>
                <w:sz w:val="24"/>
                <w:szCs w:val="24"/>
              </w:rPr>
            </w:pPr>
          </w:p>
        </w:tc>
      </w:tr>
      <w:tr w:rsidR="00731E26" w14:paraId="395135F4" w14:textId="77777777" w:rsidTr="0086512B">
        <w:trPr>
          <w:trHeight w:val="150"/>
        </w:trPr>
        <w:tc>
          <w:tcPr>
            <w:tcW w:w="13992" w:type="dxa"/>
            <w:gridSpan w:val="3"/>
            <w:shd w:val="clear" w:color="auto" w:fill="ECF3FA"/>
            <w:vAlign w:val="center"/>
          </w:tcPr>
          <w:p w14:paraId="31D37C91" w14:textId="77777777" w:rsidR="00731E26" w:rsidRPr="00296981" w:rsidRDefault="00731E26" w:rsidP="00731E26">
            <w:pPr>
              <w:jc w:val="both"/>
              <w:rPr>
                <w:b/>
                <w:bCs/>
                <w:sz w:val="24"/>
                <w:szCs w:val="24"/>
              </w:rPr>
            </w:pPr>
            <w:r w:rsidRPr="00296981">
              <w:rPr>
                <w:b/>
                <w:bCs/>
                <w:sz w:val="24"/>
                <w:szCs w:val="24"/>
              </w:rPr>
              <w:lastRenderedPageBreak/>
              <w:t xml:space="preserve">B.3. Öğrenme Kaynakları ve Akademik Destek Hizmetleri </w:t>
            </w:r>
          </w:p>
          <w:p w14:paraId="0E1E3E85" w14:textId="195EA71C" w:rsidR="00731E26" w:rsidRPr="00F24A2C" w:rsidRDefault="00731E26" w:rsidP="00731E26">
            <w:pPr>
              <w:jc w:val="both"/>
              <w:rPr>
                <w:b/>
                <w:bCs/>
                <w:color w:val="FF0000"/>
                <w:sz w:val="24"/>
                <w:szCs w:val="24"/>
              </w:rPr>
            </w:pPr>
            <w:r w:rsidRPr="00296981">
              <w:rPr>
                <w:sz w:val="24"/>
                <w:szCs w:val="24"/>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tc>
      </w:tr>
      <w:tr w:rsidR="00731E26" w14:paraId="6DBD1909" w14:textId="77777777" w:rsidTr="0086512B">
        <w:trPr>
          <w:trHeight w:val="150"/>
        </w:trPr>
        <w:tc>
          <w:tcPr>
            <w:tcW w:w="6996" w:type="dxa"/>
            <w:shd w:val="clear" w:color="auto" w:fill="ECF3FA"/>
            <w:vAlign w:val="center"/>
          </w:tcPr>
          <w:p w14:paraId="726385D6" w14:textId="77777777" w:rsidR="00731E26" w:rsidRPr="00DD00BD" w:rsidRDefault="00731E26" w:rsidP="00731E26">
            <w:pPr>
              <w:jc w:val="both"/>
              <w:rPr>
                <w:b/>
                <w:bCs/>
                <w:sz w:val="24"/>
                <w:szCs w:val="24"/>
                <w:u w:val="single"/>
              </w:rPr>
            </w:pPr>
            <w:r w:rsidRPr="00DD00BD">
              <w:rPr>
                <w:b/>
                <w:bCs/>
                <w:sz w:val="24"/>
                <w:szCs w:val="24"/>
                <w:u w:val="single"/>
              </w:rPr>
              <w:t xml:space="preserve">B.3.1. Öğrenme ortam ve kaynakları </w:t>
            </w:r>
          </w:p>
          <w:p w14:paraId="232E0E36" w14:textId="72E5BBD3" w:rsidR="00731E26" w:rsidRDefault="00731E26" w:rsidP="00731E26">
            <w:pPr>
              <w:jc w:val="both"/>
              <w:rPr>
                <w:sz w:val="24"/>
                <w:szCs w:val="24"/>
              </w:rPr>
            </w:pPr>
            <w:r w:rsidRPr="00AD2D3A">
              <w:rPr>
                <w:sz w:val="24"/>
                <w:szCs w:val="24"/>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w:t>
            </w:r>
            <w:r>
              <w:rPr>
                <w:sz w:val="24"/>
                <w:szCs w:val="24"/>
              </w:rPr>
              <w:t xml:space="preserve"> </w:t>
            </w:r>
            <w:r w:rsidRPr="00AD2D3A">
              <w:rPr>
                <w:sz w:val="24"/>
                <w:szCs w:val="24"/>
              </w:rPr>
              <w:t>içi eğitim olanaklarına sahip bir öğrenme yönetim sistemi bulunmaktadır. Öğrenme ortamı ve kaynakları öğrenci-öğrenci, öğrenci</w:t>
            </w:r>
            <w:r>
              <w:rPr>
                <w:sz w:val="24"/>
                <w:szCs w:val="24"/>
              </w:rPr>
              <w:t xml:space="preserve"> </w:t>
            </w:r>
            <w:r w:rsidRPr="00AD2D3A">
              <w:rPr>
                <w:sz w:val="24"/>
                <w:szCs w:val="24"/>
              </w:rPr>
              <w:t>öğretim elemanı ve öğrenci-materyal etkileşimini geliştirmeye yönelmektedir.</w:t>
            </w:r>
          </w:p>
          <w:p w14:paraId="5F626A9C" w14:textId="77777777" w:rsidR="00731E26" w:rsidRPr="00DD00BD" w:rsidRDefault="00731E26" w:rsidP="00731E26">
            <w:pPr>
              <w:jc w:val="both"/>
              <w:rPr>
                <w:b/>
                <w:bCs/>
                <w:sz w:val="24"/>
                <w:szCs w:val="24"/>
              </w:rPr>
            </w:pPr>
            <w:r w:rsidRPr="00DD00BD">
              <w:rPr>
                <w:b/>
                <w:bCs/>
                <w:sz w:val="24"/>
                <w:szCs w:val="24"/>
              </w:rPr>
              <w:t>Örnek Kanıtlar</w:t>
            </w:r>
          </w:p>
          <w:p w14:paraId="5DA0CEDE" w14:textId="77777777" w:rsidR="00731E26" w:rsidRPr="00AD2D3A" w:rsidRDefault="00731E26" w:rsidP="00731E26">
            <w:pPr>
              <w:jc w:val="both"/>
              <w:rPr>
                <w:sz w:val="24"/>
                <w:szCs w:val="24"/>
              </w:rPr>
            </w:pPr>
            <w:r w:rsidRPr="00AD2D3A">
              <w:rPr>
                <w:sz w:val="24"/>
                <w:szCs w:val="24"/>
              </w:rPr>
              <w:t>• Öğrenme kaynakları ve bu kaynakların yeterlilik durumu, geliştirilmesine ilişkin planlamalar ve uygulamalar</w:t>
            </w:r>
          </w:p>
          <w:p w14:paraId="7D2D0D6F" w14:textId="77777777" w:rsidR="00731E26" w:rsidRPr="00AD2D3A" w:rsidRDefault="00731E26" w:rsidP="00731E26">
            <w:pPr>
              <w:jc w:val="both"/>
              <w:rPr>
                <w:sz w:val="24"/>
                <w:szCs w:val="24"/>
              </w:rPr>
            </w:pPr>
            <w:r w:rsidRPr="00AD2D3A">
              <w:rPr>
                <w:sz w:val="24"/>
                <w:szCs w:val="24"/>
              </w:rPr>
              <w:t>• Öğrenme kaynaklarına erişilebilirlik kanıtları (Uzaktan eğitim dahil)</w:t>
            </w:r>
          </w:p>
          <w:p w14:paraId="44696604" w14:textId="77777777" w:rsidR="00731E26" w:rsidRPr="00AD2D3A" w:rsidRDefault="00731E26" w:rsidP="00731E26">
            <w:pPr>
              <w:jc w:val="both"/>
              <w:rPr>
                <w:sz w:val="24"/>
                <w:szCs w:val="24"/>
              </w:rPr>
            </w:pPr>
            <w:r w:rsidRPr="00AD2D3A">
              <w:rPr>
                <w:sz w:val="24"/>
                <w:szCs w:val="24"/>
              </w:rPr>
              <w:t>• Öğrenme yönetim sistemi uygulamalarına ilişkin örnekler</w:t>
            </w:r>
          </w:p>
          <w:p w14:paraId="1A7B89B0" w14:textId="77777777" w:rsidR="00731E26" w:rsidRPr="00AD2D3A" w:rsidRDefault="00731E26" w:rsidP="00731E26">
            <w:pPr>
              <w:jc w:val="both"/>
              <w:rPr>
                <w:sz w:val="24"/>
                <w:szCs w:val="24"/>
              </w:rPr>
            </w:pPr>
            <w:r w:rsidRPr="00AD2D3A">
              <w:rPr>
                <w:sz w:val="24"/>
                <w:szCs w:val="24"/>
              </w:rPr>
              <w:t>• Öğrencilere sunulan öğrenme kaynakları ile ilgili öğrenci geri bildirim araçları (Anketler vb.)</w:t>
            </w:r>
          </w:p>
          <w:p w14:paraId="105DDD70" w14:textId="77777777" w:rsidR="00731E26" w:rsidRPr="00AD2D3A" w:rsidRDefault="00731E26" w:rsidP="00731E26">
            <w:pPr>
              <w:jc w:val="both"/>
              <w:rPr>
                <w:sz w:val="24"/>
                <w:szCs w:val="24"/>
              </w:rPr>
            </w:pPr>
            <w:r w:rsidRPr="00AD2D3A">
              <w:rPr>
                <w:sz w:val="24"/>
                <w:szCs w:val="24"/>
              </w:rPr>
              <w:t>• Öğrenme kaynaklarının düzenli iyileştirildiğine ilişkin kanıtlar</w:t>
            </w:r>
          </w:p>
          <w:p w14:paraId="2BB05A99"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6B9D80C4" w14:textId="77777777" w:rsidR="00731E26" w:rsidRDefault="00731E26" w:rsidP="00731E26">
            <w:pPr>
              <w:jc w:val="both"/>
              <w:rPr>
                <w:sz w:val="24"/>
                <w:szCs w:val="24"/>
              </w:rPr>
            </w:pPr>
          </w:p>
          <w:p w14:paraId="09D5A9C1" w14:textId="77777777" w:rsidR="00731E26" w:rsidRDefault="00731E26" w:rsidP="00731E26">
            <w:pPr>
              <w:jc w:val="both"/>
              <w:rPr>
                <w:sz w:val="24"/>
                <w:szCs w:val="24"/>
              </w:rPr>
            </w:pPr>
          </w:p>
          <w:p w14:paraId="1B81D10A" w14:textId="1461DFDC" w:rsidR="00731E26" w:rsidRPr="00296981" w:rsidRDefault="00731E26" w:rsidP="00731E26">
            <w:pPr>
              <w:jc w:val="both"/>
              <w:rPr>
                <w:sz w:val="24"/>
                <w:szCs w:val="24"/>
              </w:rPr>
            </w:pPr>
          </w:p>
        </w:tc>
        <w:tc>
          <w:tcPr>
            <w:tcW w:w="6996" w:type="dxa"/>
            <w:gridSpan w:val="2"/>
            <w:shd w:val="clear" w:color="auto" w:fill="ECF3FA"/>
            <w:vAlign w:val="center"/>
          </w:tcPr>
          <w:p w14:paraId="5D49CBA2" w14:textId="6B3FC260" w:rsidR="00E36800" w:rsidRPr="001D37A9" w:rsidRDefault="00E36800" w:rsidP="00E36800">
            <w:pPr>
              <w:jc w:val="both"/>
            </w:pPr>
            <w:r>
              <w:t>Meslek Yüksekokulumuz Eğitim-Ö</w:t>
            </w:r>
            <w:r w:rsidRPr="001D37A9">
              <w:t>ğretim etkinliğini artıracak öğrenme ortamlarını (derslikler, bilgisayar laboratuvarları, kütüphane, uygulama laboratuvarı v.b) uygun donanıma sahip olacak şekilde tasarlamıştır. Derslik ve kütüpha</w:t>
            </w:r>
            <w:r>
              <w:t>nenin genel görünümü MYO_Kanıt_29</w:t>
            </w:r>
            <w:r w:rsidRPr="001D37A9">
              <w:t>’d</w:t>
            </w:r>
            <w:r>
              <w:t>a</w:t>
            </w:r>
            <w:r w:rsidRPr="001D37A9">
              <w:t xml:space="preserve"> görülmektedir. Bilimsel elektronik kaynaklara erişim olanakları</w:t>
            </w:r>
            <w:r>
              <w:t>na</w:t>
            </w:r>
            <w:r w:rsidRPr="001D37A9">
              <w:t xml:space="preserve"> (veri tabanları gibi) </w:t>
            </w:r>
            <w:r>
              <w:t xml:space="preserve"> </w:t>
            </w:r>
            <w:hyperlink r:id="rId13" w:history="1">
              <w:r w:rsidRPr="00CC308C">
                <w:rPr>
                  <w:rStyle w:val="Kpr"/>
                </w:rPr>
                <w:t>https://yuksekihtisasuniversitesi.edu.tr/tr/kutuphane/genel-bilgiler</w:t>
              </w:r>
            </w:hyperlink>
            <w:r>
              <w:t xml:space="preserve"> linkinden ulaşılabilmektedir.</w:t>
            </w:r>
            <w:r w:rsidRPr="001D37A9">
              <w:t xml:space="preserve"> Uzaktan eğitim sürecinde, uzaktan eğitim sistemleri olarak MEDU-UZEM kullanılmaktadır. Programlarımızdaki derslerin haftalık sunumları sistemlere yüklenmekte</w:t>
            </w:r>
            <w:r>
              <w:t xml:space="preserve">, aynı zamanda senkron eğitim ve yüz yüze </w:t>
            </w:r>
            <w:r w:rsidRPr="001D37A9">
              <w:t>dersler</w:t>
            </w:r>
            <w:r>
              <w:t xml:space="preserve"> ile</w:t>
            </w:r>
            <w:r w:rsidRPr="001D37A9">
              <w:t xml:space="preserve"> yürütülmektedir. MEDU-UZEM ile ilgili kanıt MYO_Kanıt_3</w:t>
            </w:r>
            <w:r>
              <w:t>0</w:t>
            </w:r>
            <w:r w:rsidRPr="001D37A9">
              <w:t>’d</w:t>
            </w:r>
            <w:r>
              <w:t>a</w:t>
            </w:r>
            <w:r w:rsidRPr="001D37A9">
              <w:t xml:space="preserve"> görülmektedir. </w:t>
            </w:r>
            <w:r>
              <w:t xml:space="preserve"> </w:t>
            </w:r>
            <w:hyperlink r:id="rId14" w:history="1">
              <w:r>
                <w:rPr>
                  <w:rStyle w:val="Kpr"/>
                </w:rPr>
                <w:t>Yüksek İhtisas Üniversitesi - Uzaktan Eğitim Uygulama ve Araştırma Merkezi (yuksekihtisasuniversitesi.edu.tr)</w:t>
              </w:r>
            </w:hyperlink>
            <w:r>
              <w:t xml:space="preserve"> linki ile </w:t>
            </w:r>
            <w:r w:rsidRPr="001D37A9">
              <w:t>verilen UZEM web sayfasında yer alan sistemlerin kullanımı yönelik hazırlanan kılavuzlar yüksekokulumuzdaki programlardaki tüm öğrencilere iletilmiştir. Ayrıca MYO_Kanıt_3</w:t>
            </w:r>
            <w:r>
              <w:t>1</w:t>
            </w:r>
            <w:r w:rsidRPr="001D37A9">
              <w:t>’de verilen YÖK Dersleri Platformu erişimi öğrenciler ile paylaşılmıştır.</w:t>
            </w:r>
          </w:p>
          <w:p w14:paraId="5E3D38E9" w14:textId="77777777" w:rsidR="00731E26" w:rsidRPr="00F24A2C" w:rsidRDefault="00731E26" w:rsidP="00731E26">
            <w:pPr>
              <w:jc w:val="both"/>
              <w:rPr>
                <w:b/>
                <w:bCs/>
                <w:color w:val="FF0000"/>
                <w:sz w:val="24"/>
                <w:szCs w:val="24"/>
              </w:rPr>
            </w:pPr>
          </w:p>
        </w:tc>
      </w:tr>
      <w:tr w:rsidR="00731E26" w14:paraId="7D04746F" w14:textId="77777777" w:rsidTr="0086512B">
        <w:trPr>
          <w:trHeight w:val="150"/>
        </w:trPr>
        <w:tc>
          <w:tcPr>
            <w:tcW w:w="6996" w:type="dxa"/>
            <w:shd w:val="clear" w:color="auto" w:fill="ECF3FA"/>
            <w:vAlign w:val="center"/>
          </w:tcPr>
          <w:p w14:paraId="27BFF7E0"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B.3.2. Akademik destek hizmetleri </w:t>
            </w:r>
          </w:p>
          <w:p w14:paraId="3A312242" w14:textId="09FC1BB7" w:rsidR="00731E26" w:rsidRDefault="00731E26" w:rsidP="00731E26">
            <w:pPr>
              <w:jc w:val="both"/>
              <w:rPr>
                <w:sz w:val="24"/>
                <w:szCs w:val="24"/>
              </w:rPr>
            </w:pPr>
            <w:r w:rsidRPr="00AD2D3A">
              <w:rPr>
                <w:sz w:val="24"/>
                <w:szCs w:val="24"/>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01E92240" w14:textId="77777777" w:rsidR="00731E26" w:rsidRPr="00DD00BD" w:rsidRDefault="00731E26" w:rsidP="00731E26">
            <w:pPr>
              <w:jc w:val="both"/>
              <w:rPr>
                <w:b/>
                <w:bCs/>
                <w:sz w:val="24"/>
                <w:szCs w:val="24"/>
              </w:rPr>
            </w:pPr>
            <w:r w:rsidRPr="00DD00BD">
              <w:rPr>
                <w:b/>
                <w:bCs/>
                <w:sz w:val="24"/>
                <w:szCs w:val="24"/>
              </w:rPr>
              <w:t>Örnek Kanıtlar</w:t>
            </w:r>
          </w:p>
          <w:p w14:paraId="67D3B49C" w14:textId="77777777" w:rsidR="00731E26" w:rsidRPr="00AD2D3A" w:rsidRDefault="00731E26" w:rsidP="00731E26">
            <w:pPr>
              <w:jc w:val="both"/>
              <w:rPr>
                <w:sz w:val="24"/>
                <w:szCs w:val="24"/>
              </w:rPr>
            </w:pPr>
            <w:r w:rsidRPr="00AD2D3A">
              <w:rPr>
                <w:sz w:val="24"/>
                <w:szCs w:val="24"/>
              </w:rPr>
              <w:t>• Öğrenci danışmanlık sisteminde kullanılan tanımlı süreçler</w:t>
            </w:r>
          </w:p>
          <w:p w14:paraId="3FC4A9D4" w14:textId="77777777" w:rsidR="00731E26" w:rsidRPr="00AD2D3A" w:rsidRDefault="00731E26" w:rsidP="00731E26">
            <w:pPr>
              <w:jc w:val="both"/>
              <w:rPr>
                <w:sz w:val="24"/>
                <w:szCs w:val="24"/>
              </w:rPr>
            </w:pPr>
            <w:r w:rsidRPr="00AD2D3A">
              <w:rPr>
                <w:sz w:val="24"/>
                <w:szCs w:val="24"/>
              </w:rPr>
              <w:t>• Varsa uzaktan eğitimde akademik ve teknik öğrenci danışmanlığı mekanizmaları ve tanımlı süreçler</w:t>
            </w:r>
          </w:p>
          <w:p w14:paraId="76B3FCBC" w14:textId="77777777" w:rsidR="00731E26" w:rsidRPr="00AD2D3A" w:rsidRDefault="00731E26" w:rsidP="00731E26">
            <w:pPr>
              <w:jc w:val="both"/>
              <w:rPr>
                <w:sz w:val="24"/>
                <w:szCs w:val="24"/>
              </w:rPr>
            </w:pPr>
            <w:r w:rsidRPr="00AD2D3A">
              <w:rPr>
                <w:sz w:val="24"/>
                <w:szCs w:val="24"/>
              </w:rPr>
              <w:t>• Öğrencilerin danışmanlara erişimine ilişkin mekanizmalar</w:t>
            </w:r>
          </w:p>
          <w:p w14:paraId="71F3A684" w14:textId="77777777" w:rsidR="00731E26" w:rsidRPr="00AD2D3A" w:rsidRDefault="00731E26" w:rsidP="00731E26">
            <w:pPr>
              <w:jc w:val="both"/>
              <w:rPr>
                <w:sz w:val="24"/>
                <w:szCs w:val="24"/>
              </w:rPr>
            </w:pPr>
            <w:r w:rsidRPr="00AD2D3A">
              <w:rPr>
                <w:sz w:val="24"/>
                <w:szCs w:val="24"/>
              </w:rPr>
              <w:t>• Rehberlik, psikolojik danışmanlık ve kariyer hizmetlerine ilişkin planlama ve uygulamalar</w:t>
            </w:r>
          </w:p>
          <w:p w14:paraId="2B47F749" w14:textId="77777777" w:rsidR="00731E26" w:rsidRPr="00AD2D3A" w:rsidRDefault="00731E26" w:rsidP="00731E26">
            <w:pPr>
              <w:jc w:val="both"/>
              <w:rPr>
                <w:sz w:val="24"/>
                <w:szCs w:val="24"/>
              </w:rPr>
            </w:pPr>
            <w:r w:rsidRPr="00AD2D3A">
              <w:rPr>
                <w:sz w:val="24"/>
                <w:szCs w:val="24"/>
              </w:rPr>
              <w:t>• Kariyer merkezi uygulamaları</w:t>
            </w:r>
          </w:p>
          <w:p w14:paraId="02E68390" w14:textId="77777777" w:rsidR="00731E26" w:rsidRPr="00AD2D3A" w:rsidRDefault="00731E26" w:rsidP="00731E26">
            <w:pPr>
              <w:jc w:val="both"/>
              <w:rPr>
                <w:sz w:val="24"/>
                <w:szCs w:val="24"/>
              </w:rPr>
            </w:pPr>
            <w:r w:rsidRPr="00AD2D3A">
              <w:rPr>
                <w:sz w:val="24"/>
                <w:szCs w:val="24"/>
              </w:rPr>
              <w:t>• Öğrencilerin katılımına ilişkin kanıtlar</w:t>
            </w:r>
          </w:p>
          <w:p w14:paraId="6051EF32" w14:textId="77777777" w:rsidR="00731E26" w:rsidRPr="00AD2D3A" w:rsidRDefault="00731E26" w:rsidP="00731E26">
            <w:pPr>
              <w:jc w:val="both"/>
              <w:rPr>
                <w:sz w:val="24"/>
                <w:szCs w:val="24"/>
              </w:rPr>
            </w:pPr>
            <w:r w:rsidRPr="00AD2D3A">
              <w:rPr>
                <w:sz w:val="24"/>
                <w:szCs w:val="24"/>
              </w:rPr>
              <w:t>• Öğrencilere sunulan hizmetlerle ilgili öğrenci geri bildirim araçları (anketler vb.) sonuçları</w:t>
            </w:r>
          </w:p>
          <w:p w14:paraId="376823BD"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15BE9119" w14:textId="77777777" w:rsidR="00731E26" w:rsidRDefault="00731E26" w:rsidP="00731E26">
            <w:pPr>
              <w:jc w:val="both"/>
              <w:rPr>
                <w:sz w:val="24"/>
                <w:szCs w:val="24"/>
              </w:rPr>
            </w:pPr>
          </w:p>
          <w:p w14:paraId="535B66A1" w14:textId="77777777" w:rsidR="00731E26" w:rsidRDefault="00731E26" w:rsidP="00731E26">
            <w:pPr>
              <w:jc w:val="both"/>
              <w:rPr>
                <w:sz w:val="24"/>
                <w:szCs w:val="24"/>
              </w:rPr>
            </w:pPr>
          </w:p>
          <w:p w14:paraId="7D89DB1B" w14:textId="77777777" w:rsidR="00731E26" w:rsidRDefault="00731E26" w:rsidP="00731E26">
            <w:pPr>
              <w:jc w:val="both"/>
              <w:rPr>
                <w:sz w:val="24"/>
                <w:szCs w:val="24"/>
              </w:rPr>
            </w:pPr>
          </w:p>
          <w:p w14:paraId="31F5F63D" w14:textId="77777777" w:rsidR="00731E26" w:rsidRDefault="00731E26" w:rsidP="00731E26">
            <w:pPr>
              <w:jc w:val="both"/>
              <w:rPr>
                <w:sz w:val="24"/>
                <w:szCs w:val="24"/>
              </w:rPr>
            </w:pPr>
          </w:p>
          <w:p w14:paraId="0F01AE9E" w14:textId="77777777" w:rsidR="00731E26" w:rsidRDefault="00731E26" w:rsidP="00731E26">
            <w:pPr>
              <w:jc w:val="both"/>
              <w:rPr>
                <w:sz w:val="24"/>
                <w:szCs w:val="24"/>
              </w:rPr>
            </w:pPr>
          </w:p>
          <w:p w14:paraId="35C5FD0A" w14:textId="77777777" w:rsidR="00731E26" w:rsidRDefault="00731E26" w:rsidP="00731E26">
            <w:pPr>
              <w:jc w:val="both"/>
              <w:rPr>
                <w:sz w:val="24"/>
                <w:szCs w:val="24"/>
              </w:rPr>
            </w:pPr>
          </w:p>
          <w:p w14:paraId="7B85E5F2" w14:textId="4E949932" w:rsidR="00731E26" w:rsidRPr="00AD2D3A" w:rsidRDefault="00731E26" w:rsidP="00731E26">
            <w:pPr>
              <w:jc w:val="both"/>
              <w:rPr>
                <w:sz w:val="24"/>
                <w:szCs w:val="24"/>
              </w:rPr>
            </w:pPr>
          </w:p>
        </w:tc>
        <w:tc>
          <w:tcPr>
            <w:tcW w:w="6996" w:type="dxa"/>
            <w:gridSpan w:val="2"/>
            <w:shd w:val="clear" w:color="auto" w:fill="ECF3FA"/>
            <w:vAlign w:val="center"/>
          </w:tcPr>
          <w:p w14:paraId="489171A4" w14:textId="19AF0470" w:rsidR="00D42654" w:rsidRPr="00D42654" w:rsidRDefault="00D42654" w:rsidP="00D42654">
            <w:pPr>
              <w:spacing w:after="160" w:line="259" w:lineRule="auto"/>
              <w:jc w:val="both"/>
            </w:pPr>
            <w:r w:rsidRPr="00D42654">
              <w:t>Yüksekokulumuzda yeni kayıt yaptırarak birinci sınıfa başlayan her öğrenciye öğretim üyesi ve öğretim elemanları arasından eğitim süreçleri boyunca onlara rehberlik yapmaları amacıyla bir akademik danışman görevlendirilmektedir. Danışman atanması, görev, yetki ve sorumlulukları ile ilgili yönetmelik ve danışman görevlendirilmesi ile ilgili yazı MYO_Kanıt_3</w:t>
            </w:r>
            <w:r>
              <w:t>2</w:t>
            </w:r>
            <w:r w:rsidRPr="00D42654">
              <w:t xml:space="preserve"> ve MYO-Kanıt_</w:t>
            </w:r>
            <w:r>
              <w:t>33’de</w:t>
            </w:r>
            <w:r w:rsidRPr="00D42654">
              <w:t xml:space="preserve"> sunulmuştur. Akademik danışmanlık görevi bulunan öğretim üyesi ve öğretim elemanlarımız programlarına uygun olarak belirledikleri danışmanlık saatlerinde öğrenci ile düzenli olarak görüşmektedirler. Akademik danışman saa</w:t>
            </w:r>
            <w:r>
              <w:t>tlerine ait kanıtlar MYO_Kanıt_34</w:t>
            </w:r>
            <w:r w:rsidRPr="00D42654">
              <w:t>’d</w:t>
            </w:r>
            <w:r>
              <w:t>e</w:t>
            </w:r>
            <w:r w:rsidRPr="00D42654">
              <w:t xml:space="preserve"> gösterilmiştir.</w:t>
            </w:r>
          </w:p>
          <w:p w14:paraId="5AD3738B" w14:textId="77777777" w:rsidR="00731E26" w:rsidRPr="00F24A2C" w:rsidRDefault="00731E26" w:rsidP="00731E26">
            <w:pPr>
              <w:jc w:val="both"/>
              <w:rPr>
                <w:b/>
                <w:bCs/>
                <w:color w:val="FF0000"/>
                <w:sz w:val="24"/>
                <w:szCs w:val="24"/>
              </w:rPr>
            </w:pPr>
          </w:p>
        </w:tc>
      </w:tr>
      <w:tr w:rsidR="00731E26" w14:paraId="276258D1" w14:textId="77777777" w:rsidTr="0086512B">
        <w:trPr>
          <w:trHeight w:val="150"/>
        </w:trPr>
        <w:tc>
          <w:tcPr>
            <w:tcW w:w="6996" w:type="dxa"/>
            <w:shd w:val="clear" w:color="auto" w:fill="ECF3FA"/>
            <w:vAlign w:val="center"/>
          </w:tcPr>
          <w:p w14:paraId="260EC54C"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B.3.3. Tesis ve altyapılar </w:t>
            </w:r>
          </w:p>
          <w:p w14:paraId="33807F7B" w14:textId="63A75903" w:rsidR="00731E26" w:rsidRDefault="00731E26" w:rsidP="00731E26">
            <w:pPr>
              <w:jc w:val="both"/>
              <w:rPr>
                <w:sz w:val="24"/>
                <w:szCs w:val="24"/>
              </w:rPr>
            </w:pPr>
            <w:r w:rsidRPr="00AD2D3A">
              <w:rPr>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14:paraId="4A4894AB" w14:textId="77777777" w:rsidR="00731E26" w:rsidRPr="00AD2D3A" w:rsidRDefault="00731E26" w:rsidP="00731E26">
            <w:pPr>
              <w:jc w:val="both"/>
              <w:rPr>
                <w:b/>
                <w:bCs/>
                <w:sz w:val="24"/>
                <w:szCs w:val="24"/>
              </w:rPr>
            </w:pPr>
            <w:r w:rsidRPr="00AD2D3A">
              <w:rPr>
                <w:b/>
                <w:bCs/>
                <w:sz w:val="24"/>
                <w:szCs w:val="24"/>
              </w:rPr>
              <w:t>Örnek Kanıtlar</w:t>
            </w:r>
          </w:p>
          <w:p w14:paraId="5D7C3F58" w14:textId="77777777" w:rsidR="00731E26" w:rsidRPr="00AD2D3A" w:rsidRDefault="00731E26" w:rsidP="00731E26">
            <w:pPr>
              <w:jc w:val="both"/>
              <w:rPr>
                <w:sz w:val="24"/>
                <w:szCs w:val="24"/>
              </w:rPr>
            </w:pPr>
            <w:r w:rsidRPr="00AD2D3A">
              <w:rPr>
                <w:sz w:val="24"/>
                <w:szCs w:val="24"/>
              </w:rPr>
              <w:t>• Tesis ve altyapının kullanımına yönelik ilke ve kurallar</w:t>
            </w:r>
          </w:p>
          <w:p w14:paraId="0297059D" w14:textId="77777777" w:rsidR="00731E26" w:rsidRPr="00AD2D3A" w:rsidRDefault="00731E26" w:rsidP="00731E26">
            <w:pPr>
              <w:jc w:val="both"/>
              <w:rPr>
                <w:sz w:val="24"/>
                <w:szCs w:val="24"/>
              </w:rPr>
            </w:pPr>
            <w:r w:rsidRPr="00AD2D3A">
              <w:rPr>
                <w:sz w:val="24"/>
                <w:szCs w:val="24"/>
              </w:rPr>
              <w:t>• Erişim ve kullanıma ilişkin uygulamalar</w:t>
            </w:r>
          </w:p>
          <w:p w14:paraId="19A53837" w14:textId="70466D9F" w:rsidR="00731E26" w:rsidRPr="00AD2D3A" w:rsidRDefault="00731E26" w:rsidP="00731E26">
            <w:pPr>
              <w:jc w:val="both"/>
              <w:rPr>
                <w:sz w:val="24"/>
                <w:szCs w:val="24"/>
              </w:rPr>
            </w:pPr>
            <w:r w:rsidRPr="00AD2D3A">
              <w:rPr>
                <w:sz w:val="24"/>
                <w:szCs w:val="24"/>
              </w:rPr>
              <w:t>• Tesis ve altyapının kurumsal büyüme ile ilişkili olarak gelişim durumu (Örneğin, birim sayısındaki artış</w:t>
            </w:r>
            <w:r>
              <w:rPr>
                <w:sz w:val="24"/>
                <w:szCs w:val="24"/>
              </w:rPr>
              <w:t xml:space="preserve"> </w:t>
            </w:r>
            <w:r w:rsidRPr="00AD2D3A">
              <w:rPr>
                <w:sz w:val="24"/>
                <w:szCs w:val="24"/>
              </w:rPr>
              <w:t>ile fiziksel alanlardaki artış arasındaki ilişki gibi)</w:t>
            </w:r>
          </w:p>
          <w:p w14:paraId="759EBBFF" w14:textId="66CE9B4E" w:rsidR="00731E26" w:rsidRPr="00AD2D3A" w:rsidRDefault="00731E26" w:rsidP="00731E26">
            <w:pPr>
              <w:jc w:val="both"/>
              <w:rPr>
                <w:sz w:val="24"/>
                <w:szCs w:val="24"/>
              </w:rPr>
            </w:pPr>
            <w:r w:rsidRPr="00AD2D3A">
              <w:rPr>
                <w:sz w:val="24"/>
                <w:szCs w:val="24"/>
              </w:rPr>
              <w:t>• Kurumda uzaktan eğitim programları ve uygulamaları varsa; bunlara yönelik alt yapı, tesis, donanım</w:t>
            </w:r>
            <w:r>
              <w:rPr>
                <w:sz w:val="24"/>
                <w:szCs w:val="24"/>
              </w:rPr>
              <w:t xml:space="preserve"> </w:t>
            </w:r>
            <w:r w:rsidRPr="00AD2D3A">
              <w:rPr>
                <w:sz w:val="24"/>
                <w:szCs w:val="24"/>
              </w:rPr>
              <w:t>ve yazılım durumları</w:t>
            </w:r>
          </w:p>
          <w:p w14:paraId="659F1D25" w14:textId="77777777" w:rsidR="00731E26" w:rsidRPr="00AD2D3A" w:rsidRDefault="00731E26" w:rsidP="00731E26">
            <w:pPr>
              <w:jc w:val="both"/>
              <w:rPr>
                <w:sz w:val="24"/>
                <w:szCs w:val="24"/>
              </w:rPr>
            </w:pPr>
            <w:r w:rsidRPr="00AD2D3A">
              <w:rPr>
                <w:sz w:val="24"/>
                <w:szCs w:val="24"/>
              </w:rPr>
              <w:t>• Tesis ve altyapı hizmetlerinin izlenmesi, çeşitlendirilmesi ve iyileştirilmesine ilişkin kanıtlar</w:t>
            </w:r>
          </w:p>
          <w:p w14:paraId="35D0E443"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6C5A3C7A" w14:textId="77777777" w:rsidR="00731E26" w:rsidRDefault="00731E26" w:rsidP="00731E26">
            <w:pPr>
              <w:jc w:val="both"/>
              <w:rPr>
                <w:sz w:val="24"/>
                <w:szCs w:val="24"/>
              </w:rPr>
            </w:pPr>
          </w:p>
          <w:p w14:paraId="0D959E67" w14:textId="77777777" w:rsidR="00731E26" w:rsidRDefault="00731E26" w:rsidP="00731E26">
            <w:pPr>
              <w:jc w:val="both"/>
              <w:rPr>
                <w:sz w:val="24"/>
                <w:szCs w:val="24"/>
              </w:rPr>
            </w:pPr>
          </w:p>
          <w:p w14:paraId="217EC2CA" w14:textId="77777777" w:rsidR="00731E26" w:rsidRDefault="00731E26" w:rsidP="00731E26">
            <w:pPr>
              <w:jc w:val="both"/>
              <w:rPr>
                <w:sz w:val="24"/>
                <w:szCs w:val="24"/>
              </w:rPr>
            </w:pPr>
          </w:p>
          <w:p w14:paraId="7F4DDA8F" w14:textId="77777777" w:rsidR="00731E26" w:rsidRDefault="00731E26" w:rsidP="00731E26">
            <w:pPr>
              <w:jc w:val="both"/>
              <w:rPr>
                <w:sz w:val="24"/>
                <w:szCs w:val="24"/>
              </w:rPr>
            </w:pPr>
          </w:p>
          <w:p w14:paraId="24C48378" w14:textId="77777777" w:rsidR="00731E26" w:rsidRDefault="00731E26" w:rsidP="00731E26">
            <w:pPr>
              <w:jc w:val="both"/>
              <w:rPr>
                <w:sz w:val="24"/>
                <w:szCs w:val="24"/>
              </w:rPr>
            </w:pPr>
          </w:p>
          <w:p w14:paraId="3624F033" w14:textId="77777777" w:rsidR="00731E26" w:rsidRDefault="00731E26" w:rsidP="00731E26">
            <w:pPr>
              <w:jc w:val="both"/>
              <w:rPr>
                <w:sz w:val="24"/>
                <w:szCs w:val="24"/>
              </w:rPr>
            </w:pPr>
          </w:p>
          <w:p w14:paraId="52ED0F47" w14:textId="77777777" w:rsidR="00731E26" w:rsidRDefault="00731E26" w:rsidP="00731E26">
            <w:pPr>
              <w:jc w:val="both"/>
              <w:rPr>
                <w:sz w:val="24"/>
                <w:szCs w:val="24"/>
              </w:rPr>
            </w:pPr>
          </w:p>
          <w:p w14:paraId="4340C810" w14:textId="77777777" w:rsidR="00731E26" w:rsidRDefault="00731E26" w:rsidP="00731E26">
            <w:pPr>
              <w:jc w:val="both"/>
              <w:rPr>
                <w:sz w:val="24"/>
                <w:szCs w:val="24"/>
              </w:rPr>
            </w:pPr>
          </w:p>
          <w:p w14:paraId="0CB70188" w14:textId="77777777" w:rsidR="00731E26" w:rsidRDefault="00731E26" w:rsidP="00731E26">
            <w:pPr>
              <w:jc w:val="both"/>
              <w:rPr>
                <w:sz w:val="24"/>
                <w:szCs w:val="24"/>
              </w:rPr>
            </w:pPr>
          </w:p>
          <w:p w14:paraId="38609CB4" w14:textId="77777777" w:rsidR="00731E26" w:rsidRDefault="00731E26" w:rsidP="00731E26">
            <w:pPr>
              <w:jc w:val="both"/>
              <w:rPr>
                <w:sz w:val="24"/>
                <w:szCs w:val="24"/>
              </w:rPr>
            </w:pPr>
          </w:p>
          <w:p w14:paraId="4C72F46A" w14:textId="63C28476" w:rsidR="00731E26" w:rsidRPr="00AD2D3A" w:rsidRDefault="00731E26" w:rsidP="00731E26">
            <w:pPr>
              <w:jc w:val="both"/>
              <w:rPr>
                <w:sz w:val="24"/>
                <w:szCs w:val="24"/>
              </w:rPr>
            </w:pPr>
          </w:p>
        </w:tc>
        <w:tc>
          <w:tcPr>
            <w:tcW w:w="6996" w:type="dxa"/>
            <w:gridSpan w:val="2"/>
            <w:shd w:val="clear" w:color="auto" w:fill="ECF3FA"/>
            <w:vAlign w:val="center"/>
          </w:tcPr>
          <w:p w14:paraId="34B54C34" w14:textId="609FF56F" w:rsidR="00F41A67" w:rsidRPr="00F41A67" w:rsidRDefault="00F41A67" w:rsidP="00F41A67">
            <w:pPr>
              <w:spacing w:after="160" w:line="259" w:lineRule="auto"/>
              <w:jc w:val="both"/>
            </w:pPr>
            <w:r w:rsidRPr="00F41A67">
              <w:t>Yüksekokulumuz bünyesinde öğrenci ve öğretim görevlilerine hizmet veren yemekhane bulunmaktadır. Yemekhan</w:t>
            </w:r>
            <w:r w:rsidR="003B0A2F">
              <w:t>enin genel görünümü MYO_Kanıt_35</w:t>
            </w:r>
            <w:r w:rsidRPr="00F41A67">
              <w:t>’de gösterilmektedir. Yüz yüze eğitim döneminde öğrencilerimize şehrin belirli noktalarından servis olanağı sunulmuştur.  Servis saat ve güzergahlarına ilişkin bilgiler</w:t>
            </w:r>
            <w:r w:rsidR="003B0A2F">
              <w:t>e</w:t>
            </w:r>
            <w:r w:rsidRPr="00F41A67">
              <w:t xml:space="preserve"> </w:t>
            </w:r>
            <w:hyperlink r:id="rId15" w:history="1">
              <w:r w:rsidR="003B0A2F" w:rsidRPr="003B0A2F">
                <w:rPr>
                  <w:rStyle w:val="Kpr"/>
                </w:rPr>
                <w:t>https://yuksekihtisasuniversitesi.edu.tr/tr/duyurular/bagluma-gidecek-servislerin-hareket-saatleri-ve-guzergah-bilgisi</w:t>
              </w:r>
            </w:hyperlink>
            <w:r w:rsidR="003B0A2F">
              <w:t xml:space="preserve"> linkinden ulaşılabilmektedir</w:t>
            </w:r>
            <w:r w:rsidRPr="00F41A67">
              <w:t>. Yüksekokul</w:t>
            </w:r>
            <w:r w:rsidR="003B0A2F">
              <w:t xml:space="preserve"> </w:t>
            </w:r>
            <w:r w:rsidRPr="00F41A67">
              <w:t>yerleşkemiz Türk Standartları Enstitüsü tarafından</w:t>
            </w:r>
            <w:r w:rsidR="008B556B">
              <w:t xml:space="preserve"> verilen ve </w:t>
            </w:r>
            <w:r w:rsidR="008B556B" w:rsidRPr="00F41A67">
              <w:t>MYO</w:t>
            </w:r>
            <w:r w:rsidR="003B0A2F">
              <w:t>_Kanıt_3</w:t>
            </w:r>
            <w:r w:rsidRPr="00F41A67">
              <w:t>6’da sun</w:t>
            </w:r>
            <w:r w:rsidR="008B556B">
              <w:t>ulun ‘Güvenli Kampüs Belgesi’ne sahiptir.</w:t>
            </w:r>
          </w:p>
          <w:p w14:paraId="7117569A" w14:textId="77777777" w:rsidR="00731E26" w:rsidRPr="00F24A2C" w:rsidRDefault="00731E26" w:rsidP="00731E26">
            <w:pPr>
              <w:jc w:val="both"/>
              <w:rPr>
                <w:b/>
                <w:bCs/>
                <w:color w:val="FF0000"/>
                <w:sz w:val="24"/>
                <w:szCs w:val="24"/>
              </w:rPr>
            </w:pPr>
          </w:p>
        </w:tc>
      </w:tr>
      <w:tr w:rsidR="00731E26" w14:paraId="4E82280D" w14:textId="77777777" w:rsidTr="0086512B">
        <w:trPr>
          <w:trHeight w:val="150"/>
        </w:trPr>
        <w:tc>
          <w:tcPr>
            <w:tcW w:w="6996" w:type="dxa"/>
            <w:shd w:val="clear" w:color="auto" w:fill="ECF3FA"/>
            <w:vAlign w:val="center"/>
          </w:tcPr>
          <w:p w14:paraId="5742E910"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B.3.4. Dezavantajlı gruplar </w:t>
            </w:r>
          </w:p>
          <w:p w14:paraId="74892179" w14:textId="77777777" w:rsidR="00731E26" w:rsidRDefault="00731E26" w:rsidP="00731E26">
            <w:pPr>
              <w:jc w:val="both"/>
              <w:rPr>
                <w:sz w:val="24"/>
                <w:szCs w:val="24"/>
              </w:rPr>
            </w:pPr>
            <w:r w:rsidRPr="00AD2D3A">
              <w:rPr>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3C2E55A" w14:textId="77777777" w:rsidR="00731E26" w:rsidRPr="00AD2D3A" w:rsidRDefault="00731E26" w:rsidP="00731E26">
            <w:pPr>
              <w:jc w:val="both"/>
              <w:rPr>
                <w:sz w:val="24"/>
                <w:szCs w:val="24"/>
              </w:rPr>
            </w:pPr>
            <w:r w:rsidRPr="00AD2D3A">
              <w:rPr>
                <w:sz w:val="24"/>
                <w:szCs w:val="24"/>
              </w:rPr>
              <w:t>Örnek Kanıtlar</w:t>
            </w:r>
          </w:p>
          <w:p w14:paraId="2E20295B" w14:textId="3F0A5175" w:rsidR="00731E26" w:rsidRPr="00AD2D3A" w:rsidRDefault="00731E26" w:rsidP="00731E26">
            <w:pPr>
              <w:jc w:val="both"/>
              <w:rPr>
                <w:sz w:val="24"/>
                <w:szCs w:val="24"/>
              </w:rPr>
            </w:pPr>
            <w:r w:rsidRPr="00AD2D3A">
              <w:rPr>
                <w:sz w:val="24"/>
                <w:szCs w:val="24"/>
              </w:rPr>
              <w:t>• Dezavantajlı öğrenci gruplarına sunulacak hizmetlerle ilgili planlama ve uygulamalar (Kurullarda</w:t>
            </w:r>
            <w:r>
              <w:rPr>
                <w:sz w:val="24"/>
                <w:szCs w:val="24"/>
              </w:rPr>
              <w:t xml:space="preserve"> </w:t>
            </w:r>
            <w:r w:rsidRPr="00AD2D3A">
              <w:rPr>
                <w:sz w:val="24"/>
                <w:szCs w:val="24"/>
              </w:rPr>
              <w:t>temsil, engelsiz üniversite uygulamaları, varsa uzaktan eğitim süreçlerindeki uygulamalar vb.)</w:t>
            </w:r>
          </w:p>
          <w:p w14:paraId="22DF6499" w14:textId="77777777" w:rsidR="00731E26" w:rsidRPr="00AD2D3A" w:rsidRDefault="00731E26" w:rsidP="00731E26">
            <w:pPr>
              <w:jc w:val="both"/>
              <w:rPr>
                <w:sz w:val="24"/>
                <w:szCs w:val="24"/>
              </w:rPr>
            </w:pPr>
            <w:r w:rsidRPr="00AD2D3A">
              <w:rPr>
                <w:sz w:val="24"/>
                <w:szCs w:val="24"/>
              </w:rPr>
              <w:t>• Geri bildirimlerin iyileştirme mekanizmalarında kullanıldığına ilişkin belgeler</w:t>
            </w:r>
          </w:p>
          <w:p w14:paraId="6F230191" w14:textId="77777777" w:rsidR="00731E26" w:rsidRPr="00AD2D3A" w:rsidRDefault="00731E26" w:rsidP="00731E26">
            <w:pPr>
              <w:jc w:val="both"/>
              <w:rPr>
                <w:sz w:val="24"/>
                <w:szCs w:val="24"/>
              </w:rPr>
            </w:pPr>
            <w:r w:rsidRPr="00AD2D3A">
              <w:rPr>
                <w:sz w:val="24"/>
                <w:szCs w:val="24"/>
              </w:rPr>
              <w:t>• Engelsiz üniversite uygulamalarına ilişkin izleme ve iyileştirme kanıtları</w:t>
            </w:r>
          </w:p>
          <w:p w14:paraId="5925B74D"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70AE2C07" w14:textId="77777777" w:rsidR="00731E26" w:rsidRDefault="00731E26" w:rsidP="00731E26">
            <w:pPr>
              <w:jc w:val="both"/>
              <w:rPr>
                <w:sz w:val="24"/>
                <w:szCs w:val="24"/>
              </w:rPr>
            </w:pPr>
          </w:p>
          <w:p w14:paraId="6437C7F3" w14:textId="77777777" w:rsidR="00731E26" w:rsidRDefault="00731E26" w:rsidP="00731E26">
            <w:pPr>
              <w:jc w:val="both"/>
              <w:rPr>
                <w:sz w:val="24"/>
                <w:szCs w:val="24"/>
              </w:rPr>
            </w:pPr>
          </w:p>
          <w:p w14:paraId="23189FD2" w14:textId="77777777" w:rsidR="00731E26" w:rsidRDefault="00731E26" w:rsidP="00731E26">
            <w:pPr>
              <w:jc w:val="both"/>
              <w:rPr>
                <w:sz w:val="24"/>
                <w:szCs w:val="24"/>
              </w:rPr>
            </w:pPr>
          </w:p>
          <w:p w14:paraId="6A548D10" w14:textId="77777777" w:rsidR="00731E26" w:rsidRDefault="00731E26" w:rsidP="00731E26">
            <w:pPr>
              <w:jc w:val="both"/>
              <w:rPr>
                <w:sz w:val="24"/>
                <w:szCs w:val="24"/>
              </w:rPr>
            </w:pPr>
          </w:p>
          <w:p w14:paraId="541A2711" w14:textId="77777777" w:rsidR="00731E26" w:rsidRDefault="00731E26" w:rsidP="00731E26">
            <w:pPr>
              <w:jc w:val="both"/>
              <w:rPr>
                <w:sz w:val="24"/>
                <w:szCs w:val="24"/>
              </w:rPr>
            </w:pPr>
          </w:p>
          <w:p w14:paraId="2B33C012" w14:textId="77777777" w:rsidR="00731E26" w:rsidRDefault="00731E26" w:rsidP="00731E26">
            <w:pPr>
              <w:jc w:val="both"/>
              <w:rPr>
                <w:sz w:val="24"/>
                <w:szCs w:val="24"/>
              </w:rPr>
            </w:pPr>
          </w:p>
          <w:p w14:paraId="1EF67665" w14:textId="77777777" w:rsidR="00731E26" w:rsidRDefault="00731E26" w:rsidP="00731E26">
            <w:pPr>
              <w:jc w:val="both"/>
              <w:rPr>
                <w:sz w:val="24"/>
                <w:szCs w:val="24"/>
              </w:rPr>
            </w:pPr>
          </w:p>
          <w:p w14:paraId="67D0820C" w14:textId="77777777" w:rsidR="00731E26" w:rsidRDefault="00731E26" w:rsidP="00731E26">
            <w:pPr>
              <w:jc w:val="both"/>
              <w:rPr>
                <w:sz w:val="24"/>
                <w:szCs w:val="24"/>
              </w:rPr>
            </w:pPr>
          </w:p>
          <w:p w14:paraId="0D0B5295" w14:textId="77777777" w:rsidR="00731E26" w:rsidRDefault="00731E26" w:rsidP="00731E26">
            <w:pPr>
              <w:jc w:val="both"/>
              <w:rPr>
                <w:sz w:val="24"/>
                <w:szCs w:val="24"/>
              </w:rPr>
            </w:pPr>
          </w:p>
          <w:p w14:paraId="71383A45" w14:textId="77777777" w:rsidR="00731E26" w:rsidRDefault="00731E26" w:rsidP="00731E26">
            <w:pPr>
              <w:jc w:val="both"/>
              <w:rPr>
                <w:sz w:val="24"/>
                <w:szCs w:val="24"/>
              </w:rPr>
            </w:pPr>
          </w:p>
          <w:p w14:paraId="17CF49AD" w14:textId="77777777" w:rsidR="00731E26" w:rsidRDefault="00731E26" w:rsidP="00731E26">
            <w:pPr>
              <w:jc w:val="both"/>
              <w:rPr>
                <w:sz w:val="24"/>
                <w:szCs w:val="24"/>
              </w:rPr>
            </w:pPr>
          </w:p>
          <w:p w14:paraId="619E9388" w14:textId="15206BAB" w:rsidR="00731E26" w:rsidRPr="00AD2D3A" w:rsidRDefault="00731E26" w:rsidP="00731E26">
            <w:pPr>
              <w:jc w:val="both"/>
              <w:rPr>
                <w:sz w:val="24"/>
                <w:szCs w:val="24"/>
              </w:rPr>
            </w:pPr>
          </w:p>
        </w:tc>
        <w:tc>
          <w:tcPr>
            <w:tcW w:w="6996" w:type="dxa"/>
            <w:gridSpan w:val="2"/>
            <w:shd w:val="clear" w:color="auto" w:fill="ECF3FA"/>
            <w:vAlign w:val="center"/>
          </w:tcPr>
          <w:p w14:paraId="09C2185D" w14:textId="125B0CA8" w:rsidR="000C1D64" w:rsidRPr="00130613" w:rsidRDefault="000C1D64" w:rsidP="000C1D64">
            <w:pPr>
              <w:jc w:val="both"/>
            </w:pPr>
            <w:r w:rsidRPr="00130613">
              <w:t xml:space="preserve">Meslek Yüksekokulumuzda özel ilgiye ihtiyacı olan öğrencilerin yararlanabileceği </w:t>
            </w:r>
            <w:r w:rsidRPr="00130613">
              <w:t>imkânlar</w:t>
            </w:r>
            <w:r w:rsidRPr="00130613">
              <w:t xml:space="preserve"> sunan “Engelli Öğrenci Birimi” kurulmuştur. Yüksekokulum</w:t>
            </w:r>
            <w:r>
              <w:t>uzun fiziki şartları MYO_Kanıt_37’d</w:t>
            </w:r>
            <w:r w:rsidRPr="00130613">
              <w:t>e sunulan engelli öğrenciler için uygun hale getirilmiştir. Engelli öğrencilerle ilgili yönetmelik ve Engelli Öğrenci Birimi MYO</w:t>
            </w:r>
            <w:r>
              <w:t>_Kanıt_38 ve MYO_Kanıt_39</w:t>
            </w:r>
            <w:r w:rsidRPr="00130613">
              <w:t>’d</w:t>
            </w:r>
            <w:r>
              <w:t>a</w:t>
            </w:r>
            <w:r w:rsidRPr="00130613">
              <w:t xml:space="preserve"> gösterilmiştir.</w:t>
            </w:r>
          </w:p>
          <w:p w14:paraId="1B8EC0AB" w14:textId="77777777" w:rsidR="00731E26" w:rsidRPr="00F24A2C" w:rsidRDefault="00731E26" w:rsidP="00731E26">
            <w:pPr>
              <w:jc w:val="both"/>
              <w:rPr>
                <w:b/>
                <w:bCs/>
                <w:color w:val="FF0000"/>
                <w:sz w:val="24"/>
                <w:szCs w:val="24"/>
              </w:rPr>
            </w:pPr>
          </w:p>
        </w:tc>
      </w:tr>
      <w:tr w:rsidR="00731E26" w14:paraId="4DAC0069" w14:textId="77777777" w:rsidTr="0086512B">
        <w:trPr>
          <w:trHeight w:val="150"/>
        </w:trPr>
        <w:tc>
          <w:tcPr>
            <w:tcW w:w="6996" w:type="dxa"/>
            <w:shd w:val="clear" w:color="auto" w:fill="ECF3FA"/>
            <w:vAlign w:val="center"/>
          </w:tcPr>
          <w:p w14:paraId="356240DD"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B.3.5. Sosyal, kültürel, sportif faaliyetler </w:t>
            </w:r>
          </w:p>
          <w:p w14:paraId="60D4EC8E" w14:textId="77777777" w:rsidR="00731E26" w:rsidRDefault="00731E26" w:rsidP="00731E26">
            <w:pPr>
              <w:jc w:val="both"/>
              <w:rPr>
                <w:sz w:val="24"/>
                <w:szCs w:val="24"/>
              </w:rPr>
            </w:pPr>
            <w:r w:rsidRPr="00AD2D3A">
              <w:rPr>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w:t>
            </w:r>
            <w:r>
              <w:rPr>
                <w:sz w:val="24"/>
                <w:szCs w:val="24"/>
              </w:rPr>
              <w:t>r</w:t>
            </w:r>
            <w:r w:rsidRPr="00AD2D3A">
              <w:rPr>
                <w:sz w:val="24"/>
                <w:szCs w:val="24"/>
              </w:rPr>
              <w:t>ilmektedir.</w:t>
            </w:r>
          </w:p>
          <w:p w14:paraId="3F4230CA" w14:textId="77777777" w:rsidR="00731E26" w:rsidRPr="00DD00BD" w:rsidRDefault="00731E26" w:rsidP="00731E26">
            <w:pPr>
              <w:jc w:val="both"/>
              <w:rPr>
                <w:b/>
                <w:bCs/>
                <w:sz w:val="24"/>
                <w:szCs w:val="24"/>
              </w:rPr>
            </w:pPr>
            <w:r w:rsidRPr="00DD00BD">
              <w:rPr>
                <w:b/>
                <w:bCs/>
                <w:sz w:val="24"/>
                <w:szCs w:val="24"/>
              </w:rPr>
              <w:t>Örnek Kanıtlar</w:t>
            </w:r>
          </w:p>
          <w:p w14:paraId="69567957" w14:textId="77777777" w:rsidR="00731E26" w:rsidRPr="00AD2D3A" w:rsidRDefault="00731E26" w:rsidP="00731E26">
            <w:pPr>
              <w:jc w:val="both"/>
              <w:rPr>
                <w:sz w:val="24"/>
                <w:szCs w:val="24"/>
              </w:rPr>
            </w:pPr>
            <w:r w:rsidRPr="00AD2D3A">
              <w:rPr>
                <w:sz w:val="24"/>
                <w:szCs w:val="24"/>
              </w:rPr>
              <w:t>• Sosyal, kültürel ve sportif faaliyetlerin planlanması ve yürütülmesine ilişkin kanıtlar</w:t>
            </w:r>
          </w:p>
          <w:p w14:paraId="22BE4D8E" w14:textId="658AB80E" w:rsidR="00731E26" w:rsidRPr="00AD2D3A" w:rsidRDefault="00731E26" w:rsidP="00731E26">
            <w:pPr>
              <w:jc w:val="both"/>
              <w:rPr>
                <w:sz w:val="24"/>
                <w:szCs w:val="24"/>
              </w:rPr>
            </w:pPr>
            <w:r w:rsidRPr="00AD2D3A">
              <w:rPr>
                <w:sz w:val="24"/>
                <w:szCs w:val="24"/>
              </w:rPr>
              <w:t>• Yıl içerisinde öğrencilere yönelik yıllık sportif, kültürel, sosyal faaliyetlerin listesi (Faaliyet türü, konusu,</w:t>
            </w:r>
            <w:r>
              <w:rPr>
                <w:sz w:val="24"/>
                <w:szCs w:val="24"/>
              </w:rPr>
              <w:t xml:space="preserve"> </w:t>
            </w:r>
            <w:r w:rsidRPr="00AD2D3A">
              <w:rPr>
                <w:sz w:val="24"/>
                <w:szCs w:val="24"/>
              </w:rPr>
              <w:t>katılımcı sayısı vb. bilgilerle)</w:t>
            </w:r>
          </w:p>
          <w:p w14:paraId="79B21481" w14:textId="77777777" w:rsidR="00731E26" w:rsidRPr="00AD2D3A" w:rsidRDefault="00731E26" w:rsidP="00731E26">
            <w:pPr>
              <w:jc w:val="both"/>
              <w:rPr>
                <w:sz w:val="24"/>
                <w:szCs w:val="24"/>
              </w:rPr>
            </w:pPr>
            <w:r w:rsidRPr="00AD2D3A">
              <w:rPr>
                <w:sz w:val="24"/>
                <w:szCs w:val="24"/>
              </w:rPr>
              <w:t>• Faaliyetlerin erişilebilirliği ve fırsat eşitliğini gözettiğine dair kanıt örnekleri</w:t>
            </w:r>
          </w:p>
          <w:p w14:paraId="30C6182B" w14:textId="16A8311B" w:rsidR="00731E26" w:rsidRPr="00AD2D3A" w:rsidRDefault="00731E26" w:rsidP="00731E26">
            <w:pPr>
              <w:jc w:val="both"/>
              <w:rPr>
                <w:sz w:val="24"/>
                <w:szCs w:val="24"/>
              </w:rPr>
            </w:pPr>
            <w:r w:rsidRPr="00AD2D3A">
              <w:rPr>
                <w:sz w:val="24"/>
                <w:szCs w:val="24"/>
              </w:rPr>
              <w:t>• Sosyal, kültürel ve sportif faaliyetlerin izlenmesine ilişkin araçlar, izleme raporları, iyileştirme ve</w:t>
            </w:r>
            <w:r>
              <w:rPr>
                <w:sz w:val="24"/>
                <w:szCs w:val="24"/>
              </w:rPr>
              <w:t xml:space="preserve"> </w:t>
            </w:r>
            <w:r w:rsidRPr="00AD2D3A">
              <w:rPr>
                <w:sz w:val="24"/>
                <w:szCs w:val="24"/>
              </w:rPr>
              <w:t>çeşitlendirme kanıtları</w:t>
            </w:r>
          </w:p>
          <w:p w14:paraId="69BCA253"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5EFB4A42" w14:textId="77777777" w:rsidR="00731E26" w:rsidRDefault="00731E26" w:rsidP="00731E26">
            <w:pPr>
              <w:jc w:val="both"/>
              <w:rPr>
                <w:sz w:val="24"/>
                <w:szCs w:val="24"/>
              </w:rPr>
            </w:pPr>
          </w:p>
          <w:p w14:paraId="229F78C3" w14:textId="77777777" w:rsidR="00731E26" w:rsidRDefault="00731E26" w:rsidP="00731E26">
            <w:pPr>
              <w:jc w:val="both"/>
              <w:rPr>
                <w:sz w:val="24"/>
                <w:szCs w:val="24"/>
              </w:rPr>
            </w:pPr>
          </w:p>
          <w:p w14:paraId="28002861" w14:textId="77777777" w:rsidR="00731E26" w:rsidRDefault="00731E26" w:rsidP="00731E26">
            <w:pPr>
              <w:jc w:val="both"/>
              <w:rPr>
                <w:sz w:val="24"/>
                <w:szCs w:val="24"/>
              </w:rPr>
            </w:pPr>
          </w:p>
          <w:p w14:paraId="61455C7B" w14:textId="77777777" w:rsidR="00731E26" w:rsidRDefault="00731E26" w:rsidP="00731E26">
            <w:pPr>
              <w:jc w:val="both"/>
              <w:rPr>
                <w:sz w:val="24"/>
                <w:szCs w:val="24"/>
              </w:rPr>
            </w:pPr>
          </w:p>
          <w:p w14:paraId="54E80F52" w14:textId="77777777" w:rsidR="00731E26" w:rsidRDefault="00731E26" w:rsidP="00731E26">
            <w:pPr>
              <w:jc w:val="both"/>
              <w:rPr>
                <w:sz w:val="24"/>
                <w:szCs w:val="24"/>
              </w:rPr>
            </w:pPr>
          </w:p>
          <w:p w14:paraId="5FD5EC98" w14:textId="77777777" w:rsidR="00731E26" w:rsidRDefault="00731E26" w:rsidP="00731E26">
            <w:pPr>
              <w:jc w:val="both"/>
              <w:rPr>
                <w:sz w:val="24"/>
                <w:szCs w:val="24"/>
              </w:rPr>
            </w:pPr>
          </w:p>
          <w:p w14:paraId="05AB1C82" w14:textId="77777777" w:rsidR="00731E26" w:rsidRDefault="00731E26" w:rsidP="00731E26">
            <w:pPr>
              <w:jc w:val="both"/>
              <w:rPr>
                <w:sz w:val="24"/>
                <w:szCs w:val="24"/>
              </w:rPr>
            </w:pPr>
          </w:p>
          <w:p w14:paraId="69ED8353" w14:textId="77777777" w:rsidR="00731E26" w:rsidRDefault="00731E26" w:rsidP="00731E26">
            <w:pPr>
              <w:jc w:val="both"/>
              <w:rPr>
                <w:sz w:val="24"/>
                <w:szCs w:val="24"/>
              </w:rPr>
            </w:pPr>
          </w:p>
          <w:p w14:paraId="79EEF977" w14:textId="77777777" w:rsidR="00731E26" w:rsidRDefault="00731E26" w:rsidP="00731E26">
            <w:pPr>
              <w:jc w:val="both"/>
              <w:rPr>
                <w:sz w:val="24"/>
                <w:szCs w:val="24"/>
              </w:rPr>
            </w:pPr>
          </w:p>
          <w:p w14:paraId="76BF202C" w14:textId="77777777" w:rsidR="00731E26" w:rsidRDefault="00731E26" w:rsidP="00731E26">
            <w:pPr>
              <w:jc w:val="both"/>
              <w:rPr>
                <w:sz w:val="24"/>
                <w:szCs w:val="24"/>
              </w:rPr>
            </w:pPr>
          </w:p>
          <w:p w14:paraId="11F669CE" w14:textId="77777777" w:rsidR="00731E26" w:rsidRDefault="00731E26" w:rsidP="00731E26">
            <w:pPr>
              <w:jc w:val="both"/>
              <w:rPr>
                <w:sz w:val="24"/>
                <w:szCs w:val="24"/>
              </w:rPr>
            </w:pPr>
          </w:p>
          <w:p w14:paraId="0D080C53" w14:textId="1D42424E" w:rsidR="00731E26" w:rsidRPr="00AD2D3A" w:rsidRDefault="00731E26" w:rsidP="00731E26">
            <w:pPr>
              <w:jc w:val="both"/>
              <w:rPr>
                <w:sz w:val="24"/>
                <w:szCs w:val="24"/>
              </w:rPr>
            </w:pPr>
          </w:p>
        </w:tc>
        <w:tc>
          <w:tcPr>
            <w:tcW w:w="6996" w:type="dxa"/>
            <w:gridSpan w:val="2"/>
            <w:shd w:val="clear" w:color="auto" w:fill="ECF3FA"/>
            <w:vAlign w:val="center"/>
          </w:tcPr>
          <w:p w14:paraId="08CD791D" w14:textId="77777777" w:rsidR="00731E26" w:rsidRPr="00F24A2C" w:rsidRDefault="00731E26" w:rsidP="00731E26">
            <w:pPr>
              <w:jc w:val="both"/>
              <w:rPr>
                <w:b/>
                <w:bCs/>
                <w:color w:val="FF0000"/>
                <w:sz w:val="24"/>
                <w:szCs w:val="24"/>
              </w:rPr>
            </w:pPr>
          </w:p>
        </w:tc>
      </w:tr>
      <w:tr w:rsidR="00731E26" w14:paraId="7A2CAB44" w14:textId="77777777" w:rsidTr="0086512B">
        <w:trPr>
          <w:trHeight w:val="150"/>
        </w:trPr>
        <w:tc>
          <w:tcPr>
            <w:tcW w:w="13992" w:type="dxa"/>
            <w:gridSpan w:val="3"/>
            <w:shd w:val="clear" w:color="auto" w:fill="ECF3FA"/>
            <w:vAlign w:val="center"/>
          </w:tcPr>
          <w:p w14:paraId="3AF93376" w14:textId="77777777" w:rsidR="00731E26" w:rsidRPr="00AD2D3A" w:rsidRDefault="00731E26" w:rsidP="00731E26">
            <w:pPr>
              <w:jc w:val="both"/>
              <w:rPr>
                <w:b/>
                <w:bCs/>
                <w:sz w:val="24"/>
                <w:szCs w:val="24"/>
              </w:rPr>
            </w:pPr>
            <w:r w:rsidRPr="00AD2D3A">
              <w:rPr>
                <w:b/>
                <w:bCs/>
                <w:sz w:val="24"/>
                <w:szCs w:val="24"/>
              </w:rPr>
              <w:lastRenderedPageBreak/>
              <w:t xml:space="preserve">B.4. Öğretim Kadrosu </w:t>
            </w:r>
          </w:p>
          <w:p w14:paraId="01FDA196" w14:textId="233ECADD" w:rsidR="00731E26" w:rsidRPr="00F24A2C" w:rsidRDefault="00731E26" w:rsidP="00731E26">
            <w:pPr>
              <w:jc w:val="both"/>
              <w:rPr>
                <w:b/>
                <w:bCs/>
                <w:color w:val="FF0000"/>
                <w:sz w:val="24"/>
                <w:szCs w:val="24"/>
              </w:rPr>
            </w:pPr>
            <w:r w:rsidRPr="00AD2D3A">
              <w:rPr>
                <w:sz w:val="24"/>
                <w:szCs w:val="24"/>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731E26" w14:paraId="0C3DE6AE" w14:textId="77777777" w:rsidTr="0086512B">
        <w:trPr>
          <w:trHeight w:val="150"/>
        </w:trPr>
        <w:tc>
          <w:tcPr>
            <w:tcW w:w="6996" w:type="dxa"/>
            <w:shd w:val="clear" w:color="auto" w:fill="ECF3FA"/>
            <w:vAlign w:val="center"/>
          </w:tcPr>
          <w:p w14:paraId="74CC4200" w14:textId="77777777" w:rsidR="00731E26" w:rsidRPr="00DD00BD" w:rsidRDefault="00731E26" w:rsidP="00731E26">
            <w:pPr>
              <w:jc w:val="both"/>
              <w:rPr>
                <w:b/>
                <w:bCs/>
                <w:sz w:val="24"/>
                <w:szCs w:val="24"/>
                <w:u w:val="single"/>
              </w:rPr>
            </w:pPr>
            <w:r w:rsidRPr="00DD00BD">
              <w:rPr>
                <w:b/>
                <w:bCs/>
                <w:sz w:val="24"/>
                <w:szCs w:val="24"/>
                <w:u w:val="single"/>
              </w:rPr>
              <w:t xml:space="preserve">B.4.1. Atama, yükseltme ve görevlendirme kriterleri </w:t>
            </w:r>
          </w:p>
          <w:p w14:paraId="1B941277" w14:textId="77777777" w:rsidR="00731E26" w:rsidRDefault="00731E26" w:rsidP="00731E26">
            <w:pPr>
              <w:jc w:val="both"/>
              <w:rPr>
                <w:sz w:val="24"/>
                <w:szCs w:val="24"/>
              </w:rPr>
            </w:pPr>
            <w:r w:rsidRPr="00AD2D3A">
              <w:rPr>
                <w:sz w:val="24"/>
                <w:szCs w:val="24"/>
              </w:rP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Kadrolu olmayan öğretim elemanı seçimi ve yarıyıl sonunda performanslarının değerlendirilmesi şeffaf, etkin ve adildir; kurumda eğitim-öğretim ilkelerine ve kültürüne uyum gözetilmektedir.</w:t>
            </w:r>
          </w:p>
          <w:p w14:paraId="123F132F" w14:textId="77777777" w:rsidR="00731E26" w:rsidRPr="00DD00BD" w:rsidRDefault="00731E26" w:rsidP="00731E26">
            <w:pPr>
              <w:jc w:val="both"/>
              <w:rPr>
                <w:b/>
                <w:bCs/>
                <w:sz w:val="24"/>
                <w:szCs w:val="24"/>
              </w:rPr>
            </w:pPr>
            <w:r w:rsidRPr="00DD00BD">
              <w:rPr>
                <w:b/>
                <w:bCs/>
                <w:sz w:val="24"/>
                <w:szCs w:val="24"/>
              </w:rPr>
              <w:t>Örnek Kanıtlar</w:t>
            </w:r>
          </w:p>
          <w:p w14:paraId="18CF9E0F" w14:textId="77777777" w:rsidR="00731E26" w:rsidRPr="00AD2D3A" w:rsidRDefault="00731E26" w:rsidP="00731E26">
            <w:pPr>
              <w:jc w:val="both"/>
              <w:rPr>
                <w:sz w:val="24"/>
                <w:szCs w:val="24"/>
              </w:rPr>
            </w:pPr>
            <w:r w:rsidRPr="00AD2D3A">
              <w:rPr>
                <w:sz w:val="24"/>
                <w:szCs w:val="24"/>
              </w:rPr>
              <w:t>• Atama, yükseltme ve görevlendirme kriterleri</w:t>
            </w:r>
          </w:p>
          <w:p w14:paraId="4FC84484" w14:textId="07109009" w:rsidR="00731E26" w:rsidRPr="00AD2D3A" w:rsidRDefault="00731E26" w:rsidP="00731E26">
            <w:pPr>
              <w:jc w:val="both"/>
              <w:rPr>
                <w:sz w:val="24"/>
                <w:szCs w:val="24"/>
              </w:rPr>
            </w:pPr>
            <w:r w:rsidRPr="00AD2D3A">
              <w:rPr>
                <w:sz w:val="24"/>
                <w:szCs w:val="24"/>
              </w:rPr>
              <w:t>• Akademik kadronun uzmanlık alanı ile yürüttükleri ders arasında uyumun sağlanmasına yönelik</w:t>
            </w:r>
            <w:r>
              <w:rPr>
                <w:sz w:val="24"/>
                <w:szCs w:val="24"/>
              </w:rPr>
              <w:t xml:space="preserve"> </w:t>
            </w:r>
            <w:r w:rsidRPr="00AD2D3A">
              <w:rPr>
                <w:sz w:val="24"/>
                <w:szCs w:val="24"/>
              </w:rPr>
              <w:t>uygulamalar</w:t>
            </w:r>
          </w:p>
          <w:p w14:paraId="50F94B27" w14:textId="77777777" w:rsidR="00731E26" w:rsidRPr="00AD2D3A" w:rsidRDefault="00731E26" w:rsidP="00731E26">
            <w:pPr>
              <w:jc w:val="both"/>
              <w:rPr>
                <w:sz w:val="24"/>
                <w:szCs w:val="24"/>
              </w:rPr>
            </w:pPr>
            <w:r w:rsidRPr="00AD2D3A">
              <w:rPr>
                <w:sz w:val="24"/>
                <w:szCs w:val="24"/>
              </w:rPr>
              <w:t>• İzleme ve iyileştirme kanıtları</w:t>
            </w:r>
          </w:p>
          <w:p w14:paraId="4DB8F3B1"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30BC308D" w14:textId="77777777" w:rsidR="00731E26" w:rsidRDefault="00731E26" w:rsidP="00731E26">
            <w:pPr>
              <w:jc w:val="both"/>
              <w:rPr>
                <w:sz w:val="24"/>
                <w:szCs w:val="24"/>
              </w:rPr>
            </w:pPr>
          </w:p>
          <w:p w14:paraId="03234A46" w14:textId="77777777" w:rsidR="00731E26" w:rsidRDefault="00731E26" w:rsidP="00731E26">
            <w:pPr>
              <w:jc w:val="both"/>
              <w:rPr>
                <w:sz w:val="24"/>
                <w:szCs w:val="24"/>
              </w:rPr>
            </w:pPr>
          </w:p>
          <w:p w14:paraId="2082E3E5" w14:textId="77777777" w:rsidR="00731E26" w:rsidRDefault="00731E26" w:rsidP="00731E26">
            <w:pPr>
              <w:jc w:val="both"/>
              <w:rPr>
                <w:sz w:val="24"/>
                <w:szCs w:val="24"/>
              </w:rPr>
            </w:pPr>
          </w:p>
          <w:p w14:paraId="7CC64E6D" w14:textId="77777777" w:rsidR="00731E26" w:rsidRDefault="00731E26" w:rsidP="00731E26">
            <w:pPr>
              <w:jc w:val="both"/>
              <w:rPr>
                <w:sz w:val="24"/>
                <w:szCs w:val="24"/>
              </w:rPr>
            </w:pPr>
          </w:p>
          <w:p w14:paraId="5F33BACE" w14:textId="77777777" w:rsidR="00731E26" w:rsidRDefault="00731E26" w:rsidP="00731E26">
            <w:pPr>
              <w:jc w:val="both"/>
              <w:rPr>
                <w:sz w:val="24"/>
                <w:szCs w:val="24"/>
              </w:rPr>
            </w:pPr>
          </w:p>
          <w:p w14:paraId="31C28CEB" w14:textId="77777777" w:rsidR="00731E26" w:rsidRDefault="00731E26" w:rsidP="00731E26">
            <w:pPr>
              <w:jc w:val="both"/>
              <w:rPr>
                <w:sz w:val="24"/>
                <w:szCs w:val="24"/>
              </w:rPr>
            </w:pPr>
          </w:p>
          <w:p w14:paraId="45E7D9E2" w14:textId="77777777" w:rsidR="00731E26" w:rsidRDefault="00731E26" w:rsidP="00731E26">
            <w:pPr>
              <w:jc w:val="both"/>
              <w:rPr>
                <w:sz w:val="24"/>
                <w:szCs w:val="24"/>
              </w:rPr>
            </w:pPr>
          </w:p>
          <w:p w14:paraId="39ACEB6C" w14:textId="0FA4F215" w:rsidR="00731E26" w:rsidRPr="00AD2D3A" w:rsidRDefault="00731E26" w:rsidP="00731E26">
            <w:pPr>
              <w:jc w:val="both"/>
              <w:rPr>
                <w:sz w:val="24"/>
                <w:szCs w:val="24"/>
              </w:rPr>
            </w:pPr>
          </w:p>
        </w:tc>
        <w:tc>
          <w:tcPr>
            <w:tcW w:w="6996" w:type="dxa"/>
            <w:gridSpan w:val="2"/>
            <w:shd w:val="clear" w:color="auto" w:fill="ECF3FA"/>
            <w:vAlign w:val="center"/>
          </w:tcPr>
          <w:p w14:paraId="291421EE" w14:textId="403C888E" w:rsidR="000C1D64" w:rsidRDefault="000C1D64" w:rsidP="000C1D64">
            <w:pPr>
              <w:jc w:val="both"/>
            </w:pPr>
            <w:r w:rsidRPr="00923204">
              <w:t>Meslek Yüksekokulumuz programlarında görev yapacak olan öğretim elemanlarının sayı ve nitelikleri YÖK’ün program açma kriterlerine göre belirlenmektedir. Öğretim elemanı atamaları YÖK tarafından belirlenen atama kriterlerine göre yapılmaktadır. Programlar için ihtiyaç duyulan sayıda akademik personel talepleri ilgili bölüm yönetimlerince üst yönetime bildirilir. Talep edilen kadroların uygunluğuna göre üst yönetim tarafından gerekli işlemler yapılır. Yüksekokulumuzda akademik personel seçimi ve atanmalarında tabi olunan mevzuat hükümleri takip edilir. Yüksekokulumuzdaki programlardaki dersler için, ders görevlendirmeleri öğretim elemanlarının uzmanlık alanlarına ve ders bilgilerine göre yapılmaktadır. Meslek Yüksekokulumuz bünyesinde yer almayan bazı öğretim elemanları Rektörlük ve Tıp Fakültesi’nden görevlendirme ile ders vermektedirler. Atama ve Yükseltme yönetmeliği MYO_Kanıt_4</w:t>
            </w:r>
            <w:r w:rsidR="00EF226B">
              <w:t>0</w:t>
            </w:r>
            <w:r w:rsidRPr="00923204">
              <w:t>’d</w:t>
            </w:r>
            <w:r>
              <w:t>a</w:t>
            </w:r>
            <w:r w:rsidRPr="00923204">
              <w:t xml:space="preserve"> görülmektedir. Yüksekokulumuzun öğretim elemanı alım ilan örneği MYO_Kanıt_4</w:t>
            </w:r>
            <w:r w:rsidR="009D4BAE">
              <w:t>1</w:t>
            </w:r>
            <w:r w:rsidRPr="00923204">
              <w:t>’de, görevlendirmelere ilişkin belgeler ise MYO_Kanıt_4</w:t>
            </w:r>
            <w:r w:rsidR="009D4BAE">
              <w:t>2</w:t>
            </w:r>
            <w:r w:rsidRPr="00923204">
              <w:t>’d</w:t>
            </w:r>
            <w:r>
              <w:t>e</w:t>
            </w:r>
            <w:r w:rsidRPr="00923204">
              <w:t xml:space="preserve"> gösterilmiştir.</w:t>
            </w:r>
          </w:p>
          <w:p w14:paraId="39D06EF8" w14:textId="77777777" w:rsidR="00731E26" w:rsidRPr="00F24A2C" w:rsidRDefault="00731E26" w:rsidP="00731E26">
            <w:pPr>
              <w:jc w:val="both"/>
              <w:rPr>
                <w:b/>
                <w:bCs/>
                <w:color w:val="FF0000"/>
                <w:sz w:val="24"/>
                <w:szCs w:val="24"/>
              </w:rPr>
            </w:pPr>
          </w:p>
        </w:tc>
      </w:tr>
      <w:tr w:rsidR="00731E26" w14:paraId="72AF53F1" w14:textId="77777777" w:rsidTr="0086512B">
        <w:trPr>
          <w:trHeight w:val="150"/>
        </w:trPr>
        <w:tc>
          <w:tcPr>
            <w:tcW w:w="6996" w:type="dxa"/>
            <w:shd w:val="clear" w:color="auto" w:fill="ECF3FA"/>
            <w:vAlign w:val="center"/>
          </w:tcPr>
          <w:p w14:paraId="0D12EA4F"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B.4.2. Öğretim yetkinlikleri ve gelişimi </w:t>
            </w:r>
          </w:p>
          <w:p w14:paraId="6B0F29BF" w14:textId="77777777" w:rsidR="00731E26" w:rsidRDefault="00731E26" w:rsidP="00731E26">
            <w:pPr>
              <w:jc w:val="both"/>
              <w:rPr>
                <w:sz w:val="24"/>
                <w:szCs w:val="24"/>
              </w:rPr>
            </w:pPr>
            <w:r w:rsidRPr="001124AC">
              <w:rPr>
                <w:sz w:val="24"/>
                <w:szCs w:val="24"/>
              </w:rPr>
              <w:t>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w:t>
            </w:r>
          </w:p>
          <w:p w14:paraId="55E66142" w14:textId="77777777" w:rsidR="00731E26" w:rsidRPr="001124AC" w:rsidRDefault="00731E26" w:rsidP="00731E26">
            <w:pPr>
              <w:jc w:val="both"/>
              <w:rPr>
                <w:b/>
                <w:bCs/>
                <w:sz w:val="24"/>
                <w:szCs w:val="24"/>
              </w:rPr>
            </w:pPr>
            <w:r w:rsidRPr="001124AC">
              <w:rPr>
                <w:b/>
                <w:bCs/>
                <w:sz w:val="24"/>
                <w:szCs w:val="24"/>
              </w:rPr>
              <w:t>Örnek Kanıtlar</w:t>
            </w:r>
          </w:p>
          <w:p w14:paraId="37E80204" w14:textId="0A368C5E" w:rsidR="00731E26" w:rsidRPr="001124AC" w:rsidRDefault="00731E26" w:rsidP="00731E26">
            <w:pPr>
              <w:jc w:val="both"/>
              <w:rPr>
                <w:sz w:val="24"/>
                <w:szCs w:val="24"/>
              </w:rPr>
            </w:pPr>
            <w:r w:rsidRPr="001124AC">
              <w:rPr>
                <w:sz w:val="24"/>
                <w:szCs w:val="24"/>
              </w:rPr>
              <w:t>• Eğiticilerin eğitimi uygulamalarına (Uzaktan eğitim uygulamaları dahil) ilişkin planlama (kapsamı, veriliş</w:t>
            </w:r>
            <w:r>
              <w:rPr>
                <w:sz w:val="24"/>
                <w:szCs w:val="24"/>
              </w:rPr>
              <w:t xml:space="preserve"> </w:t>
            </w:r>
            <w:r w:rsidRPr="001124AC">
              <w:rPr>
                <w:sz w:val="24"/>
                <w:szCs w:val="24"/>
              </w:rPr>
              <w:t>yöntemi, katılım bilgileri vb.) ve uygulamalara ilişkin kanıtlar</w:t>
            </w:r>
          </w:p>
          <w:p w14:paraId="5AA21278" w14:textId="77777777" w:rsidR="00731E26" w:rsidRPr="001124AC" w:rsidRDefault="00731E26" w:rsidP="00731E26">
            <w:pPr>
              <w:jc w:val="both"/>
              <w:rPr>
                <w:sz w:val="24"/>
                <w:szCs w:val="24"/>
              </w:rPr>
            </w:pPr>
            <w:r w:rsidRPr="001124AC">
              <w:rPr>
                <w:sz w:val="24"/>
                <w:szCs w:val="24"/>
              </w:rPr>
              <w:t>• Öğrenme öğretme merkezi uygulamalarına ilişkin kanıtlar</w:t>
            </w:r>
          </w:p>
          <w:p w14:paraId="4989DF33" w14:textId="2A75CD5A" w:rsidR="00731E26" w:rsidRPr="001124AC" w:rsidRDefault="00731E26" w:rsidP="00731E26">
            <w:pPr>
              <w:jc w:val="both"/>
              <w:rPr>
                <w:sz w:val="24"/>
                <w:szCs w:val="24"/>
              </w:rPr>
            </w:pPr>
            <w:r w:rsidRPr="001124AC">
              <w:rPr>
                <w:sz w:val="24"/>
                <w:szCs w:val="24"/>
              </w:rPr>
              <w:t>• Eğitim kadrosunun eğitim-öğretim performansını izleme süreçlerini gösteren belgeler ve dokümanlar</w:t>
            </w:r>
            <w:r>
              <w:rPr>
                <w:sz w:val="24"/>
                <w:szCs w:val="24"/>
              </w:rPr>
              <w:t xml:space="preserve"> </w:t>
            </w:r>
            <w:r w:rsidRPr="001124AC">
              <w:rPr>
                <w:sz w:val="24"/>
                <w:szCs w:val="24"/>
              </w:rPr>
              <w:t>(Atama-yükseltme kriterleri vb.)</w:t>
            </w:r>
          </w:p>
          <w:p w14:paraId="494489E8" w14:textId="77777777" w:rsidR="00731E26" w:rsidRPr="001124AC" w:rsidRDefault="00731E26" w:rsidP="00731E26">
            <w:pPr>
              <w:jc w:val="both"/>
              <w:rPr>
                <w:sz w:val="24"/>
                <w:szCs w:val="24"/>
              </w:rPr>
            </w:pPr>
            <w:r w:rsidRPr="001124AC">
              <w:rPr>
                <w:sz w:val="24"/>
                <w:szCs w:val="24"/>
              </w:rPr>
              <w:t>• Öğretim elemanlarının izleme ve iyileştirme süreçlerine katılımını gösteren kanıtlar</w:t>
            </w:r>
          </w:p>
          <w:p w14:paraId="656B7613" w14:textId="77777777" w:rsidR="00731E26" w:rsidRPr="001124AC" w:rsidRDefault="00731E26" w:rsidP="00731E26">
            <w:pPr>
              <w:jc w:val="both"/>
              <w:rPr>
                <w:sz w:val="24"/>
                <w:szCs w:val="24"/>
              </w:rPr>
            </w:pPr>
            <w:r w:rsidRPr="001124AC">
              <w:rPr>
                <w:sz w:val="24"/>
                <w:szCs w:val="24"/>
              </w:rPr>
              <w:t>• Öğretim yetkinliği geliştirme süreçlerine ilişkin izleme ve iyileştirme kanıtları</w:t>
            </w:r>
          </w:p>
          <w:p w14:paraId="5F9A6AD5" w14:textId="77777777" w:rsidR="00731E26" w:rsidRDefault="00731E26" w:rsidP="00731E26">
            <w:pPr>
              <w:jc w:val="both"/>
              <w:rPr>
                <w:sz w:val="24"/>
                <w:szCs w:val="24"/>
              </w:rPr>
            </w:pPr>
            <w:r w:rsidRPr="001124AC">
              <w:rPr>
                <w:sz w:val="24"/>
                <w:szCs w:val="24"/>
              </w:rPr>
              <w:t>• Standart uygulamalar ve mevzuatın yanı sıra; kurumun ihtiyaçları doğrultusunda geliştirdiği özgün</w:t>
            </w:r>
            <w:r>
              <w:rPr>
                <w:sz w:val="24"/>
                <w:szCs w:val="24"/>
              </w:rPr>
              <w:t xml:space="preserve"> </w:t>
            </w:r>
            <w:r w:rsidRPr="001124AC">
              <w:rPr>
                <w:sz w:val="24"/>
                <w:szCs w:val="24"/>
              </w:rPr>
              <w:t>yaklaşım ve uygulamalarına ilişkin kanıtlar</w:t>
            </w:r>
          </w:p>
          <w:p w14:paraId="49EA34EA" w14:textId="77777777" w:rsidR="00731E26" w:rsidRDefault="00731E26" w:rsidP="00731E26">
            <w:pPr>
              <w:jc w:val="both"/>
              <w:rPr>
                <w:sz w:val="24"/>
                <w:szCs w:val="24"/>
              </w:rPr>
            </w:pPr>
          </w:p>
          <w:p w14:paraId="57A634D6" w14:textId="77777777" w:rsidR="00731E26" w:rsidRDefault="00731E26" w:rsidP="00731E26">
            <w:pPr>
              <w:jc w:val="both"/>
              <w:rPr>
                <w:sz w:val="24"/>
                <w:szCs w:val="24"/>
              </w:rPr>
            </w:pPr>
          </w:p>
          <w:p w14:paraId="791F22F1" w14:textId="77777777" w:rsidR="00731E26" w:rsidRDefault="00731E26" w:rsidP="00731E26">
            <w:pPr>
              <w:jc w:val="both"/>
              <w:rPr>
                <w:sz w:val="24"/>
                <w:szCs w:val="24"/>
              </w:rPr>
            </w:pPr>
          </w:p>
          <w:p w14:paraId="38E6A3EE" w14:textId="77777777" w:rsidR="00731E26" w:rsidRDefault="00731E26" w:rsidP="00731E26">
            <w:pPr>
              <w:jc w:val="both"/>
              <w:rPr>
                <w:sz w:val="24"/>
                <w:szCs w:val="24"/>
              </w:rPr>
            </w:pPr>
          </w:p>
          <w:p w14:paraId="3CC38CEB" w14:textId="77777777" w:rsidR="00731E26" w:rsidRDefault="00731E26" w:rsidP="00731E26">
            <w:pPr>
              <w:jc w:val="both"/>
              <w:rPr>
                <w:sz w:val="24"/>
                <w:szCs w:val="24"/>
              </w:rPr>
            </w:pPr>
          </w:p>
          <w:p w14:paraId="22D41D60" w14:textId="77777777" w:rsidR="00731E26" w:rsidRDefault="00731E26" w:rsidP="00731E26">
            <w:pPr>
              <w:jc w:val="both"/>
              <w:rPr>
                <w:sz w:val="24"/>
                <w:szCs w:val="24"/>
              </w:rPr>
            </w:pPr>
          </w:p>
          <w:p w14:paraId="1250A185" w14:textId="77777777" w:rsidR="00731E26" w:rsidRDefault="00731E26" w:rsidP="00731E26">
            <w:pPr>
              <w:jc w:val="both"/>
              <w:rPr>
                <w:sz w:val="24"/>
                <w:szCs w:val="24"/>
              </w:rPr>
            </w:pPr>
          </w:p>
          <w:p w14:paraId="6B7A6090" w14:textId="3E77BB13" w:rsidR="00731E26" w:rsidRPr="00AD2D3A" w:rsidRDefault="00731E26" w:rsidP="00731E26">
            <w:pPr>
              <w:jc w:val="both"/>
              <w:rPr>
                <w:sz w:val="24"/>
                <w:szCs w:val="24"/>
              </w:rPr>
            </w:pPr>
          </w:p>
        </w:tc>
        <w:tc>
          <w:tcPr>
            <w:tcW w:w="6996" w:type="dxa"/>
            <w:gridSpan w:val="2"/>
            <w:shd w:val="clear" w:color="auto" w:fill="ECF3FA"/>
            <w:vAlign w:val="center"/>
          </w:tcPr>
          <w:p w14:paraId="50D767A0" w14:textId="31774322" w:rsidR="00731E26" w:rsidRPr="00F24A2C" w:rsidRDefault="009D4BAE" w:rsidP="009D4BAE">
            <w:pPr>
              <w:jc w:val="both"/>
              <w:rPr>
                <w:b/>
                <w:bCs/>
                <w:color w:val="FF0000"/>
                <w:sz w:val="24"/>
                <w:szCs w:val="24"/>
              </w:rPr>
            </w:pPr>
            <w:r w:rsidRPr="00882C5A">
              <w:t>Yüksekokulumuzdaki öğretim üyeleri ve öğretim elemanları için</w:t>
            </w:r>
            <w:r>
              <w:t xml:space="preserve"> çevrimiçi derslerde kullanılan</w:t>
            </w:r>
            <w:bookmarkStart w:id="0" w:name="_GoBack"/>
            <w:bookmarkEnd w:id="0"/>
            <w:r w:rsidRPr="00882C5A">
              <w:t xml:space="preserve"> uz</w:t>
            </w:r>
            <w:r>
              <w:t xml:space="preserve">aktan eğitim sistemleri </w:t>
            </w:r>
            <w:r w:rsidRPr="00882C5A">
              <w:t xml:space="preserve">imkanları ile ilgili bilgilendirme kılavuzları ve eğitim videoları yayınlanmış, ilgili eğitimler verilmiştir. Kılavuzlar ve eğitimler ile ilgili duyurular </w:t>
            </w:r>
            <w:hyperlink r:id="rId16" w:history="1">
              <w:r>
                <w:rPr>
                  <w:rStyle w:val="Kpr"/>
                </w:rPr>
                <w:t>Yüksek İhtisas Üniversitesi - Uzaktan Eğitim Uygulama ve Araştırma Merkezi (yuksekihtisasuniversitesi.edu.tr)</w:t>
              </w:r>
            </w:hyperlink>
            <w:r>
              <w:t xml:space="preserve"> linki ile ulaşılabilecek </w:t>
            </w:r>
            <w:r w:rsidRPr="00882C5A">
              <w:t>Uzaktan Eğitim Uygulama ve Araştırma Merkezi (UZEM)’nin web sayfasında yayınlanmaktadır</w:t>
            </w:r>
          </w:p>
        </w:tc>
      </w:tr>
      <w:tr w:rsidR="00731E26" w14:paraId="41F207ED" w14:textId="77777777" w:rsidTr="00A7796A">
        <w:trPr>
          <w:trHeight w:val="150"/>
        </w:trPr>
        <w:tc>
          <w:tcPr>
            <w:tcW w:w="6996" w:type="dxa"/>
            <w:tcBorders>
              <w:bottom w:val="single" w:sz="4" w:space="0" w:color="auto"/>
            </w:tcBorders>
            <w:shd w:val="clear" w:color="auto" w:fill="ECF3FA"/>
            <w:vAlign w:val="center"/>
          </w:tcPr>
          <w:p w14:paraId="37DED639"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B.4.3. Eğitim faaliyetlerine yönelik teşvik ve ödüllendirme </w:t>
            </w:r>
          </w:p>
          <w:p w14:paraId="29D010C0" w14:textId="77777777" w:rsidR="00731E26" w:rsidRDefault="00731E26" w:rsidP="00731E26">
            <w:pPr>
              <w:jc w:val="both"/>
              <w:rPr>
                <w:sz w:val="24"/>
                <w:szCs w:val="24"/>
              </w:rPr>
            </w:pPr>
            <w:r w:rsidRPr="001124AC">
              <w:rPr>
                <w:sz w:val="24"/>
                <w:szCs w:val="24"/>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p w14:paraId="1BC30792" w14:textId="77777777" w:rsidR="00731E26" w:rsidRPr="00DD00BD" w:rsidRDefault="00731E26" w:rsidP="00731E26">
            <w:pPr>
              <w:jc w:val="both"/>
              <w:rPr>
                <w:b/>
                <w:bCs/>
                <w:sz w:val="24"/>
                <w:szCs w:val="24"/>
              </w:rPr>
            </w:pPr>
            <w:r w:rsidRPr="00DD00BD">
              <w:rPr>
                <w:b/>
                <w:bCs/>
                <w:sz w:val="24"/>
                <w:szCs w:val="24"/>
              </w:rPr>
              <w:t>Örnek Kanıtlar</w:t>
            </w:r>
          </w:p>
          <w:p w14:paraId="1DD94FC0" w14:textId="4880C2E4" w:rsidR="00731E26" w:rsidRPr="001124AC" w:rsidRDefault="00731E26" w:rsidP="00731E26">
            <w:pPr>
              <w:jc w:val="both"/>
              <w:rPr>
                <w:sz w:val="24"/>
                <w:szCs w:val="24"/>
              </w:rPr>
            </w:pPr>
            <w:r w:rsidRPr="001124AC">
              <w:rPr>
                <w:sz w:val="24"/>
                <w:szCs w:val="24"/>
              </w:rPr>
              <w:t>• Eğitim kadrosunun eğitim-öğretim performansını takdir-tanıma ve ödüllendirmek üzere yapılan</w:t>
            </w:r>
            <w:r>
              <w:rPr>
                <w:sz w:val="24"/>
                <w:szCs w:val="24"/>
              </w:rPr>
              <w:t xml:space="preserve"> </w:t>
            </w:r>
            <w:r w:rsidRPr="001124AC">
              <w:rPr>
                <w:sz w:val="24"/>
                <w:szCs w:val="24"/>
              </w:rPr>
              <w:t>planlama, uygulama ve iyileştirme kanıtları</w:t>
            </w:r>
          </w:p>
          <w:p w14:paraId="567B9361" w14:textId="77777777" w:rsidR="00731E26" w:rsidRDefault="00731E26" w:rsidP="00731E26">
            <w:pPr>
              <w:jc w:val="both"/>
              <w:rPr>
                <w:sz w:val="24"/>
                <w:szCs w:val="24"/>
              </w:rPr>
            </w:pPr>
            <w:r w:rsidRPr="001124AC">
              <w:rPr>
                <w:sz w:val="24"/>
                <w:szCs w:val="24"/>
              </w:rPr>
              <w:t>• Standart uygulamalar ve mevzuatın yanı sıra; kurumun ihtiyaçları doğrultusunda geliştirdiği özgün</w:t>
            </w:r>
            <w:r>
              <w:rPr>
                <w:sz w:val="24"/>
                <w:szCs w:val="24"/>
              </w:rPr>
              <w:t xml:space="preserve"> </w:t>
            </w:r>
            <w:r w:rsidRPr="001124AC">
              <w:rPr>
                <w:sz w:val="24"/>
                <w:szCs w:val="24"/>
              </w:rPr>
              <w:t>yaklaşım ve uygulamalarına ilişkin kanıtlar</w:t>
            </w:r>
          </w:p>
          <w:p w14:paraId="581946B5" w14:textId="77777777" w:rsidR="00731E26" w:rsidRDefault="00731E26" w:rsidP="00731E26">
            <w:pPr>
              <w:jc w:val="both"/>
              <w:rPr>
                <w:sz w:val="24"/>
                <w:szCs w:val="24"/>
              </w:rPr>
            </w:pPr>
          </w:p>
          <w:p w14:paraId="7794F355" w14:textId="77777777" w:rsidR="00731E26" w:rsidRDefault="00731E26" w:rsidP="00731E26">
            <w:pPr>
              <w:jc w:val="both"/>
              <w:rPr>
                <w:sz w:val="24"/>
                <w:szCs w:val="24"/>
              </w:rPr>
            </w:pPr>
          </w:p>
          <w:p w14:paraId="6F301B98" w14:textId="77777777" w:rsidR="00731E26" w:rsidRDefault="00731E26" w:rsidP="00731E26">
            <w:pPr>
              <w:jc w:val="both"/>
              <w:rPr>
                <w:sz w:val="24"/>
                <w:szCs w:val="24"/>
              </w:rPr>
            </w:pPr>
          </w:p>
          <w:p w14:paraId="3CB95AA4" w14:textId="77777777" w:rsidR="00731E26" w:rsidRDefault="00731E26" w:rsidP="00731E26">
            <w:pPr>
              <w:jc w:val="both"/>
              <w:rPr>
                <w:sz w:val="24"/>
                <w:szCs w:val="24"/>
              </w:rPr>
            </w:pPr>
          </w:p>
          <w:p w14:paraId="2DA9E267" w14:textId="77777777" w:rsidR="00731E26" w:rsidRDefault="00731E26" w:rsidP="00731E26">
            <w:pPr>
              <w:jc w:val="both"/>
              <w:rPr>
                <w:sz w:val="24"/>
                <w:szCs w:val="24"/>
              </w:rPr>
            </w:pPr>
          </w:p>
          <w:p w14:paraId="092826E8" w14:textId="77777777" w:rsidR="00731E26" w:rsidRDefault="00731E26" w:rsidP="00731E26">
            <w:pPr>
              <w:jc w:val="both"/>
              <w:rPr>
                <w:sz w:val="24"/>
                <w:szCs w:val="24"/>
              </w:rPr>
            </w:pPr>
          </w:p>
          <w:p w14:paraId="347822BB" w14:textId="77777777" w:rsidR="00731E26" w:rsidRDefault="00731E26" w:rsidP="00731E26">
            <w:pPr>
              <w:jc w:val="both"/>
              <w:rPr>
                <w:sz w:val="24"/>
                <w:szCs w:val="24"/>
              </w:rPr>
            </w:pPr>
          </w:p>
          <w:p w14:paraId="47544319" w14:textId="77777777" w:rsidR="00731E26" w:rsidRDefault="00731E26" w:rsidP="00731E26">
            <w:pPr>
              <w:jc w:val="both"/>
              <w:rPr>
                <w:sz w:val="24"/>
                <w:szCs w:val="24"/>
              </w:rPr>
            </w:pPr>
          </w:p>
          <w:p w14:paraId="1BF9704E" w14:textId="77777777" w:rsidR="00731E26" w:rsidRDefault="00731E26" w:rsidP="00731E26">
            <w:pPr>
              <w:jc w:val="both"/>
              <w:rPr>
                <w:sz w:val="24"/>
                <w:szCs w:val="24"/>
              </w:rPr>
            </w:pPr>
          </w:p>
          <w:p w14:paraId="3FF82799" w14:textId="77777777" w:rsidR="00731E26" w:rsidRDefault="00731E26" w:rsidP="00731E26">
            <w:pPr>
              <w:jc w:val="both"/>
              <w:rPr>
                <w:sz w:val="24"/>
                <w:szCs w:val="24"/>
              </w:rPr>
            </w:pPr>
          </w:p>
          <w:p w14:paraId="4D05F964" w14:textId="77777777" w:rsidR="00731E26" w:rsidRDefault="00731E26" w:rsidP="00731E26">
            <w:pPr>
              <w:jc w:val="both"/>
              <w:rPr>
                <w:sz w:val="24"/>
                <w:szCs w:val="24"/>
              </w:rPr>
            </w:pPr>
          </w:p>
          <w:p w14:paraId="3F964100" w14:textId="77777777" w:rsidR="00731E26" w:rsidRDefault="00731E26" w:rsidP="00731E26">
            <w:pPr>
              <w:jc w:val="both"/>
              <w:rPr>
                <w:sz w:val="24"/>
                <w:szCs w:val="24"/>
              </w:rPr>
            </w:pPr>
          </w:p>
          <w:p w14:paraId="30856D78" w14:textId="77777777" w:rsidR="00731E26" w:rsidRDefault="00731E26" w:rsidP="00731E26">
            <w:pPr>
              <w:jc w:val="both"/>
              <w:rPr>
                <w:sz w:val="24"/>
                <w:szCs w:val="24"/>
              </w:rPr>
            </w:pPr>
          </w:p>
          <w:p w14:paraId="7486D3E1" w14:textId="77777777" w:rsidR="00731E26" w:rsidRDefault="00731E26" w:rsidP="00731E26">
            <w:pPr>
              <w:jc w:val="both"/>
              <w:rPr>
                <w:sz w:val="24"/>
                <w:szCs w:val="24"/>
              </w:rPr>
            </w:pPr>
          </w:p>
          <w:p w14:paraId="5BB75ABF" w14:textId="77777777" w:rsidR="00731E26" w:rsidRDefault="00731E26" w:rsidP="00731E26">
            <w:pPr>
              <w:jc w:val="both"/>
              <w:rPr>
                <w:sz w:val="24"/>
                <w:szCs w:val="24"/>
              </w:rPr>
            </w:pPr>
          </w:p>
          <w:p w14:paraId="29CE875D" w14:textId="77777777" w:rsidR="00731E26" w:rsidRDefault="00731E26" w:rsidP="00731E26">
            <w:pPr>
              <w:jc w:val="both"/>
              <w:rPr>
                <w:sz w:val="24"/>
                <w:szCs w:val="24"/>
              </w:rPr>
            </w:pPr>
          </w:p>
          <w:p w14:paraId="6E364D18" w14:textId="77777777" w:rsidR="00731E26" w:rsidRDefault="00731E26" w:rsidP="00731E26">
            <w:pPr>
              <w:jc w:val="both"/>
              <w:rPr>
                <w:sz w:val="24"/>
                <w:szCs w:val="24"/>
              </w:rPr>
            </w:pPr>
          </w:p>
          <w:p w14:paraId="78B8E2B0" w14:textId="77777777" w:rsidR="00731E26" w:rsidRDefault="00731E26" w:rsidP="00731E26">
            <w:pPr>
              <w:jc w:val="both"/>
              <w:rPr>
                <w:sz w:val="24"/>
                <w:szCs w:val="24"/>
              </w:rPr>
            </w:pPr>
          </w:p>
          <w:p w14:paraId="76B02119" w14:textId="67DD604A" w:rsidR="00731E26" w:rsidRPr="001124AC" w:rsidRDefault="00731E26" w:rsidP="00731E26">
            <w:pPr>
              <w:jc w:val="both"/>
              <w:rPr>
                <w:sz w:val="24"/>
                <w:szCs w:val="24"/>
              </w:rPr>
            </w:pPr>
          </w:p>
        </w:tc>
        <w:tc>
          <w:tcPr>
            <w:tcW w:w="6996" w:type="dxa"/>
            <w:gridSpan w:val="2"/>
            <w:tcBorders>
              <w:bottom w:val="single" w:sz="4" w:space="0" w:color="auto"/>
            </w:tcBorders>
            <w:shd w:val="clear" w:color="auto" w:fill="ECF3FA"/>
            <w:vAlign w:val="center"/>
          </w:tcPr>
          <w:p w14:paraId="5DF2AD5F" w14:textId="77777777" w:rsidR="00731E26" w:rsidRPr="00F24A2C" w:rsidRDefault="00731E26" w:rsidP="00731E26">
            <w:pPr>
              <w:jc w:val="both"/>
              <w:rPr>
                <w:b/>
                <w:bCs/>
                <w:color w:val="FF0000"/>
                <w:sz w:val="24"/>
                <w:szCs w:val="24"/>
              </w:rPr>
            </w:pPr>
          </w:p>
        </w:tc>
      </w:tr>
      <w:tr w:rsidR="00731E26" w14:paraId="5E5F418B" w14:textId="77777777" w:rsidTr="00A7796A">
        <w:trPr>
          <w:trHeight w:val="150"/>
        </w:trPr>
        <w:tc>
          <w:tcPr>
            <w:tcW w:w="6996" w:type="dxa"/>
            <w:shd w:val="clear" w:color="auto" w:fill="FFF6D9"/>
            <w:vAlign w:val="center"/>
          </w:tcPr>
          <w:p w14:paraId="38DCFBB1" w14:textId="77777777" w:rsidR="00731E26" w:rsidRPr="00357695" w:rsidRDefault="00731E26" w:rsidP="00731E26">
            <w:pPr>
              <w:jc w:val="both"/>
              <w:rPr>
                <w:b/>
                <w:bCs/>
                <w:sz w:val="24"/>
                <w:szCs w:val="24"/>
              </w:rPr>
            </w:pPr>
            <w:r w:rsidRPr="00357695">
              <w:rPr>
                <w:b/>
                <w:bCs/>
                <w:sz w:val="24"/>
                <w:szCs w:val="24"/>
              </w:rPr>
              <w:lastRenderedPageBreak/>
              <w:t>ARAŞTIRMA VE GELİŞTİRME</w:t>
            </w:r>
          </w:p>
        </w:tc>
        <w:tc>
          <w:tcPr>
            <w:tcW w:w="6996" w:type="dxa"/>
            <w:gridSpan w:val="2"/>
            <w:shd w:val="clear" w:color="auto" w:fill="FFF6D9"/>
            <w:vAlign w:val="center"/>
          </w:tcPr>
          <w:p w14:paraId="10B0815B" w14:textId="77777777" w:rsidR="00731E26" w:rsidRPr="00F24A2C" w:rsidRDefault="00731E26" w:rsidP="00731E26">
            <w:pPr>
              <w:jc w:val="both"/>
              <w:rPr>
                <w:b/>
                <w:bCs/>
                <w:color w:val="FF0000"/>
                <w:sz w:val="24"/>
                <w:szCs w:val="24"/>
              </w:rPr>
            </w:pPr>
          </w:p>
        </w:tc>
      </w:tr>
      <w:tr w:rsidR="00731E26" w14:paraId="5CF5DB31" w14:textId="77777777" w:rsidTr="00A7796A">
        <w:trPr>
          <w:trHeight w:val="150"/>
        </w:trPr>
        <w:tc>
          <w:tcPr>
            <w:tcW w:w="13992" w:type="dxa"/>
            <w:gridSpan w:val="3"/>
            <w:shd w:val="clear" w:color="auto" w:fill="FFF6D9"/>
            <w:vAlign w:val="center"/>
          </w:tcPr>
          <w:p w14:paraId="07626843" w14:textId="77777777" w:rsidR="00731E26" w:rsidRPr="00A7796A" w:rsidRDefault="00731E26" w:rsidP="00731E26">
            <w:pPr>
              <w:jc w:val="both"/>
              <w:rPr>
                <w:b/>
                <w:bCs/>
                <w:sz w:val="24"/>
                <w:szCs w:val="24"/>
              </w:rPr>
            </w:pPr>
            <w:r w:rsidRPr="00A7796A">
              <w:rPr>
                <w:b/>
                <w:bCs/>
                <w:sz w:val="24"/>
                <w:szCs w:val="24"/>
              </w:rPr>
              <w:t>C.1. Araştırma Süreçlerinin Yönetimi ve Araştırma Kaynakları</w:t>
            </w:r>
          </w:p>
          <w:p w14:paraId="654681FE" w14:textId="77777777" w:rsidR="00731E26" w:rsidRPr="00F24A2C" w:rsidRDefault="00731E26" w:rsidP="00731E26">
            <w:pPr>
              <w:jc w:val="both"/>
              <w:rPr>
                <w:b/>
                <w:bCs/>
                <w:color w:val="FF0000"/>
                <w:sz w:val="24"/>
                <w:szCs w:val="24"/>
              </w:rPr>
            </w:pPr>
            <w:r w:rsidRPr="00FB5159">
              <w:rPr>
                <w:sz w:val="24"/>
                <w:szCs w:val="24"/>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731E26" w14:paraId="21E3D1AF" w14:textId="77777777" w:rsidTr="00A7796A">
        <w:trPr>
          <w:trHeight w:val="150"/>
        </w:trPr>
        <w:tc>
          <w:tcPr>
            <w:tcW w:w="6996" w:type="dxa"/>
            <w:shd w:val="clear" w:color="auto" w:fill="FFF6D9"/>
            <w:vAlign w:val="center"/>
          </w:tcPr>
          <w:p w14:paraId="5EE6D28C" w14:textId="77777777" w:rsidR="00731E26" w:rsidRPr="00357695" w:rsidRDefault="00731E26" w:rsidP="00731E26">
            <w:pPr>
              <w:jc w:val="both"/>
              <w:rPr>
                <w:b/>
                <w:bCs/>
                <w:sz w:val="24"/>
                <w:szCs w:val="24"/>
                <w:u w:val="single"/>
              </w:rPr>
            </w:pPr>
            <w:r w:rsidRPr="00357695">
              <w:rPr>
                <w:b/>
                <w:bCs/>
                <w:sz w:val="24"/>
                <w:szCs w:val="24"/>
                <w:u w:val="single"/>
              </w:rPr>
              <w:t>C.1.1. Araştırma süreçlerinin yönetimi</w:t>
            </w:r>
          </w:p>
          <w:p w14:paraId="58282657" w14:textId="0D40A0B0" w:rsidR="00731E26" w:rsidRDefault="00731E26" w:rsidP="00731E26">
            <w:pPr>
              <w:jc w:val="both"/>
              <w:rPr>
                <w:sz w:val="24"/>
                <w:szCs w:val="24"/>
              </w:rPr>
            </w:pPr>
            <w:r w:rsidRPr="00FB5159">
              <w:rPr>
                <w:sz w:val="24"/>
                <w:szCs w:val="24"/>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14:paraId="03613404" w14:textId="77777777" w:rsidR="00731E26" w:rsidRDefault="00731E26" w:rsidP="00731E26">
            <w:pPr>
              <w:jc w:val="both"/>
              <w:rPr>
                <w:sz w:val="24"/>
                <w:szCs w:val="24"/>
              </w:rPr>
            </w:pPr>
          </w:p>
          <w:p w14:paraId="1753BD83" w14:textId="77777777" w:rsidR="00731E26" w:rsidRPr="00357695" w:rsidRDefault="00731E26" w:rsidP="00731E26">
            <w:pPr>
              <w:jc w:val="both"/>
              <w:rPr>
                <w:b/>
                <w:bCs/>
                <w:sz w:val="24"/>
                <w:szCs w:val="24"/>
              </w:rPr>
            </w:pPr>
            <w:r w:rsidRPr="00357695">
              <w:rPr>
                <w:b/>
                <w:bCs/>
                <w:sz w:val="24"/>
                <w:szCs w:val="24"/>
              </w:rPr>
              <w:t>Örnek Kanıtlar</w:t>
            </w:r>
          </w:p>
          <w:p w14:paraId="0299FF45" w14:textId="77777777" w:rsidR="00731E26" w:rsidRPr="00FB5159" w:rsidRDefault="00731E26" w:rsidP="00731E26">
            <w:pPr>
              <w:jc w:val="both"/>
              <w:rPr>
                <w:sz w:val="24"/>
                <w:szCs w:val="24"/>
              </w:rPr>
            </w:pPr>
            <w:r w:rsidRPr="00FB5159">
              <w:rPr>
                <w:sz w:val="24"/>
                <w:szCs w:val="24"/>
              </w:rPr>
              <w:t>• Araştırma süreçlerin yönetimi ve organizasyon yapısı</w:t>
            </w:r>
          </w:p>
          <w:p w14:paraId="68E2A1C7" w14:textId="77777777" w:rsidR="00731E26" w:rsidRPr="00FB5159" w:rsidRDefault="00731E26" w:rsidP="00731E26">
            <w:pPr>
              <w:jc w:val="both"/>
              <w:rPr>
                <w:sz w:val="24"/>
                <w:szCs w:val="24"/>
              </w:rPr>
            </w:pPr>
            <w:r w:rsidRPr="00FB5159">
              <w:rPr>
                <w:sz w:val="24"/>
                <w:szCs w:val="24"/>
              </w:rPr>
              <w:t>• Araştırma yönetişim modeli ve uygulamaları</w:t>
            </w:r>
          </w:p>
          <w:p w14:paraId="59653379" w14:textId="77777777" w:rsidR="00731E26" w:rsidRPr="00FB5159" w:rsidRDefault="00731E26" w:rsidP="00731E26">
            <w:pPr>
              <w:jc w:val="both"/>
              <w:rPr>
                <w:sz w:val="24"/>
                <w:szCs w:val="24"/>
              </w:rPr>
            </w:pPr>
            <w:r w:rsidRPr="00FB5159">
              <w:rPr>
                <w:sz w:val="24"/>
                <w:szCs w:val="24"/>
              </w:rPr>
              <w:t>• Araştırma yönetimi ve organizasyonel yapının işlerliğinin izlendiği ve iyileştirildiğine ilişkin kanıtlar</w:t>
            </w:r>
          </w:p>
          <w:p w14:paraId="0190D79C" w14:textId="77777777" w:rsidR="00731E26" w:rsidRDefault="00731E26" w:rsidP="00731E26">
            <w:pPr>
              <w:jc w:val="both"/>
              <w:rPr>
                <w:sz w:val="24"/>
                <w:szCs w:val="24"/>
              </w:rPr>
            </w:pPr>
            <w:r w:rsidRPr="00FB5159">
              <w:rPr>
                <w:sz w:val="24"/>
                <w:szCs w:val="24"/>
              </w:rPr>
              <w:t>• Standart uygulamalar ve mevzuatın yanı sıra; kurumun ihtiyaçları doğrultusunda geliştirdiği özgün yaklaşım ve uygulamalarına ilişkin kanıtlar</w:t>
            </w:r>
          </w:p>
          <w:p w14:paraId="6463074E" w14:textId="77777777" w:rsidR="00731E26" w:rsidRDefault="00731E26" w:rsidP="00731E26">
            <w:pPr>
              <w:jc w:val="both"/>
              <w:rPr>
                <w:sz w:val="24"/>
                <w:szCs w:val="24"/>
              </w:rPr>
            </w:pPr>
          </w:p>
          <w:p w14:paraId="41E328CD" w14:textId="77777777" w:rsidR="00731E26" w:rsidRDefault="00731E26" w:rsidP="00731E26">
            <w:pPr>
              <w:jc w:val="both"/>
              <w:rPr>
                <w:sz w:val="24"/>
                <w:szCs w:val="24"/>
              </w:rPr>
            </w:pPr>
          </w:p>
          <w:p w14:paraId="37113C8A" w14:textId="77777777" w:rsidR="00731E26" w:rsidRDefault="00731E26" w:rsidP="00731E26">
            <w:pPr>
              <w:jc w:val="both"/>
              <w:rPr>
                <w:sz w:val="24"/>
                <w:szCs w:val="24"/>
              </w:rPr>
            </w:pPr>
          </w:p>
          <w:p w14:paraId="2AB9E392" w14:textId="77777777" w:rsidR="00731E26" w:rsidRDefault="00731E26" w:rsidP="00731E26">
            <w:pPr>
              <w:jc w:val="both"/>
              <w:rPr>
                <w:sz w:val="24"/>
                <w:szCs w:val="24"/>
              </w:rPr>
            </w:pPr>
          </w:p>
          <w:p w14:paraId="4051E02F" w14:textId="77777777" w:rsidR="00731E26" w:rsidRDefault="00731E26" w:rsidP="00731E26">
            <w:pPr>
              <w:jc w:val="both"/>
              <w:rPr>
                <w:sz w:val="24"/>
                <w:szCs w:val="24"/>
              </w:rPr>
            </w:pPr>
          </w:p>
          <w:p w14:paraId="761BCB80" w14:textId="77777777" w:rsidR="00731E26" w:rsidRDefault="00731E26" w:rsidP="00731E26">
            <w:pPr>
              <w:jc w:val="both"/>
              <w:rPr>
                <w:sz w:val="24"/>
                <w:szCs w:val="24"/>
              </w:rPr>
            </w:pPr>
          </w:p>
          <w:p w14:paraId="6E3EF386" w14:textId="77777777" w:rsidR="00731E26" w:rsidRDefault="00731E26" w:rsidP="00731E26">
            <w:pPr>
              <w:jc w:val="both"/>
              <w:rPr>
                <w:sz w:val="24"/>
                <w:szCs w:val="24"/>
              </w:rPr>
            </w:pPr>
          </w:p>
          <w:p w14:paraId="319D85DA" w14:textId="77777777" w:rsidR="00731E26" w:rsidRDefault="00731E26" w:rsidP="00731E26">
            <w:pPr>
              <w:jc w:val="both"/>
              <w:rPr>
                <w:sz w:val="24"/>
                <w:szCs w:val="24"/>
              </w:rPr>
            </w:pPr>
          </w:p>
          <w:p w14:paraId="1A74942F" w14:textId="0324C9FA" w:rsidR="00731E26" w:rsidRPr="00FB5159" w:rsidRDefault="00731E26" w:rsidP="00731E26">
            <w:pPr>
              <w:jc w:val="both"/>
              <w:rPr>
                <w:sz w:val="24"/>
                <w:szCs w:val="24"/>
              </w:rPr>
            </w:pPr>
          </w:p>
        </w:tc>
        <w:tc>
          <w:tcPr>
            <w:tcW w:w="6996" w:type="dxa"/>
            <w:gridSpan w:val="2"/>
            <w:shd w:val="clear" w:color="auto" w:fill="FFF6D9"/>
            <w:vAlign w:val="center"/>
          </w:tcPr>
          <w:p w14:paraId="05657FC8" w14:textId="77777777" w:rsidR="00731E26" w:rsidRPr="00FB5159" w:rsidRDefault="00731E26" w:rsidP="00731E26">
            <w:pPr>
              <w:jc w:val="both"/>
              <w:rPr>
                <w:b/>
                <w:bCs/>
                <w:sz w:val="24"/>
                <w:szCs w:val="24"/>
              </w:rPr>
            </w:pPr>
          </w:p>
        </w:tc>
      </w:tr>
      <w:tr w:rsidR="00731E26" w14:paraId="448A7C09" w14:textId="77777777" w:rsidTr="00A7796A">
        <w:trPr>
          <w:trHeight w:val="150"/>
        </w:trPr>
        <w:tc>
          <w:tcPr>
            <w:tcW w:w="6996" w:type="dxa"/>
            <w:shd w:val="clear" w:color="auto" w:fill="FFF6D9"/>
            <w:vAlign w:val="center"/>
          </w:tcPr>
          <w:p w14:paraId="3BEFD8A0" w14:textId="77777777" w:rsidR="00731E26" w:rsidRPr="00357695" w:rsidRDefault="00731E26" w:rsidP="00731E26">
            <w:pPr>
              <w:jc w:val="both"/>
              <w:rPr>
                <w:b/>
                <w:bCs/>
                <w:sz w:val="24"/>
                <w:szCs w:val="24"/>
                <w:u w:val="single"/>
              </w:rPr>
            </w:pPr>
            <w:r w:rsidRPr="00357695">
              <w:rPr>
                <w:b/>
                <w:bCs/>
                <w:sz w:val="24"/>
                <w:szCs w:val="24"/>
                <w:u w:val="single"/>
              </w:rPr>
              <w:lastRenderedPageBreak/>
              <w:t>C.1.2. İç ve dış kaynaklar</w:t>
            </w:r>
          </w:p>
          <w:p w14:paraId="7B5658D9" w14:textId="77777777" w:rsidR="00731E26" w:rsidRPr="000D16C8" w:rsidRDefault="00731E26" w:rsidP="00731E26">
            <w:pPr>
              <w:jc w:val="both"/>
              <w:rPr>
                <w:sz w:val="24"/>
                <w:szCs w:val="24"/>
              </w:rPr>
            </w:pPr>
            <w:r w:rsidRPr="000D16C8">
              <w:rPr>
                <w:sz w:val="24"/>
                <w:szCs w:val="24"/>
              </w:rPr>
              <w:t>Kurumun fiziki, teknik ve mali araştırma kaynakları misyon, hedef ve stratejileriyle uyumlu ve yeterlidir. Kaynakların çeşitliliği ve yeterliliği izlenmekte ve iyileştirilmektedir.</w:t>
            </w:r>
          </w:p>
          <w:p w14:paraId="3A9B7E29" w14:textId="77777777" w:rsidR="00731E26" w:rsidRPr="000D16C8" w:rsidRDefault="00731E26" w:rsidP="00731E26">
            <w:pPr>
              <w:jc w:val="both"/>
              <w:rPr>
                <w:sz w:val="24"/>
                <w:szCs w:val="24"/>
              </w:rPr>
            </w:pPr>
            <w:r w:rsidRPr="000D16C8">
              <w:rPr>
                <w:sz w:val="24"/>
                <w:szCs w:val="24"/>
              </w:rP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7A43B226" w14:textId="47C1431F" w:rsidR="00731E26" w:rsidRDefault="00731E26" w:rsidP="00731E26">
            <w:pPr>
              <w:jc w:val="both"/>
              <w:rPr>
                <w:sz w:val="24"/>
                <w:szCs w:val="24"/>
              </w:rPr>
            </w:pPr>
            <w:r w:rsidRPr="000D16C8">
              <w:rPr>
                <w:sz w:val="24"/>
                <w:szCs w:val="24"/>
              </w:rPr>
              <w:t>Misyon ve hedeflerle uyumlu olarak üniversite dışı kaynaklara yönelme desteklenmektedir. Bu amaçla çalışan destek birimleri ve yöntemleri tanımlıdır ve araştırmacılarca iyi bilinir.</w:t>
            </w:r>
          </w:p>
          <w:p w14:paraId="5C38E1F0" w14:textId="77777777" w:rsidR="00731E26" w:rsidRDefault="00731E26" w:rsidP="00731E26">
            <w:pPr>
              <w:jc w:val="both"/>
              <w:rPr>
                <w:sz w:val="24"/>
                <w:szCs w:val="24"/>
              </w:rPr>
            </w:pPr>
          </w:p>
          <w:p w14:paraId="1216520B" w14:textId="77777777" w:rsidR="00731E26" w:rsidRPr="00357695" w:rsidRDefault="00731E26" w:rsidP="00731E26">
            <w:pPr>
              <w:jc w:val="both"/>
              <w:rPr>
                <w:b/>
                <w:bCs/>
                <w:sz w:val="24"/>
                <w:szCs w:val="24"/>
              </w:rPr>
            </w:pPr>
            <w:r w:rsidRPr="00357695">
              <w:rPr>
                <w:b/>
                <w:bCs/>
                <w:sz w:val="24"/>
                <w:szCs w:val="24"/>
              </w:rPr>
              <w:t>Örnek Kanıtlar</w:t>
            </w:r>
          </w:p>
          <w:p w14:paraId="7D563BBF" w14:textId="77777777" w:rsidR="00731E26" w:rsidRPr="000D16C8" w:rsidRDefault="00731E26" w:rsidP="00731E26">
            <w:pPr>
              <w:jc w:val="both"/>
              <w:rPr>
                <w:sz w:val="24"/>
                <w:szCs w:val="24"/>
              </w:rPr>
            </w:pPr>
            <w:r w:rsidRPr="000D16C8">
              <w:rPr>
                <w:sz w:val="24"/>
                <w:szCs w:val="24"/>
              </w:rPr>
              <w:t>• Araştırma-geliştirme bütçesi ve dağılımı</w:t>
            </w:r>
          </w:p>
          <w:p w14:paraId="703F00BA" w14:textId="77777777" w:rsidR="00731E26" w:rsidRPr="000D16C8" w:rsidRDefault="00731E26" w:rsidP="00731E26">
            <w:pPr>
              <w:jc w:val="both"/>
              <w:rPr>
                <w:sz w:val="24"/>
                <w:szCs w:val="24"/>
              </w:rPr>
            </w:pPr>
            <w:r w:rsidRPr="000D16C8">
              <w:rPr>
                <w:sz w:val="24"/>
                <w:szCs w:val="24"/>
              </w:rPr>
              <w:t>• Araştırma çerçevesinde yapılan stratejik ortaklıklar (Kamu veya özel)</w:t>
            </w:r>
          </w:p>
          <w:p w14:paraId="3C0BC09A" w14:textId="77777777" w:rsidR="00731E26" w:rsidRPr="000D16C8" w:rsidRDefault="00731E26" w:rsidP="00731E26">
            <w:pPr>
              <w:jc w:val="both"/>
              <w:rPr>
                <w:sz w:val="24"/>
                <w:szCs w:val="24"/>
              </w:rPr>
            </w:pPr>
            <w:r w:rsidRPr="000D16C8">
              <w:rPr>
                <w:sz w:val="24"/>
                <w:szCs w:val="24"/>
              </w:rPr>
              <w:t>• Araştırma-geliştirme kaynaklarının araştırma stratejisi doğrultusunda yönetildiğini gösteren kanıtlar</w:t>
            </w:r>
          </w:p>
          <w:p w14:paraId="29E8B67A" w14:textId="77777777" w:rsidR="00731E26" w:rsidRPr="000D16C8" w:rsidRDefault="00731E26" w:rsidP="00731E26">
            <w:pPr>
              <w:jc w:val="both"/>
              <w:rPr>
                <w:sz w:val="24"/>
                <w:szCs w:val="24"/>
              </w:rPr>
            </w:pPr>
            <w:r w:rsidRPr="000D16C8">
              <w:rPr>
                <w:sz w:val="24"/>
                <w:szCs w:val="24"/>
              </w:rPr>
              <w:t>• Araştırma kaynaklarının çeşitliliği ve yeterliliğinin izlendiğine ve iyileştirildiğine ilişkin kanıtlar</w:t>
            </w:r>
          </w:p>
          <w:p w14:paraId="5FAD3AB0" w14:textId="77777777" w:rsidR="00731E26" w:rsidRPr="000D16C8" w:rsidRDefault="00731E26" w:rsidP="00731E26">
            <w:pPr>
              <w:jc w:val="both"/>
              <w:rPr>
                <w:sz w:val="24"/>
                <w:szCs w:val="24"/>
              </w:rPr>
            </w:pPr>
            <w:r w:rsidRPr="000D16C8">
              <w:rPr>
                <w:sz w:val="24"/>
                <w:szCs w:val="24"/>
              </w:rPr>
              <w:t>• İç kaynaklar ve kullanımına ilişkin tanımlı süreçler (BAP Yönergesi, İç Kaynak Kullanım Yönergesi vb.)</w:t>
            </w:r>
          </w:p>
          <w:p w14:paraId="13B16003" w14:textId="77777777" w:rsidR="00731E26" w:rsidRPr="000D16C8" w:rsidRDefault="00731E26" w:rsidP="00731E26">
            <w:pPr>
              <w:jc w:val="both"/>
              <w:rPr>
                <w:sz w:val="24"/>
                <w:szCs w:val="24"/>
              </w:rPr>
            </w:pPr>
            <w:r w:rsidRPr="000D16C8">
              <w:rPr>
                <w:sz w:val="24"/>
                <w:szCs w:val="24"/>
              </w:rPr>
              <w:t>• İç kaynakların birimler arası dağılımı</w:t>
            </w:r>
          </w:p>
          <w:p w14:paraId="16BD000D" w14:textId="77777777" w:rsidR="00731E26" w:rsidRPr="000D16C8" w:rsidRDefault="00731E26" w:rsidP="00731E26">
            <w:pPr>
              <w:jc w:val="both"/>
              <w:rPr>
                <w:sz w:val="24"/>
                <w:szCs w:val="24"/>
              </w:rPr>
            </w:pPr>
            <w:r w:rsidRPr="000D16C8">
              <w:rPr>
                <w:sz w:val="24"/>
                <w:szCs w:val="24"/>
              </w:rPr>
              <w:t>• Dış kaynakların kullanımını desteklemek üzere oluşturulmuş yöntem ve birimler</w:t>
            </w:r>
          </w:p>
          <w:p w14:paraId="6BB7A599" w14:textId="77777777" w:rsidR="00731E26" w:rsidRPr="000D16C8" w:rsidRDefault="00731E26" w:rsidP="00731E26">
            <w:pPr>
              <w:jc w:val="both"/>
              <w:rPr>
                <w:sz w:val="24"/>
                <w:szCs w:val="24"/>
              </w:rPr>
            </w:pPr>
            <w:r w:rsidRPr="000D16C8">
              <w:rPr>
                <w:sz w:val="24"/>
                <w:szCs w:val="24"/>
              </w:rPr>
              <w:t>• Dış kaynakların dağılımını gösteren kanıtlar</w:t>
            </w:r>
          </w:p>
          <w:p w14:paraId="7F58C53B" w14:textId="77777777" w:rsidR="00731E26" w:rsidRPr="000D16C8" w:rsidRDefault="00731E26" w:rsidP="00731E26">
            <w:pPr>
              <w:jc w:val="both"/>
              <w:rPr>
                <w:sz w:val="24"/>
                <w:szCs w:val="24"/>
              </w:rPr>
            </w:pPr>
            <w:r w:rsidRPr="000D16C8">
              <w:rPr>
                <w:sz w:val="24"/>
                <w:szCs w:val="24"/>
              </w:rPr>
              <w:t>• Dış kaynaklarda yıllar itibarıyla gerçekleşen değişimler</w:t>
            </w:r>
          </w:p>
          <w:p w14:paraId="0B9362F2" w14:textId="77777777" w:rsidR="00731E26" w:rsidRPr="00FB5159" w:rsidRDefault="00731E26" w:rsidP="00731E26">
            <w:pPr>
              <w:jc w:val="both"/>
              <w:rPr>
                <w:sz w:val="24"/>
                <w:szCs w:val="24"/>
              </w:rPr>
            </w:pPr>
            <w:r w:rsidRPr="000D16C8">
              <w:rPr>
                <w:sz w:val="24"/>
                <w:szCs w:val="24"/>
              </w:rPr>
              <w:lastRenderedPageBreak/>
              <w:t>• Standart uygulamalar ve mevzuatın yanı sıra; kurumun ihtiyaçları doğrultusunda geliştirdiği özgün yaklaşım ve uygulamalarına ilişkin kanıtlar</w:t>
            </w:r>
          </w:p>
        </w:tc>
        <w:tc>
          <w:tcPr>
            <w:tcW w:w="6996" w:type="dxa"/>
            <w:gridSpan w:val="2"/>
            <w:shd w:val="clear" w:color="auto" w:fill="FFF6D9"/>
            <w:vAlign w:val="center"/>
          </w:tcPr>
          <w:p w14:paraId="304790CB" w14:textId="77777777" w:rsidR="00731E26" w:rsidRPr="00FB5159" w:rsidRDefault="00731E26" w:rsidP="00731E26">
            <w:pPr>
              <w:jc w:val="both"/>
              <w:rPr>
                <w:b/>
                <w:bCs/>
                <w:sz w:val="24"/>
                <w:szCs w:val="24"/>
              </w:rPr>
            </w:pPr>
          </w:p>
        </w:tc>
      </w:tr>
      <w:tr w:rsidR="00731E26" w14:paraId="2EC510CE" w14:textId="77777777" w:rsidTr="00A7796A">
        <w:trPr>
          <w:trHeight w:val="150"/>
        </w:trPr>
        <w:tc>
          <w:tcPr>
            <w:tcW w:w="6996" w:type="dxa"/>
            <w:shd w:val="clear" w:color="auto" w:fill="FFF6D9"/>
            <w:vAlign w:val="center"/>
          </w:tcPr>
          <w:p w14:paraId="0FC53944" w14:textId="77777777" w:rsidR="00731E26" w:rsidRPr="00357695" w:rsidRDefault="00731E26" w:rsidP="00731E26">
            <w:pPr>
              <w:jc w:val="both"/>
              <w:rPr>
                <w:b/>
                <w:bCs/>
                <w:sz w:val="24"/>
                <w:szCs w:val="24"/>
                <w:u w:val="single"/>
              </w:rPr>
            </w:pPr>
            <w:r w:rsidRPr="00357695">
              <w:rPr>
                <w:b/>
                <w:bCs/>
                <w:sz w:val="24"/>
                <w:szCs w:val="24"/>
                <w:u w:val="single"/>
              </w:rPr>
              <w:lastRenderedPageBreak/>
              <w:t>C.1.3. Doktora programları ve doktora sonrası imkanlar</w:t>
            </w:r>
          </w:p>
          <w:p w14:paraId="1C32B0EF" w14:textId="5E022D56" w:rsidR="00731E26" w:rsidRDefault="00731E26" w:rsidP="00731E26">
            <w:pPr>
              <w:jc w:val="both"/>
              <w:rPr>
                <w:sz w:val="24"/>
                <w:szCs w:val="24"/>
              </w:rPr>
            </w:pPr>
            <w:r w:rsidRPr="000D16C8">
              <w:rPr>
                <w:sz w:val="24"/>
                <w:szCs w:val="24"/>
              </w:rPr>
              <w:t>Doktora programlarının başvuru süreçleri, kayıtlı öğrencileri ve mezun sayıları ile gelişme eğilimleri izlenmektedir. Kurumda doktora sonrası (post-doc) imkanları bulunmaktadır ve kurumun kendi mezunlarını işe alma (inbreeding) politikası açıktır</w:t>
            </w:r>
            <w:r>
              <w:rPr>
                <w:sz w:val="24"/>
                <w:szCs w:val="24"/>
              </w:rPr>
              <w:t>.</w:t>
            </w:r>
          </w:p>
          <w:p w14:paraId="14923328" w14:textId="77777777" w:rsidR="00731E26" w:rsidRDefault="00731E26" w:rsidP="00731E26">
            <w:pPr>
              <w:jc w:val="both"/>
              <w:rPr>
                <w:sz w:val="24"/>
                <w:szCs w:val="24"/>
              </w:rPr>
            </w:pPr>
          </w:p>
          <w:p w14:paraId="5FBA8263" w14:textId="77777777" w:rsidR="00731E26" w:rsidRPr="00357695" w:rsidRDefault="00731E26" w:rsidP="00731E26">
            <w:pPr>
              <w:jc w:val="both"/>
              <w:rPr>
                <w:b/>
                <w:bCs/>
                <w:sz w:val="24"/>
                <w:szCs w:val="24"/>
              </w:rPr>
            </w:pPr>
            <w:r w:rsidRPr="00357695">
              <w:rPr>
                <w:b/>
                <w:bCs/>
                <w:sz w:val="24"/>
                <w:szCs w:val="24"/>
              </w:rPr>
              <w:t>Örnek Kanıtlar</w:t>
            </w:r>
          </w:p>
          <w:p w14:paraId="1128E756" w14:textId="77777777" w:rsidR="00731E26" w:rsidRPr="000D16C8" w:rsidRDefault="00731E26" w:rsidP="00731E26">
            <w:pPr>
              <w:jc w:val="both"/>
              <w:rPr>
                <w:sz w:val="24"/>
                <w:szCs w:val="24"/>
              </w:rPr>
            </w:pPr>
            <w:r w:rsidRPr="000D16C8">
              <w:rPr>
                <w:sz w:val="24"/>
                <w:szCs w:val="24"/>
              </w:rPr>
              <w:t>• Doktora programları ve doktora sonrası imkanlara ilişkin kanıtlar</w:t>
            </w:r>
          </w:p>
          <w:p w14:paraId="693F79C6" w14:textId="77777777" w:rsidR="00731E26" w:rsidRPr="000D16C8" w:rsidRDefault="00731E26" w:rsidP="00731E26">
            <w:pPr>
              <w:jc w:val="both"/>
              <w:rPr>
                <w:sz w:val="24"/>
                <w:szCs w:val="24"/>
              </w:rPr>
            </w:pPr>
            <w:r w:rsidRPr="000D16C8">
              <w:rPr>
                <w:sz w:val="24"/>
                <w:szCs w:val="24"/>
              </w:rPr>
              <w:t>• Bu programlar ve imkanlardan yararlanan öğrenci/araştırmacı sayıları ve bunların birimlere göre dağılımı</w:t>
            </w:r>
          </w:p>
          <w:p w14:paraId="432F8F39" w14:textId="77777777" w:rsidR="00731E26" w:rsidRPr="000D16C8" w:rsidRDefault="00731E26" w:rsidP="00731E26">
            <w:pPr>
              <w:jc w:val="both"/>
              <w:rPr>
                <w:sz w:val="24"/>
                <w:szCs w:val="24"/>
              </w:rPr>
            </w:pPr>
            <w:r w:rsidRPr="000D16C8">
              <w:rPr>
                <w:sz w:val="24"/>
                <w:szCs w:val="24"/>
              </w:rPr>
              <w:t>• Doktora programları ve doktora sonrası imkanlara yönelik izleme ve iyileştirme kanıtları</w:t>
            </w:r>
          </w:p>
          <w:p w14:paraId="5598603C" w14:textId="77777777" w:rsidR="00731E26" w:rsidRDefault="00731E26" w:rsidP="00731E26">
            <w:pPr>
              <w:jc w:val="both"/>
              <w:rPr>
                <w:sz w:val="24"/>
                <w:szCs w:val="24"/>
              </w:rPr>
            </w:pPr>
            <w:r w:rsidRPr="000D16C8">
              <w:rPr>
                <w:sz w:val="24"/>
                <w:szCs w:val="24"/>
              </w:rPr>
              <w:t>• Standart uygulamalar ve mevzuatın yanı sıra; kurumun ihtiyaçları doğrultusunda geliştirdiği özgün yaklaşım ve uygulamalarına ilişkin kanıtlar</w:t>
            </w:r>
          </w:p>
          <w:p w14:paraId="033CBCFF" w14:textId="77777777" w:rsidR="00731E26" w:rsidRDefault="00731E26" w:rsidP="00731E26">
            <w:pPr>
              <w:jc w:val="both"/>
              <w:rPr>
                <w:sz w:val="24"/>
                <w:szCs w:val="24"/>
              </w:rPr>
            </w:pPr>
          </w:p>
          <w:p w14:paraId="2E49A4EC" w14:textId="77777777" w:rsidR="00731E26" w:rsidRDefault="00731E26" w:rsidP="00731E26">
            <w:pPr>
              <w:jc w:val="both"/>
              <w:rPr>
                <w:sz w:val="24"/>
                <w:szCs w:val="24"/>
              </w:rPr>
            </w:pPr>
          </w:p>
          <w:p w14:paraId="3277DD73" w14:textId="77777777" w:rsidR="00731E26" w:rsidRDefault="00731E26" w:rsidP="00731E26">
            <w:pPr>
              <w:jc w:val="both"/>
              <w:rPr>
                <w:sz w:val="24"/>
                <w:szCs w:val="24"/>
              </w:rPr>
            </w:pPr>
          </w:p>
          <w:p w14:paraId="6DA682DF" w14:textId="77777777" w:rsidR="00731E26" w:rsidRDefault="00731E26" w:rsidP="00731E26">
            <w:pPr>
              <w:jc w:val="both"/>
              <w:rPr>
                <w:sz w:val="24"/>
                <w:szCs w:val="24"/>
              </w:rPr>
            </w:pPr>
          </w:p>
          <w:p w14:paraId="5DB8D848" w14:textId="77777777" w:rsidR="00731E26" w:rsidRDefault="00731E26" w:rsidP="00731E26">
            <w:pPr>
              <w:jc w:val="both"/>
              <w:rPr>
                <w:sz w:val="24"/>
                <w:szCs w:val="24"/>
              </w:rPr>
            </w:pPr>
          </w:p>
          <w:p w14:paraId="2D15DA78" w14:textId="77777777" w:rsidR="00731E26" w:rsidRDefault="00731E26" w:rsidP="00731E26">
            <w:pPr>
              <w:jc w:val="both"/>
              <w:rPr>
                <w:sz w:val="24"/>
                <w:szCs w:val="24"/>
              </w:rPr>
            </w:pPr>
          </w:p>
          <w:p w14:paraId="3739DCCC" w14:textId="77777777" w:rsidR="00731E26" w:rsidRDefault="00731E26" w:rsidP="00731E26">
            <w:pPr>
              <w:jc w:val="both"/>
              <w:rPr>
                <w:sz w:val="24"/>
                <w:szCs w:val="24"/>
              </w:rPr>
            </w:pPr>
          </w:p>
          <w:p w14:paraId="24A16C38" w14:textId="77777777" w:rsidR="00731E26" w:rsidRDefault="00731E26" w:rsidP="00731E26">
            <w:pPr>
              <w:jc w:val="both"/>
              <w:rPr>
                <w:sz w:val="24"/>
                <w:szCs w:val="24"/>
              </w:rPr>
            </w:pPr>
          </w:p>
          <w:p w14:paraId="1723CC2E" w14:textId="77777777" w:rsidR="00731E26" w:rsidRDefault="00731E26" w:rsidP="00731E26">
            <w:pPr>
              <w:jc w:val="both"/>
              <w:rPr>
                <w:sz w:val="24"/>
                <w:szCs w:val="24"/>
              </w:rPr>
            </w:pPr>
          </w:p>
          <w:p w14:paraId="268D8635" w14:textId="77777777" w:rsidR="00731E26" w:rsidRDefault="00731E26" w:rsidP="00731E26">
            <w:pPr>
              <w:jc w:val="both"/>
              <w:rPr>
                <w:sz w:val="24"/>
                <w:szCs w:val="24"/>
              </w:rPr>
            </w:pPr>
          </w:p>
          <w:p w14:paraId="3E6871F5" w14:textId="77777777" w:rsidR="00731E26" w:rsidRDefault="00731E26" w:rsidP="00731E26">
            <w:pPr>
              <w:jc w:val="both"/>
              <w:rPr>
                <w:sz w:val="24"/>
                <w:szCs w:val="24"/>
              </w:rPr>
            </w:pPr>
          </w:p>
          <w:p w14:paraId="129665EF" w14:textId="47E89D78" w:rsidR="00731E26" w:rsidRPr="000D16C8" w:rsidRDefault="00731E26" w:rsidP="00731E26">
            <w:pPr>
              <w:jc w:val="both"/>
              <w:rPr>
                <w:sz w:val="24"/>
                <w:szCs w:val="24"/>
              </w:rPr>
            </w:pPr>
          </w:p>
        </w:tc>
        <w:tc>
          <w:tcPr>
            <w:tcW w:w="6996" w:type="dxa"/>
            <w:gridSpan w:val="2"/>
            <w:shd w:val="clear" w:color="auto" w:fill="FFF6D9"/>
            <w:vAlign w:val="center"/>
          </w:tcPr>
          <w:p w14:paraId="2ED14EB4" w14:textId="77777777" w:rsidR="00731E26" w:rsidRPr="00FB5159" w:rsidRDefault="00731E26" w:rsidP="00731E26">
            <w:pPr>
              <w:jc w:val="both"/>
              <w:rPr>
                <w:b/>
                <w:bCs/>
                <w:sz w:val="24"/>
                <w:szCs w:val="24"/>
              </w:rPr>
            </w:pPr>
          </w:p>
        </w:tc>
      </w:tr>
      <w:tr w:rsidR="00731E26" w14:paraId="54AFFFA6" w14:textId="77777777" w:rsidTr="00A7796A">
        <w:trPr>
          <w:trHeight w:val="150"/>
        </w:trPr>
        <w:tc>
          <w:tcPr>
            <w:tcW w:w="13992" w:type="dxa"/>
            <w:gridSpan w:val="3"/>
            <w:shd w:val="clear" w:color="auto" w:fill="FFF6D9"/>
            <w:vAlign w:val="center"/>
          </w:tcPr>
          <w:p w14:paraId="59227844" w14:textId="77777777" w:rsidR="00731E26" w:rsidRPr="009B1210" w:rsidRDefault="00731E26" w:rsidP="00731E26">
            <w:pPr>
              <w:jc w:val="both"/>
              <w:rPr>
                <w:b/>
                <w:bCs/>
                <w:sz w:val="24"/>
                <w:szCs w:val="24"/>
              </w:rPr>
            </w:pPr>
            <w:r w:rsidRPr="009B1210">
              <w:rPr>
                <w:b/>
                <w:bCs/>
                <w:sz w:val="24"/>
                <w:szCs w:val="24"/>
              </w:rPr>
              <w:lastRenderedPageBreak/>
              <w:t>C.2. Araştırma Yetkinliği, İş birlikleri ve Destekler</w:t>
            </w:r>
          </w:p>
          <w:p w14:paraId="1A6CA2D8" w14:textId="77777777" w:rsidR="00731E26" w:rsidRPr="009B1210" w:rsidRDefault="00731E26" w:rsidP="00731E26">
            <w:pPr>
              <w:jc w:val="both"/>
              <w:rPr>
                <w:sz w:val="24"/>
                <w:szCs w:val="24"/>
              </w:rPr>
            </w:pPr>
            <w:r w:rsidRPr="009B1210">
              <w:rPr>
                <w:sz w:val="24"/>
                <w:szCs w:val="24"/>
              </w:rPr>
              <w:t>Kurum, öğretim elemanları ve araştırmacıların bilimsel araştırma ve sanat yetkinliğini sürdürmek ve iyileştirmek için olanaklar (eğitim, iş birlikleri, destekler vb.) sunmalıdır.</w:t>
            </w:r>
          </w:p>
        </w:tc>
      </w:tr>
      <w:tr w:rsidR="00731E26" w14:paraId="0C424763" w14:textId="77777777" w:rsidTr="00A7796A">
        <w:trPr>
          <w:trHeight w:val="150"/>
        </w:trPr>
        <w:tc>
          <w:tcPr>
            <w:tcW w:w="6996" w:type="dxa"/>
            <w:shd w:val="clear" w:color="auto" w:fill="FFF6D9"/>
            <w:vAlign w:val="center"/>
          </w:tcPr>
          <w:p w14:paraId="7EEF7292" w14:textId="77777777" w:rsidR="00731E26" w:rsidRPr="00357695" w:rsidRDefault="00731E26" w:rsidP="00731E26">
            <w:pPr>
              <w:jc w:val="both"/>
              <w:rPr>
                <w:b/>
                <w:bCs/>
                <w:sz w:val="24"/>
                <w:szCs w:val="24"/>
                <w:u w:val="single"/>
              </w:rPr>
            </w:pPr>
            <w:r w:rsidRPr="00357695">
              <w:rPr>
                <w:b/>
                <w:bCs/>
                <w:sz w:val="24"/>
                <w:szCs w:val="24"/>
                <w:u w:val="single"/>
              </w:rPr>
              <w:t>C.2.1. Araştırma yetkinlikleri ve gelişimi</w:t>
            </w:r>
          </w:p>
          <w:p w14:paraId="430B4120" w14:textId="2EA2AD90" w:rsidR="00731E26" w:rsidRDefault="00731E26" w:rsidP="00731E26">
            <w:pPr>
              <w:jc w:val="both"/>
              <w:rPr>
                <w:sz w:val="24"/>
                <w:szCs w:val="24"/>
              </w:rPr>
            </w:pPr>
            <w:r w:rsidRPr="000D16C8">
              <w:rPr>
                <w:sz w:val="24"/>
                <w:szCs w:val="24"/>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p w14:paraId="31E94B80" w14:textId="77777777" w:rsidR="00731E26" w:rsidRDefault="00731E26" w:rsidP="00731E26">
            <w:pPr>
              <w:jc w:val="both"/>
              <w:rPr>
                <w:sz w:val="24"/>
                <w:szCs w:val="24"/>
              </w:rPr>
            </w:pPr>
          </w:p>
          <w:p w14:paraId="21CE4CA8" w14:textId="77777777" w:rsidR="00731E26" w:rsidRPr="00AE76D8" w:rsidRDefault="00731E26" w:rsidP="00731E26">
            <w:pPr>
              <w:jc w:val="both"/>
              <w:rPr>
                <w:b/>
                <w:bCs/>
                <w:sz w:val="24"/>
                <w:szCs w:val="24"/>
              </w:rPr>
            </w:pPr>
            <w:r w:rsidRPr="00AE76D8">
              <w:rPr>
                <w:b/>
                <w:bCs/>
                <w:sz w:val="24"/>
                <w:szCs w:val="24"/>
              </w:rPr>
              <w:t>Örnek Kanıtlar</w:t>
            </w:r>
          </w:p>
          <w:p w14:paraId="025F8F51" w14:textId="77777777" w:rsidR="00731E26" w:rsidRPr="000D16C8" w:rsidRDefault="00731E26" w:rsidP="00731E26">
            <w:pPr>
              <w:jc w:val="both"/>
              <w:rPr>
                <w:sz w:val="24"/>
                <w:szCs w:val="24"/>
              </w:rPr>
            </w:pPr>
            <w:r w:rsidRPr="000D16C8">
              <w:rPr>
                <w:sz w:val="24"/>
                <w:szCs w:val="24"/>
              </w:rPr>
              <w:t>• Öğretim elemanlarının araştırma yetkinliğinin geliştirilmesine yönelik planlama ve uygulamalar (destekleyici eğitimler, uluslararası fırsatlar, proje iş birliği çalışmaları vb.)</w:t>
            </w:r>
          </w:p>
          <w:p w14:paraId="2709D871" w14:textId="77777777" w:rsidR="00731E26" w:rsidRPr="000D16C8" w:rsidRDefault="00731E26" w:rsidP="00731E26">
            <w:pPr>
              <w:jc w:val="both"/>
              <w:rPr>
                <w:sz w:val="24"/>
                <w:szCs w:val="24"/>
              </w:rPr>
            </w:pPr>
            <w:r w:rsidRPr="000D16C8">
              <w:rPr>
                <w:sz w:val="24"/>
                <w:szCs w:val="24"/>
              </w:rPr>
              <w:t>• Öğretim elemanlarının geri bildirimleri</w:t>
            </w:r>
          </w:p>
          <w:p w14:paraId="3FC11B81" w14:textId="77777777" w:rsidR="00731E26" w:rsidRPr="000D16C8" w:rsidRDefault="00731E26" w:rsidP="00731E26">
            <w:pPr>
              <w:jc w:val="both"/>
              <w:rPr>
                <w:sz w:val="24"/>
                <w:szCs w:val="24"/>
              </w:rPr>
            </w:pPr>
            <w:r w:rsidRPr="000D16C8">
              <w:rPr>
                <w:sz w:val="24"/>
                <w:szCs w:val="24"/>
              </w:rPr>
              <w:t>• Öğretim elemanlarının araştırma yetkinliğinin izlenmesi ve iyileştirilmesine ilişkin kanıtlar</w:t>
            </w:r>
          </w:p>
          <w:p w14:paraId="21937FCF" w14:textId="77777777" w:rsidR="00731E26" w:rsidRDefault="00731E26" w:rsidP="00731E26">
            <w:pPr>
              <w:jc w:val="both"/>
              <w:rPr>
                <w:sz w:val="24"/>
                <w:szCs w:val="24"/>
              </w:rPr>
            </w:pPr>
            <w:r w:rsidRPr="000D16C8">
              <w:rPr>
                <w:sz w:val="24"/>
                <w:szCs w:val="24"/>
              </w:rPr>
              <w:t>• Standart uygulamalar ve mevzuatın yanı sıra; kurumun ihtiyaçları doğrultusunda geliştirdiği özgün yaklaşım ve uygulamalarına ilişkin kanıtlar</w:t>
            </w:r>
          </w:p>
          <w:p w14:paraId="7A716770" w14:textId="77777777" w:rsidR="00731E26" w:rsidRDefault="00731E26" w:rsidP="00731E26">
            <w:pPr>
              <w:jc w:val="both"/>
              <w:rPr>
                <w:sz w:val="24"/>
                <w:szCs w:val="24"/>
              </w:rPr>
            </w:pPr>
          </w:p>
          <w:p w14:paraId="156C6783" w14:textId="77777777" w:rsidR="00731E26" w:rsidRDefault="00731E26" w:rsidP="00731E26">
            <w:pPr>
              <w:jc w:val="both"/>
              <w:rPr>
                <w:sz w:val="24"/>
                <w:szCs w:val="24"/>
              </w:rPr>
            </w:pPr>
          </w:p>
          <w:p w14:paraId="776B88A3" w14:textId="77777777" w:rsidR="00731E26" w:rsidRDefault="00731E26" w:rsidP="00731E26">
            <w:pPr>
              <w:jc w:val="both"/>
              <w:rPr>
                <w:sz w:val="24"/>
                <w:szCs w:val="24"/>
              </w:rPr>
            </w:pPr>
          </w:p>
          <w:p w14:paraId="21216501" w14:textId="77777777" w:rsidR="00731E26" w:rsidRDefault="00731E26" w:rsidP="00731E26">
            <w:pPr>
              <w:jc w:val="both"/>
              <w:rPr>
                <w:sz w:val="24"/>
                <w:szCs w:val="24"/>
              </w:rPr>
            </w:pPr>
          </w:p>
          <w:p w14:paraId="5FFC0790" w14:textId="77777777" w:rsidR="00731E26" w:rsidRDefault="00731E26" w:rsidP="00731E26">
            <w:pPr>
              <w:jc w:val="both"/>
              <w:rPr>
                <w:sz w:val="24"/>
                <w:szCs w:val="24"/>
              </w:rPr>
            </w:pPr>
          </w:p>
          <w:p w14:paraId="3F30A293" w14:textId="77777777" w:rsidR="00731E26" w:rsidRDefault="00731E26" w:rsidP="00731E26">
            <w:pPr>
              <w:jc w:val="both"/>
              <w:rPr>
                <w:sz w:val="24"/>
                <w:szCs w:val="24"/>
              </w:rPr>
            </w:pPr>
          </w:p>
          <w:p w14:paraId="06898FDB" w14:textId="77777777" w:rsidR="00731E26" w:rsidRDefault="00731E26" w:rsidP="00731E26">
            <w:pPr>
              <w:jc w:val="both"/>
              <w:rPr>
                <w:sz w:val="24"/>
                <w:szCs w:val="24"/>
              </w:rPr>
            </w:pPr>
          </w:p>
          <w:p w14:paraId="1D150C84" w14:textId="77777777" w:rsidR="00731E26" w:rsidRDefault="00731E26" w:rsidP="00731E26">
            <w:pPr>
              <w:jc w:val="both"/>
              <w:rPr>
                <w:sz w:val="24"/>
                <w:szCs w:val="24"/>
              </w:rPr>
            </w:pPr>
          </w:p>
          <w:p w14:paraId="6E48F409" w14:textId="4B8DD508" w:rsidR="00731E26" w:rsidRPr="000D16C8" w:rsidRDefault="00731E26" w:rsidP="00731E26">
            <w:pPr>
              <w:jc w:val="both"/>
              <w:rPr>
                <w:sz w:val="24"/>
                <w:szCs w:val="24"/>
              </w:rPr>
            </w:pPr>
          </w:p>
        </w:tc>
        <w:tc>
          <w:tcPr>
            <w:tcW w:w="6996" w:type="dxa"/>
            <w:gridSpan w:val="2"/>
            <w:shd w:val="clear" w:color="auto" w:fill="FFF6D9"/>
            <w:vAlign w:val="center"/>
          </w:tcPr>
          <w:p w14:paraId="7FC6E4BE" w14:textId="77777777" w:rsidR="00731E26" w:rsidRPr="00FB5159" w:rsidRDefault="00731E26" w:rsidP="00731E26">
            <w:pPr>
              <w:jc w:val="both"/>
              <w:rPr>
                <w:b/>
                <w:bCs/>
                <w:sz w:val="24"/>
                <w:szCs w:val="24"/>
              </w:rPr>
            </w:pPr>
          </w:p>
        </w:tc>
      </w:tr>
      <w:tr w:rsidR="00731E26" w14:paraId="4A4DE1DF" w14:textId="77777777" w:rsidTr="00A7796A">
        <w:trPr>
          <w:trHeight w:val="150"/>
        </w:trPr>
        <w:tc>
          <w:tcPr>
            <w:tcW w:w="6996" w:type="dxa"/>
            <w:shd w:val="clear" w:color="auto" w:fill="FFF6D9"/>
            <w:vAlign w:val="center"/>
          </w:tcPr>
          <w:p w14:paraId="65B945E7" w14:textId="77777777" w:rsidR="00731E26" w:rsidRPr="00357695" w:rsidRDefault="00731E26" w:rsidP="00731E26">
            <w:pPr>
              <w:jc w:val="both"/>
              <w:rPr>
                <w:b/>
                <w:bCs/>
                <w:sz w:val="24"/>
                <w:szCs w:val="24"/>
                <w:u w:val="single"/>
              </w:rPr>
            </w:pPr>
            <w:r w:rsidRPr="00357695">
              <w:rPr>
                <w:b/>
                <w:bCs/>
                <w:sz w:val="24"/>
                <w:szCs w:val="24"/>
                <w:u w:val="single"/>
              </w:rPr>
              <w:lastRenderedPageBreak/>
              <w:t>C.2.2. Ulusal ve uluslararası ortak programlar ve ortak araştırma birimleri</w:t>
            </w:r>
          </w:p>
          <w:p w14:paraId="0FBB9DD1" w14:textId="53E0D91A" w:rsidR="00731E26" w:rsidRDefault="00731E26" w:rsidP="00731E26">
            <w:pPr>
              <w:jc w:val="both"/>
              <w:rPr>
                <w:sz w:val="24"/>
                <w:szCs w:val="24"/>
              </w:rPr>
            </w:pPr>
            <w:r w:rsidRPr="009B1210">
              <w:rPr>
                <w:sz w:val="24"/>
                <w:szCs w:val="24"/>
              </w:rPr>
              <w:t>Kurumlar arası işbirliklerini, disiplinler arası girişimleri, sinerji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olarak izlenerek kurumun hedefleriyle uyumlu iyileştirmeler gerçekleştirilmektedir.</w:t>
            </w:r>
          </w:p>
          <w:p w14:paraId="73F59003" w14:textId="77777777" w:rsidR="00731E26" w:rsidRDefault="00731E26" w:rsidP="00731E26">
            <w:pPr>
              <w:jc w:val="both"/>
              <w:rPr>
                <w:sz w:val="24"/>
                <w:szCs w:val="24"/>
              </w:rPr>
            </w:pPr>
          </w:p>
          <w:p w14:paraId="2BA207CF" w14:textId="77777777" w:rsidR="00731E26" w:rsidRPr="00357695" w:rsidRDefault="00731E26" w:rsidP="00731E26">
            <w:pPr>
              <w:jc w:val="both"/>
              <w:rPr>
                <w:b/>
                <w:bCs/>
                <w:sz w:val="24"/>
                <w:szCs w:val="24"/>
              </w:rPr>
            </w:pPr>
            <w:r w:rsidRPr="00357695">
              <w:rPr>
                <w:b/>
                <w:bCs/>
                <w:sz w:val="24"/>
                <w:szCs w:val="24"/>
              </w:rPr>
              <w:t>Örnek Kanıtlar</w:t>
            </w:r>
          </w:p>
          <w:p w14:paraId="02126279" w14:textId="77777777" w:rsidR="00731E26" w:rsidRPr="009B1210" w:rsidRDefault="00731E26" w:rsidP="00731E26">
            <w:pPr>
              <w:jc w:val="both"/>
              <w:rPr>
                <w:sz w:val="24"/>
                <w:szCs w:val="24"/>
              </w:rPr>
            </w:pPr>
            <w:r w:rsidRPr="009B1210">
              <w:rPr>
                <w:sz w:val="24"/>
                <w:szCs w:val="24"/>
              </w:rPr>
              <w:t>• Ulusal ve uluslararası düzeyde ortak programlar ve ortak araştırma birimleri oluşturulmasına yönelik mekanizmalar</w:t>
            </w:r>
          </w:p>
          <w:p w14:paraId="1658805F" w14:textId="77777777" w:rsidR="00731E26" w:rsidRPr="009B1210" w:rsidRDefault="00731E26" w:rsidP="00731E26">
            <w:pPr>
              <w:jc w:val="both"/>
              <w:rPr>
                <w:sz w:val="24"/>
                <w:szCs w:val="24"/>
              </w:rPr>
            </w:pPr>
            <w:r w:rsidRPr="009B1210">
              <w:rPr>
                <w:sz w:val="24"/>
                <w:szCs w:val="24"/>
              </w:rPr>
              <w:t>• Kurumun dahil olduğu araştırma ağları, kurumun ortak programları ve araştırma birimleri, ortak araştırmalardan üretilen çalışmalar</w:t>
            </w:r>
          </w:p>
          <w:p w14:paraId="5C4169C5" w14:textId="77777777" w:rsidR="00731E26" w:rsidRPr="009B1210" w:rsidRDefault="00731E26" w:rsidP="00731E26">
            <w:pPr>
              <w:jc w:val="both"/>
              <w:rPr>
                <w:sz w:val="24"/>
                <w:szCs w:val="24"/>
              </w:rPr>
            </w:pPr>
            <w:r w:rsidRPr="009B1210">
              <w:rPr>
                <w:sz w:val="24"/>
                <w:szCs w:val="24"/>
              </w:rPr>
              <w:t>• Paydaş geri bildirimleri</w:t>
            </w:r>
          </w:p>
          <w:p w14:paraId="54839051" w14:textId="77777777" w:rsidR="00731E26" w:rsidRPr="009B1210" w:rsidRDefault="00731E26" w:rsidP="00731E26">
            <w:pPr>
              <w:jc w:val="both"/>
              <w:rPr>
                <w:sz w:val="24"/>
                <w:szCs w:val="24"/>
              </w:rPr>
            </w:pPr>
            <w:r w:rsidRPr="009B1210">
              <w:rPr>
                <w:sz w:val="24"/>
                <w:szCs w:val="24"/>
              </w:rPr>
              <w:t>• Ortak programlar ve ortak araştırma faaliyetlerinin izlenmesine ve iyileştirilmesine yönelik kanıtlar</w:t>
            </w:r>
          </w:p>
          <w:p w14:paraId="6E605A42" w14:textId="77777777" w:rsidR="00731E26" w:rsidRDefault="00731E26" w:rsidP="00731E26">
            <w:pPr>
              <w:jc w:val="both"/>
              <w:rPr>
                <w:sz w:val="24"/>
                <w:szCs w:val="24"/>
              </w:rPr>
            </w:pPr>
            <w:r w:rsidRPr="009B1210">
              <w:rPr>
                <w:sz w:val="24"/>
                <w:szCs w:val="24"/>
              </w:rPr>
              <w:t>• Standart uygulamalar ve mevzuatın yanı sıra; kurumun ihtiyaçları doğrultusunda geliştirdiği özgün yaklaşım ve uygulamalarına ilişkin kanıtlar</w:t>
            </w:r>
          </w:p>
          <w:p w14:paraId="47DCD0E9" w14:textId="77777777" w:rsidR="00731E26" w:rsidRDefault="00731E26" w:rsidP="00731E26">
            <w:pPr>
              <w:jc w:val="both"/>
              <w:rPr>
                <w:sz w:val="24"/>
                <w:szCs w:val="24"/>
              </w:rPr>
            </w:pPr>
          </w:p>
          <w:p w14:paraId="335EA33F" w14:textId="77777777" w:rsidR="00731E26" w:rsidRDefault="00731E26" w:rsidP="00731E26">
            <w:pPr>
              <w:jc w:val="both"/>
              <w:rPr>
                <w:sz w:val="24"/>
                <w:szCs w:val="24"/>
              </w:rPr>
            </w:pPr>
          </w:p>
          <w:p w14:paraId="0FC6268F" w14:textId="77777777" w:rsidR="00731E26" w:rsidRDefault="00731E26" w:rsidP="00731E26">
            <w:pPr>
              <w:jc w:val="both"/>
              <w:rPr>
                <w:sz w:val="24"/>
                <w:szCs w:val="24"/>
              </w:rPr>
            </w:pPr>
          </w:p>
          <w:p w14:paraId="0F192E1E" w14:textId="77777777" w:rsidR="00731E26" w:rsidRDefault="00731E26" w:rsidP="00731E26">
            <w:pPr>
              <w:jc w:val="both"/>
              <w:rPr>
                <w:sz w:val="24"/>
                <w:szCs w:val="24"/>
              </w:rPr>
            </w:pPr>
          </w:p>
          <w:p w14:paraId="40E083CA" w14:textId="77777777" w:rsidR="00731E26" w:rsidRDefault="00731E26" w:rsidP="00731E26">
            <w:pPr>
              <w:jc w:val="both"/>
              <w:rPr>
                <w:sz w:val="24"/>
                <w:szCs w:val="24"/>
              </w:rPr>
            </w:pPr>
          </w:p>
          <w:p w14:paraId="4E5D3A1F" w14:textId="77777777" w:rsidR="00731E26" w:rsidRDefault="00731E26" w:rsidP="00731E26">
            <w:pPr>
              <w:jc w:val="both"/>
              <w:rPr>
                <w:sz w:val="24"/>
                <w:szCs w:val="24"/>
              </w:rPr>
            </w:pPr>
          </w:p>
          <w:p w14:paraId="28FD0182" w14:textId="77777777" w:rsidR="00731E26" w:rsidRDefault="00731E26" w:rsidP="00731E26">
            <w:pPr>
              <w:jc w:val="both"/>
              <w:rPr>
                <w:sz w:val="24"/>
                <w:szCs w:val="24"/>
              </w:rPr>
            </w:pPr>
          </w:p>
          <w:p w14:paraId="75EC7497" w14:textId="77777777" w:rsidR="00731E26" w:rsidRDefault="00731E26" w:rsidP="00731E26">
            <w:pPr>
              <w:jc w:val="both"/>
              <w:rPr>
                <w:sz w:val="24"/>
                <w:szCs w:val="24"/>
              </w:rPr>
            </w:pPr>
          </w:p>
          <w:p w14:paraId="564466E4" w14:textId="0B41CB0E" w:rsidR="00731E26" w:rsidRPr="000D16C8" w:rsidRDefault="00731E26" w:rsidP="00731E26">
            <w:pPr>
              <w:jc w:val="both"/>
              <w:rPr>
                <w:sz w:val="24"/>
                <w:szCs w:val="24"/>
              </w:rPr>
            </w:pPr>
          </w:p>
        </w:tc>
        <w:tc>
          <w:tcPr>
            <w:tcW w:w="6996" w:type="dxa"/>
            <w:gridSpan w:val="2"/>
            <w:shd w:val="clear" w:color="auto" w:fill="FFF6D9"/>
            <w:vAlign w:val="center"/>
          </w:tcPr>
          <w:p w14:paraId="192C0F26" w14:textId="77777777" w:rsidR="00731E26" w:rsidRPr="00FB5159" w:rsidRDefault="00731E26" w:rsidP="00731E26">
            <w:pPr>
              <w:jc w:val="both"/>
              <w:rPr>
                <w:b/>
                <w:bCs/>
                <w:sz w:val="24"/>
                <w:szCs w:val="24"/>
              </w:rPr>
            </w:pPr>
          </w:p>
        </w:tc>
      </w:tr>
      <w:tr w:rsidR="00731E26" w14:paraId="642ACEF5" w14:textId="77777777" w:rsidTr="00A7796A">
        <w:trPr>
          <w:trHeight w:val="150"/>
        </w:trPr>
        <w:tc>
          <w:tcPr>
            <w:tcW w:w="13992" w:type="dxa"/>
            <w:gridSpan w:val="3"/>
            <w:shd w:val="clear" w:color="auto" w:fill="FFF6D9"/>
            <w:vAlign w:val="center"/>
          </w:tcPr>
          <w:p w14:paraId="28DF0347" w14:textId="77777777" w:rsidR="00731E26" w:rsidRPr="009B1210" w:rsidRDefault="00731E26" w:rsidP="00731E26">
            <w:pPr>
              <w:jc w:val="both"/>
              <w:rPr>
                <w:b/>
                <w:bCs/>
                <w:sz w:val="24"/>
                <w:szCs w:val="24"/>
              </w:rPr>
            </w:pPr>
            <w:r w:rsidRPr="009B1210">
              <w:rPr>
                <w:b/>
                <w:bCs/>
                <w:sz w:val="24"/>
                <w:szCs w:val="24"/>
              </w:rPr>
              <w:lastRenderedPageBreak/>
              <w:t>C.3. Araştırma Performansı</w:t>
            </w:r>
          </w:p>
          <w:p w14:paraId="0E8D776A" w14:textId="77777777" w:rsidR="00731E26" w:rsidRPr="009B1210" w:rsidRDefault="00731E26" w:rsidP="00731E26">
            <w:pPr>
              <w:jc w:val="both"/>
              <w:rPr>
                <w:sz w:val="24"/>
                <w:szCs w:val="24"/>
              </w:rPr>
            </w:pPr>
            <w:r w:rsidRPr="009B1210">
              <w:rPr>
                <w:sz w:val="24"/>
                <w:szCs w:val="24"/>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731E26" w14:paraId="34607370" w14:textId="77777777" w:rsidTr="00A7796A">
        <w:trPr>
          <w:trHeight w:val="150"/>
        </w:trPr>
        <w:tc>
          <w:tcPr>
            <w:tcW w:w="6996" w:type="dxa"/>
            <w:shd w:val="clear" w:color="auto" w:fill="FFF6D9"/>
            <w:vAlign w:val="center"/>
          </w:tcPr>
          <w:p w14:paraId="595288B6" w14:textId="77777777" w:rsidR="00731E26" w:rsidRPr="00357695" w:rsidRDefault="00731E26" w:rsidP="00731E26">
            <w:pPr>
              <w:jc w:val="both"/>
              <w:rPr>
                <w:b/>
                <w:bCs/>
                <w:sz w:val="24"/>
                <w:szCs w:val="24"/>
                <w:u w:val="single"/>
              </w:rPr>
            </w:pPr>
            <w:r w:rsidRPr="00357695">
              <w:rPr>
                <w:b/>
                <w:bCs/>
                <w:sz w:val="24"/>
                <w:szCs w:val="24"/>
                <w:u w:val="single"/>
              </w:rPr>
              <w:t>C.3.1. Araştırma performansının izlenmesi ve değerlendirilmesi</w:t>
            </w:r>
          </w:p>
          <w:p w14:paraId="4E5383AF" w14:textId="70EBB5BD" w:rsidR="00731E26" w:rsidRDefault="00731E26" w:rsidP="00731E26">
            <w:pPr>
              <w:jc w:val="both"/>
              <w:rPr>
                <w:sz w:val="24"/>
                <w:szCs w:val="24"/>
              </w:rPr>
            </w:pPr>
            <w:r w:rsidRPr="009B1210">
              <w:rPr>
                <w:sz w:val="24"/>
                <w:szCs w:val="24"/>
              </w:rPr>
              <w:t>Kurum araştırma faaliyetleri yıllık bazda izlenir, değerlendirilir, hedeflerle karşılaştırılır ve sapmaların nedenleri irdelenir. Kurumun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p w14:paraId="1DA812AB" w14:textId="77777777" w:rsidR="00731E26" w:rsidRDefault="00731E26" w:rsidP="00731E26">
            <w:pPr>
              <w:jc w:val="both"/>
              <w:rPr>
                <w:sz w:val="24"/>
                <w:szCs w:val="24"/>
              </w:rPr>
            </w:pPr>
          </w:p>
          <w:p w14:paraId="74EFBB0B" w14:textId="77777777" w:rsidR="00731E26" w:rsidRPr="00357695" w:rsidRDefault="00731E26" w:rsidP="00731E26">
            <w:pPr>
              <w:jc w:val="both"/>
              <w:rPr>
                <w:b/>
                <w:bCs/>
                <w:sz w:val="24"/>
                <w:szCs w:val="24"/>
              </w:rPr>
            </w:pPr>
            <w:r w:rsidRPr="00357695">
              <w:rPr>
                <w:b/>
                <w:bCs/>
                <w:sz w:val="24"/>
                <w:szCs w:val="24"/>
              </w:rPr>
              <w:t>Örnek Kanıtlar</w:t>
            </w:r>
          </w:p>
          <w:p w14:paraId="2BE79979" w14:textId="77777777" w:rsidR="00731E26" w:rsidRPr="009B1210" w:rsidRDefault="00731E26" w:rsidP="00731E26">
            <w:pPr>
              <w:jc w:val="both"/>
              <w:rPr>
                <w:sz w:val="24"/>
                <w:szCs w:val="24"/>
              </w:rPr>
            </w:pPr>
            <w:r w:rsidRPr="009B1210">
              <w:rPr>
                <w:sz w:val="24"/>
                <w:szCs w:val="24"/>
              </w:rPr>
              <w:t>• Araştırma performansını izlemek üzere geçerli olan tanımlı süreçler</w:t>
            </w:r>
          </w:p>
          <w:p w14:paraId="6EF76FD3" w14:textId="77777777" w:rsidR="00731E26" w:rsidRPr="009B1210" w:rsidRDefault="00731E26" w:rsidP="00731E26">
            <w:pPr>
              <w:jc w:val="both"/>
              <w:rPr>
                <w:sz w:val="24"/>
                <w:szCs w:val="24"/>
              </w:rPr>
            </w:pPr>
            <w:r w:rsidRPr="009B1210">
              <w:rPr>
                <w:sz w:val="24"/>
                <w:szCs w:val="24"/>
              </w:rPr>
              <w:t>• Araştırma hedeflerine ulaşılıp ulaşılmadığını izlemek üzere oluşturulan mekanizmalar</w:t>
            </w:r>
          </w:p>
          <w:p w14:paraId="2589ECB0" w14:textId="77777777" w:rsidR="00731E26" w:rsidRPr="009B1210" w:rsidRDefault="00731E26" w:rsidP="00731E26">
            <w:pPr>
              <w:jc w:val="both"/>
              <w:rPr>
                <w:sz w:val="24"/>
                <w:szCs w:val="24"/>
              </w:rPr>
            </w:pPr>
            <w:r w:rsidRPr="009B1210">
              <w:rPr>
                <w:sz w:val="24"/>
                <w:szCs w:val="24"/>
              </w:rPr>
              <w:t>• Paydaş geri bildirimleri</w:t>
            </w:r>
          </w:p>
          <w:p w14:paraId="3749D94E" w14:textId="77777777" w:rsidR="00731E26" w:rsidRPr="009B1210" w:rsidRDefault="00731E26" w:rsidP="00731E26">
            <w:pPr>
              <w:jc w:val="both"/>
              <w:rPr>
                <w:sz w:val="24"/>
                <w:szCs w:val="24"/>
              </w:rPr>
            </w:pPr>
            <w:r w:rsidRPr="009B1210">
              <w:rPr>
                <w:sz w:val="24"/>
                <w:szCs w:val="24"/>
              </w:rPr>
              <w:t>• Araştırma performansının izlenmesine ve iyileştirilmesine ilişkin kanıtlar</w:t>
            </w:r>
          </w:p>
          <w:p w14:paraId="05E64729" w14:textId="77777777" w:rsidR="00731E26" w:rsidRDefault="00731E26" w:rsidP="00731E26">
            <w:pPr>
              <w:jc w:val="both"/>
              <w:rPr>
                <w:sz w:val="24"/>
                <w:szCs w:val="24"/>
              </w:rPr>
            </w:pPr>
            <w:r w:rsidRPr="009B1210">
              <w:rPr>
                <w:sz w:val="24"/>
                <w:szCs w:val="24"/>
              </w:rPr>
              <w:t>• Standart uygulamalar ve mevzuatın yanı sıra; kurumun ihtiyaçları doğrultusunda geliştirdiği özgün yaklaşım ve uygulamalarına ilişkin kanıtlar</w:t>
            </w:r>
          </w:p>
          <w:p w14:paraId="584B128D" w14:textId="77777777" w:rsidR="00731E26" w:rsidRDefault="00731E26" w:rsidP="00731E26">
            <w:pPr>
              <w:jc w:val="both"/>
              <w:rPr>
                <w:sz w:val="24"/>
                <w:szCs w:val="24"/>
              </w:rPr>
            </w:pPr>
          </w:p>
          <w:p w14:paraId="2E8E4C5E" w14:textId="77777777" w:rsidR="00731E26" w:rsidRDefault="00731E26" w:rsidP="00731E26">
            <w:pPr>
              <w:jc w:val="both"/>
              <w:rPr>
                <w:sz w:val="24"/>
                <w:szCs w:val="24"/>
              </w:rPr>
            </w:pPr>
          </w:p>
          <w:p w14:paraId="3EC1EED4" w14:textId="77777777" w:rsidR="00731E26" w:rsidRDefault="00731E26" w:rsidP="00731E26">
            <w:pPr>
              <w:jc w:val="both"/>
              <w:rPr>
                <w:sz w:val="24"/>
                <w:szCs w:val="24"/>
              </w:rPr>
            </w:pPr>
          </w:p>
          <w:p w14:paraId="210A0DA0" w14:textId="77777777" w:rsidR="00731E26" w:rsidRDefault="00731E26" w:rsidP="00731E26">
            <w:pPr>
              <w:jc w:val="both"/>
              <w:rPr>
                <w:sz w:val="24"/>
                <w:szCs w:val="24"/>
              </w:rPr>
            </w:pPr>
          </w:p>
          <w:p w14:paraId="7CC3C406" w14:textId="77777777" w:rsidR="00731E26" w:rsidRDefault="00731E26" w:rsidP="00731E26">
            <w:pPr>
              <w:jc w:val="both"/>
              <w:rPr>
                <w:sz w:val="24"/>
                <w:szCs w:val="24"/>
              </w:rPr>
            </w:pPr>
          </w:p>
          <w:p w14:paraId="3595D74D" w14:textId="77777777" w:rsidR="00731E26" w:rsidRDefault="00731E26" w:rsidP="00731E26">
            <w:pPr>
              <w:jc w:val="both"/>
              <w:rPr>
                <w:sz w:val="24"/>
                <w:szCs w:val="24"/>
              </w:rPr>
            </w:pPr>
          </w:p>
          <w:p w14:paraId="2722561C" w14:textId="50718029" w:rsidR="00731E26" w:rsidRPr="009B1210" w:rsidRDefault="00731E26" w:rsidP="00731E26">
            <w:pPr>
              <w:jc w:val="both"/>
              <w:rPr>
                <w:sz w:val="24"/>
                <w:szCs w:val="24"/>
              </w:rPr>
            </w:pPr>
          </w:p>
        </w:tc>
        <w:tc>
          <w:tcPr>
            <w:tcW w:w="6996" w:type="dxa"/>
            <w:gridSpan w:val="2"/>
            <w:shd w:val="clear" w:color="auto" w:fill="FFF6D9"/>
            <w:vAlign w:val="center"/>
          </w:tcPr>
          <w:p w14:paraId="6B4E42AA" w14:textId="77777777" w:rsidR="00731E26" w:rsidRPr="009B1210" w:rsidRDefault="00731E26" w:rsidP="00731E26">
            <w:pPr>
              <w:jc w:val="both"/>
              <w:rPr>
                <w:b/>
                <w:bCs/>
                <w:sz w:val="24"/>
                <w:szCs w:val="24"/>
              </w:rPr>
            </w:pPr>
          </w:p>
        </w:tc>
      </w:tr>
      <w:tr w:rsidR="00731E26" w14:paraId="192207B2" w14:textId="77777777" w:rsidTr="00A7796A">
        <w:trPr>
          <w:trHeight w:val="150"/>
        </w:trPr>
        <w:tc>
          <w:tcPr>
            <w:tcW w:w="6996" w:type="dxa"/>
            <w:tcBorders>
              <w:bottom w:val="single" w:sz="4" w:space="0" w:color="auto"/>
            </w:tcBorders>
            <w:shd w:val="clear" w:color="auto" w:fill="FFF6D9"/>
            <w:vAlign w:val="center"/>
          </w:tcPr>
          <w:p w14:paraId="733956F1" w14:textId="77777777" w:rsidR="00731E26" w:rsidRPr="00357695" w:rsidRDefault="00731E26" w:rsidP="00731E26">
            <w:pPr>
              <w:jc w:val="both"/>
              <w:rPr>
                <w:b/>
                <w:bCs/>
                <w:sz w:val="24"/>
                <w:szCs w:val="24"/>
                <w:u w:val="single"/>
              </w:rPr>
            </w:pPr>
            <w:r w:rsidRPr="00357695">
              <w:rPr>
                <w:b/>
                <w:bCs/>
                <w:sz w:val="24"/>
                <w:szCs w:val="24"/>
                <w:u w:val="single"/>
              </w:rPr>
              <w:lastRenderedPageBreak/>
              <w:t>C.3.2. Öğretim elemanı/araştırmacı performansının değerlendirilmesi</w:t>
            </w:r>
          </w:p>
          <w:p w14:paraId="79C951C9" w14:textId="1E38C821" w:rsidR="00731E26" w:rsidRDefault="00731E26" w:rsidP="00731E26">
            <w:pPr>
              <w:jc w:val="both"/>
              <w:rPr>
                <w:sz w:val="24"/>
                <w:szCs w:val="24"/>
              </w:rPr>
            </w:pPr>
            <w:r w:rsidRPr="009B1210">
              <w:rPr>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036265E5" w14:textId="77777777" w:rsidR="00731E26" w:rsidRDefault="00731E26" w:rsidP="00731E26">
            <w:pPr>
              <w:jc w:val="both"/>
              <w:rPr>
                <w:sz w:val="24"/>
                <w:szCs w:val="24"/>
              </w:rPr>
            </w:pPr>
          </w:p>
          <w:p w14:paraId="3B537E23" w14:textId="77777777" w:rsidR="00731E26" w:rsidRPr="00357695" w:rsidRDefault="00731E26" w:rsidP="00731E26">
            <w:pPr>
              <w:jc w:val="both"/>
              <w:rPr>
                <w:b/>
                <w:bCs/>
                <w:sz w:val="24"/>
                <w:szCs w:val="24"/>
              </w:rPr>
            </w:pPr>
            <w:r w:rsidRPr="00357695">
              <w:rPr>
                <w:b/>
                <w:bCs/>
                <w:sz w:val="24"/>
                <w:szCs w:val="24"/>
              </w:rPr>
              <w:t>Örnek Kanıtlar</w:t>
            </w:r>
          </w:p>
          <w:p w14:paraId="0D1AD0C5" w14:textId="77777777" w:rsidR="00731E26" w:rsidRPr="009B1210" w:rsidRDefault="00731E26" w:rsidP="00731E26">
            <w:pPr>
              <w:jc w:val="both"/>
              <w:rPr>
                <w:sz w:val="24"/>
                <w:szCs w:val="24"/>
              </w:rPr>
            </w:pPr>
            <w:r w:rsidRPr="009B1210">
              <w:rPr>
                <w:sz w:val="24"/>
                <w:szCs w:val="24"/>
              </w:rPr>
              <w:t>• Akademik personelin araştırma-geliştirme performansını izlemek üzere geçerli olan tanımlı süreçler (Yönetmelik, yönerge, süreç tanımı, ölçme araçları, rehber, kılavuz, takdir-tanıma sistemi, teşvik mekanizmaları vb.)</w:t>
            </w:r>
          </w:p>
          <w:p w14:paraId="58C7D70D" w14:textId="77777777" w:rsidR="00731E26" w:rsidRPr="009B1210" w:rsidRDefault="00731E26" w:rsidP="00731E26">
            <w:pPr>
              <w:jc w:val="both"/>
              <w:rPr>
                <w:sz w:val="24"/>
                <w:szCs w:val="24"/>
              </w:rPr>
            </w:pPr>
            <w:r w:rsidRPr="009B1210">
              <w:rPr>
                <w:sz w:val="24"/>
                <w:szCs w:val="24"/>
              </w:rPr>
              <w:t>• Öğretim elemanlarının araştırma performansına yönelik analiz raporları</w:t>
            </w:r>
          </w:p>
          <w:p w14:paraId="0592047D" w14:textId="77777777" w:rsidR="00731E26" w:rsidRPr="009B1210" w:rsidRDefault="00731E26" w:rsidP="00731E26">
            <w:pPr>
              <w:jc w:val="both"/>
              <w:rPr>
                <w:sz w:val="24"/>
                <w:szCs w:val="24"/>
              </w:rPr>
            </w:pPr>
            <w:r w:rsidRPr="009B1210">
              <w:rPr>
                <w:sz w:val="24"/>
                <w:szCs w:val="24"/>
              </w:rPr>
              <w:t>• Öğretim elemanlarının geri bildirimleri</w:t>
            </w:r>
          </w:p>
          <w:p w14:paraId="4DC2DF10" w14:textId="77777777" w:rsidR="00731E26" w:rsidRPr="009B1210" w:rsidRDefault="00731E26" w:rsidP="00731E26">
            <w:pPr>
              <w:jc w:val="both"/>
              <w:rPr>
                <w:sz w:val="24"/>
                <w:szCs w:val="24"/>
              </w:rPr>
            </w:pPr>
            <w:r w:rsidRPr="009B1210">
              <w:rPr>
                <w:sz w:val="24"/>
                <w:szCs w:val="24"/>
              </w:rPr>
              <w:t>• Araştırma geliştirme performansına ilişkin izleme ve iyileştirme kanıtları</w:t>
            </w:r>
          </w:p>
          <w:p w14:paraId="2348473C" w14:textId="77777777" w:rsidR="00731E26" w:rsidRDefault="00731E26" w:rsidP="00731E26">
            <w:pPr>
              <w:jc w:val="both"/>
              <w:rPr>
                <w:sz w:val="24"/>
                <w:szCs w:val="24"/>
              </w:rPr>
            </w:pPr>
            <w:r w:rsidRPr="009B1210">
              <w:rPr>
                <w:sz w:val="24"/>
                <w:szCs w:val="24"/>
              </w:rPr>
              <w:t>• Standart uygulamalar ve mevzuatın yanı sıra; kurumun ihtiyaçları doğrultusunda geliştirdiği özgün yaklaşım ve uygulamalarına ilişkin kanıtlar</w:t>
            </w:r>
          </w:p>
          <w:p w14:paraId="37E44780" w14:textId="77777777" w:rsidR="00731E26" w:rsidRDefault="00731E26" w:rsidP="00731E26">
            <w:pPr>
              <w:jc w:val="both"/>
              <w:rPr>
                <w:sz w:val="24"/>
                <w:szCs w:val="24"/>
              </w:rPr>
            </w:pPr>
          </w:p>
          <w:p w14:paraId="1B4E59E0" w14:textId="77777777" w:rsidR="00731E26" w:rsidRDefault="00731E26" w:rsidP="00731E26">
            <w:pPr>
              <w:jc w:val="both"/>
              <w:rPr>
                <w:sz w:val="24"/>
                <w:szCs w:val="24"/>
              </w:rPr>
            </w:pPr>
          </w:p>
          <w:p w14:paraId="0855B17C" w14:textId="77777777" w:rsidR="00731E26" w:rsidRDefault="00731E26" w:rsidP="00731E26">
            <w:pPr>
              <w:jc w:val="both"/>
              <w:rPr>
                <w:sz w:val="24"/>
                <w:szCs w:val="24"/>
              </w:rPr>
            </w:pPr>
          </w:p>
          <w:p w14:paraId="76377D77" w14:textId="77777777" w:rsidR="00731E26" w:rsidRDefault="00731E26" w:rsidP="00731E26">
            <w:pPr>
              <w:jc w:val="both"/>
              <w:rPr>
                <w:sz w:val="24"/>
                <w:szCs w:val="24"/>
              </w:rPr>
            </w:pPr>
          </w:p>
          <w:p w14:paraId="111744B3" w14:textId="77777777" w:rsidR="00731E26" w:rsidRDefault="00731E26" w:rsidP="00731E26">
            <w:pPr>
              <w:jc w:val="both"/>
              <w:rPr>
                <w:sz w:val="24"/>
                <w:szCs w:val="24"/>
              </w:rPr>
            </w:pPr>
          </w:p>
          <w:p w14:paraId="2914ECD7" w14:textId="77777777" w:rsidR="00731E26" w:rsidRDefault="00731E26" w:rsidP="00731E26">
            <w:pPr>
              <w:jc w:val="both"/>
              <w:rPr>
                <w:sz w:val="24"/>
                <w:szCs w:val="24"/>
              </w:rPr>
            </w:pPr>
          </w:p>
          <w:p w14:paraId="71E7F848" w14:textId="77777777" w:rsidR="00731E26" w:rsidRDefault="00731E26" w:rsidP="00731E26">
            <w:pPr>
              <w:jc w:val="both"/>
              <w:rPr>
                <w:sz w:val="24"/>
                <w:szCs w:val="24"/>
              </w:rPr>
            </w:pPr>
          </w:p>
          <w:p w14:paraId="3436D245" w14:textId="77777777" w:rsidR="00731E26" w:rsidRDefault="00731E26" w:rsidP="00731E26">
            <w:pPr>
              <w:jc w:val="both"/>
              <w:rPr>
                <w:sz w:val="24"/>
                <w:szCs w:val="24"/>
              </w:rPr>
            </w:pPr>
          </w:p>
          <w:p w14:paraId="47F456BB" w14:textId="362D7669" w:rsidR="00731E26" w:rsidRPr="009B1210" w:rsidRDefault="00731E26" w:rsidP="00731E26">
            <w:pPr>
              <w:jc w:val="both"/>
              <w:rPr>
                <w:sz w:val="24"/>
                <w:szCs w:val="24"/>
              </w:rPr>
            </w:pPr>
          </w:p>
        </w:tc>
        <w:tc>
          <w:tcPr>
            <w:tcW w:w="6996" w:type="dxa"/>
            <w:gridSpan w:val="2"/>
            <w:tcBorders>
              <w:bottom w:val="single" w:sz="4" w:space="0" w:color="auto"/>
            </w:tcBorders>
            <w:shd w:val="clear" w:color="auto" w:fill="FFF6D9"/>
            <w:vAlign w:val="center"/>
          </w:tcPr>
          <w:p w14:paraId="03B02FAF" w14:textId="77777777" w:rsidR="00731E26" w:rsidRPr="009B1210" w:rsidRDefault="00731E26" w:rsidP="00731E26">
            <w:pPr>
              <w:jc w:val="both"/>
              <w:rPr>
                <w:b/>
                <w:bCs/>
                <w:sz w:val="24"/>
                <w:szCs w:val="24"/>
              </w:rPr>
            </w:pPr>
          </w:p>
        </w:tc>
      </w:tr>
      <w:tr w:rsidR="00731E26" w14:paraId="5B005889" w14:textId="77777777" w:rsidTr="00A7796A">
        <w:trPr>
          <w:trHeight w:val="150"/>
        </w:trPr>
        <w:tc>
          <w:tcPr>
            <w:tcW w:w="6996" w:type="dxa"/>
            <w:shd w:val="clear" w:color="auto" w:fill="FCEBE0"/>
            <w:vAlign w:val="center"/>
          </w:tcPr>
          <w:p w14:paraId="498DF734" w14:textId="77777777" w:rsidR="00731E26" w:rsidRPr="00AE76D8" w:rsidRDefault="00731E26" w:rsidP="00731E26">
            <w:pPr>
              <w:jc w:val="both"/>
              <w:rPr>
                <w:b/>
                <w:bCs/>
                <w:sz w:val="24"/>
                <w:szCs w:val="24"/>
              </w:rPr>
            </w:pPr>
            <w:r w:rsidRPr="00AE76D8">
              <w:rPr>
                <w:b/>
                <w:bCs/>
                <w:sz w:val="24"/>
                <w:szCs w:val="24"/>
              </w:rPr>
              <w:lastRenderedPageBreak/>
              <w:t>TOPLUMSAL KATKI</w:t>
            </w:r>
          </w:p>
        </w:tc>
        <w:tc>
          <w:tcPr>
            <w:tcW w:w="6996" w:type="dxa"/>
            <w:gridSpan w:val="2"/>
            <w:shd w:val="clear" w:color="auto" w:fill="FCEBE0"/>
            <w:vAlign w:val="center"/>
          </w:tcPr>
          <w:p w14:paraId="665160ED" w14:textId="77777777" w:rsidR="00731E26" w:rsidRPr="009B1210" w:rsidRDefault="00731E26" w:rsidP="00731E26">
            <w:pPr>
              <w:jc w:val="both"/>
              <w:rPr>
                <w:b/>
                <w:bCs/>
                <w:sz w:val="24"/>
                <w:szCs w:val="24"/>
              </w:rPr>
            </w:pPr>
          </w:p>
        </w:tc>
      </w:tr>
      <w:tr w:rsidR="00731E26" w14:paraId="2D352945" w14:textId="77777777" w:rsidTr="00A7796A">
        <w:trPr>
          <w:trHeight w:val="150"/>
        </w:trPr>
        <w:tc>
          <w:tcPr>
            <w:tcW w:w="13992" w:type="dxa"/>
            <w:gridSpan w:val="3"/>
            <w:shd w:val="clear" w:color="auto" w:fill="FCEBE0"/>
            <w:vAlign w:val="center"/>
          </w:tcPr>
          <w:p w14:paraId="375163F3" w14:textId="77777777" w:rsidR="00731E26" w:rsidRPr="009B1210" w:rsidRDefault="00731E26" w:rsidP="00731E26">
            <w:pPr>
              <w:jc w:val="both"/>
              <w:rPr>
                <w:b/>
                <w:bCs/>
                <w:sz w:val="24"/>
                <w:szCs w:val="24"/>
              </w:rPr>
            </w:pPr>
            <w:r w:rsidRPr="009B1210">
              <w:rPr>
                <w:b/>
                <w:bCs/>
                <w:sz w:val="24"/>
                <w:szCs w:val="24"/>
              </w:rPr>
              <w:t>D.1. Toplumsal Katkı Süreçlerinin Yönetimi ve Toplumsal Katkı Kaynakları</w:t>
            </w:r>
          </w:p>
          <w:p w14:paraId="4874357F" w14:textId="77777777" w:rsidR="00731E26" w:rsidRPr="009B1210" w:rsidRDefault="00731E26" w:rsidP="00731E26">
            <w:pPr>
              <w:jc w:val="both"/>
              <w:rPr>
                <w:b/>
                <w:bCs/>
                <w:sz w:val="24"/>
                <w:szCs w:val="24"/>
              </w:rPr>
            </w:pPr>
            <w:r w:rsidRPr="009B1210">
              <w:rPr>
                <w:sz w:val="24"/>
                <w:szCs w:val="24"/>
              </w:rPr>
              <w:t>Kurum, toplumsal katkı faaliyetlerini stratejik amaçları ve hedefleri doğrultusunda yönetmelidir. Bu faaliyetler için uygun fiziki altyapı ve mali kaynaklar oluşturmalı ve bunların etkin şekilde kullanımını sağlamalıdır.</w:t>
            </w:r>
          </w:p>
        </w:tc>
      </w:tr>
      <w:tr w:rsidR="00731E26" w14:paraId="79FAD2D0" w14:textId="77777777" w:rsidTr="00A7796A">
        <w:trPr>
          <w:trHeight w:val="150"/>
        </w:trPr>
        <w:tc>
          <w:tcPr>
            <w:tcW w:w="6996" w:type="dxa"/>
            <w:shd w:val="clear" w:color="auto" w:fill="FCEBE0"/>
            <w:vAlign w:val="center"/>
          </w:tcPr>
          <w:p w14:paraId="6B7D17A0" w14:textId="77777777" w:rsidR="00731E26" w:rsidRPr="00AE76D8" w:rsidRDefault="00731E26" w:rsidP="00731E26">
            <w:pPr>
              <w:jc w:val="both"/>
              <w:rPr>
                <w:b/>
                <w:bCs/>
                <w:sz w:val="24"/>
                <w:szCs w:val="24"/>
                <w:u w:val="single"/>
              </w:rPr>
            </w:pPr>
            <w:r w:rsidRPr="00AE76D8">
              <w:rPr>
                <w:b/>
                <w:bCs/>
                <w:sz w:val="24"/>
                <w:szCs w:val="24"/>
                <w:u w:val="single"/>
              </w:rPr>
              <w:t>D.1.1. Toplumsal katkı süreçlerinin yönetimi</w:t>
            </w:r>
          </w:p>
          <w:p w14:paraId="390053FB" w14:textId="3F29AD64" w:rsidR="00731E26" w:rsidRDefault="00731E26" w:rsidP="00731E26">
            <w:pPr>
              <w:jc w:val="both"/>
              <w:rPr>
                <w:sz w:val="24"/>
                <w:szCs w:val="24"/>
              </w:rPr>
            </w:pPr>
            <w:r w:rsidRPr="00795EEC">
              <w:rPr>
                <w:sz w:val="24"/>
                <w:szCs w:val="24"/>
              </w:rPr>
              <w:t>Kurumun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14:paraId="3CEDB77C" w14:textId="77777777" w:rsidR="00731E26" w:rsidRDefault="00731E26" w:rsidP="00731E26">
            <w:pPr>
              <w:jc w:val="both"/>
              <w:rPr>
                <w:sz w:val="24"/>
                <w:szCs w:val="24"/>
              </w:rPr>
            </w:pPr>
          </w:p>
          <w:p w14:paraId="5CA28B97" w14:textId="77777777" w:rsidR="00731E26" w:rsidRPr="00AE76D8" w:rsidRDefault="00731E26" w:rsidP="00731E26">
            <w:pPr>
              <w:jc w:val="both"/>
              <w:rPr>
                <w:b/>
                <w:bCs/>
                <w:sz w:val="24"/>
                <w:szCs w:val="24"/>
              </w:rPr>
            </w:pPr>
            <w:r w:rsidRPr="00AE76D8">
              <w:rPr>
                <w:b/>
                <w:bCs/>
                <w:sz w:val="24"/>
                <w:szCs w:val="24"/>
              </w:rPr>
              <w:t>Örnek Kanıtlar</w:t>
            </w:r>
          </w:p>
          <w:p w14:paraId="62D1FDAA" w14:textId="77777777" w:rsidR="00731E26" w:rsidRPr="00795EEC" w:rsidRDefault="00731E26" w:rsidP="00731E26">
            <w:pPr>
              <w:jc w:val="both"/>
              <w:rPr>
                <w:sz w:val="24"/>
                <w:szCs w:val="24"/>
              </w:rPr>
            </w:pPr>
            <w:r w:rsidRPr="00795EEC">
              <w:rPr>
                <w:sz w:val="24"/>
                <w:szCs w:val="24"/>
              </w:rPr>
              <w:t>• Toplumsal katkı süreçlerinin yönetimi ve organizasyon yapısı</w:t>
            </w:r>
          </w:p>
          <w:p w14:paraId="2CFD4C7C" w14:textId="77777777" w:rsidR="00731E26" w:rsidRPr="00795EEC" w:rsidRDefault="00731E26" w:rsidP="00731E26">
            <w:pPr>
              <w:jc w:val="both"/>
              <w:rPr>
                <w:sz w:val="24"/>
                <w:szCs w:val="24"/>
              </w:rPr>
            </w:pPr>
            <w:r w:rsidRPr="00795EEC">
              <w:rPr>
                <w:sz w:val="24"/>
                <w:szCs w:val="24"/>
              </w:rPr>
              <w:t>• Toplumsal katkı yönetişim modeli</w:t>
            </w:r>
          </w:p>
          <w:p w14:paraId="0C6BEFD7" w14:textId="77777777" w:rsidR="00731E26" w:rsidRPr="00795EEC" w:rsidRDefault="00731E26" w:rsidP="00731E26">
            <w:pPr>
              <w:jc w:val="both"/>
              <w:rPr>
                <w:sz w:val="24"/>
                <w:szCs w:val="24"/>
              </w:rPr>
            </w:pPr>
            <w:r w:rsidRPr="00795EEC">
              <w:rPr>
                <w:sz w:val="24"/>
                <w:szCs w:val="24"/>
              </w:rPr>
              <w:t>• Toplumsal katkı faaliyetlerini yürüten birimler ve uygulama örnekleri</w:t>
            </w:r>
          </w:p>
          <w:p w14:paraId="23DCC6D3" w14:textId="77777777" w:rsidR="00731E26" w:rsidRPr="00795EEC" w:rsidRDefault="00731E26" w:rsidP="00731E26">
            <w:pPr>
              <w:jc w:val="both"/>
              <w:rPr>
                <w:sz w:val="24"/>
                <w:szCs w:val="24"/>
              </w:rPr>
            </w:pPr>
            <w:r w:rsidRPr="00795EEC">
              <w:rPr>
                <w:sz w:val="24"/>
                <w:szCs w:val="24"/>
              </w:rPr>
              <w:t>• Toplumsal katkı süreçlerinin yönetimi ve organizasyonel yapısının işlerliğine ilişkin izleme ve iyileştirme kanıtları</w:t>
            </w:r>
          </w:p>
          <w:p w14:paraId="546B15F7" w14:textId="77777777" w:rsidR="00731E26" w:rsidRDefault="00731E26" w:rsidP="00731E26">
            <w:pPr>
              <w:jc w:val="both"/>
              <w:rPr>
                <w:sz w:val="24"/>
                <w:szCs w:val="24"/>
              </w:rPr>
            </w:pPr>
            <w:r w:rsidRPr="00795EEC">
              <w:rPr>
                <w:sz w:val="24"/>
                <w:szCs w:val="24"/>
              </w:rPr>
              <w:t>• Standart uygulamalar ve mevzuatın yanı sıra; kurumun ihtiyaçları doğrultusunda geliştirdiği özgün yaklaşım ve uygulamalarına ilişkin kanıtla</w:t>
            </w:r>
            <w:r>
              <w:rPr>
                <w:sz w:val="24"/>
                <w:szCs w:val="24"/>
              </w:rPr>
              <w:t>r</w:t>
            </w:r>
          </w:p>
          <w:p w14:paraId="65716F66" w14:textId="77777777" w:rsidR="00731E26" w:rsidRDefault="00731E26" w:rsidP="00731E26">
            <w:pPr>
              <w:jc w:val="both"/>
              <w:rPr>
                <w:sz w:val="24"/>
                <w:szCs w:val="24"/>
              </w:rPr>
            </w:pPr>
          </w:p>
          <w:p w14:paraId="58EC530D" w14:textId="77777777" w:rsidR="00731E26" w:rsidRDefault="00731E26" w:rsidP="00731E26">
            <w:pPr>
              <w:jc w:val="both"/>
              <w:rPr>
                <w:sz w:val="24"/>
                <w:szCs w:val="24"/>
              </w:rPr>
            </w:pPr>
          </w:p>
          <w:p w14:paraId="59C12B6E" w14:textId="77777777" w:rsidR="00731E26" w:rsidRDefault="00731E26" w:rsidP="00731E26">
            <w:pPr>
              <w:jc w:val="both"/>
              <w:rPr>
                <w:sz w:val="24"/>
                <w:szCs w:val="24"/>
              </w:rPr>
            </w:pPr>
          </w:p>
          <w:p w14:paraId="7DE5FF95" w14:textId="77777777" w:rsidR="00731E26" w:rsidRDefault="00731E26" w:rsidP="00731E26">
            <w:pPr>
              <w:jc w:val="both"/>
              <w:rPr>
                <w:sz w:val="24"/>
                <w:szCs w:val="24"/>
              </w:rPr>
            </w:pPr>
          </w:p>
          <w:p w14:paraId="1F10F4AD" w14:textId="77777777" w:rsidR="00731E26" w:rsidRDefault="00731E26" w:rsidP="00731E26">
            <w:pPr>
              <w:jc w:val="both"/>
              <w:rPr>
                <w:sz w:val="24"/>
                <w:szCs w:val="24"/>
              </w:rPr>
            </w:pPr>
          </w:p>
          <w:p w14:paraId="2CC182DF" w14:textId="77777777" w:rsidR="00731E26" w:rsidRDefault="00731E26" w:rsidP="00731E26">
            <w:pPr>
              <w:jc w:val="both"/>
              <w:rPr>
                <w:sz w:val="24"/>
                <w:szCs w:val="24"/>
              </w:rPr>
            </w:pPr>
          </w:p>
          <w:p w14:paraId="560ED91C" w14:textId="77777777" w:rsidR="00731E26" w:rsidRDefault="00731E26" w:rsidP="00731E26">
            <w:pPr>
              <w:jc w:val="both"/>
              <w:rPr>
                <w:sz w:val="24"/>
                <w:szCs w:val="24"/>
              </w:rPr>
            </w:pPr>
          </w:p>
          <w:p w14:paraId="699022FB" w14:textId="77777777" w:rsidR="00731E26" w:rsidRDefault="00731E26" w:rsidP="00731E26">
            <w:pPr>
              <w:jc w:val="both"/>
              <w:rPr>
                <w:sz w:val="24"/>
                <w:szCs w:val="24"/>
              </w:rPr>
            </w:pPr>
          </w:p>
          <w:p w14:paraId="25BE88EB" w14:textId="77777777" w:rsidR="00731E26" w:rsidRDefault="00731E26" w:rsidP="00731E26">
            <w:pPr>
              <w:jc w:val="both"/>
              <w:rPr>
                <w:sz w:val="24"/>
                <w:szCs w:val="24"/>
              </w:rPr>
            </w:pPr>
          </w:p>
          <w:p w14:paraId="67C45D93" w14:textId="199770F8" w:rsidR="00731E26" w:rsidRPr="00795EEC" w:rsidRDefault="00731E26" w:rsidP="00731E26">
            <w:pPr>
              <w:jc w:val="both"/>
              <w:rPr>
                <w:sz w:val="24"/>
                <w:szCs w:val="24"/>
              </w:rPr>
            </w:pPr>
          </w:p>
        </w:tc>
        <w:tc>
          <w:tcPr>
            <w:tcW w:w="6996" w:type="dxa"/>
            <w:gridSpan w:val="2"/>
            <w:shd w:val="clear" w:color="auto" w:fill="FCEBE0"/>
            <w:vAlign w:val="center"/>
          </w:tcPr>
          <w:p w14:paraId="7346B0D5" w14:textId="77777777" w:rsidR="00731E26" w:rsidRPr="009B1210" w:rsidRDefault="00731E26" w:rsidP="00731E26">
            <w:pPr>
              <w:jc w:val="both"/>
              <w:rPr>
                <w:b/>
                <w:bCs/>
                <w:sz w:val="24"/>
                <w:szCs w:val="24"/>
              </w:rPr>
            </w:pPr>
          </w:p>
        </w:tc>
      </w:tr>
      <w:tr w:rsidR="00731E26" w14:paraId="5C0A9AFA" w14:textId="77777777" w:rsidTr="00A7796A">
        <w:trPr>
          <w:trHeight w:val="150"/>
        </w:trPr>
        <w:tc>
          <w:tcPr>
            <w:tcW w:w="6996" w:type="dxa"/>
            <w:shd w:val="clear" w:color="auto" w:fill="FCEBE0"/>
            <w:vAlign w:val="center"/>
          </w:tcPr>
          <w:p w14:paraId="26766415" w14:textId="77777777" w:rsidR="00731E26" w:rsidRPr="00AE76D8" w:rsidRDefault="00731E26" w:rsidP="00731E26">
            <w:pPr>
              <w:jc w:val="both"/>
              <w:rPr>
                <w:b/>
                <w:bCs/>
                <w:sz w:val="24"/>
                <w:szCs w:val="24"/>
                <w:u w:val="single"/>
              </w:rPr>
            </w:pPr>
            <w:r w:rsidRPr="00AE76D8">
              <w:rPr>
                <w:b/>
                <w:bCs/>
                <w:sz w:val="24"/>
                <w:szCs w:val="24"/>
                <w:u w:val="single"/>
              </w:rPr>
              <w:lastRenderedPageBreak/>
              <w:t>D.1.2. Kaynaklar</w:t>
            </w:r>
          </w:p>
          <w:p w14:paraId="26EA5079" w14:textId="040F0B40" w:rsidR="00731E26" w:rsidRDefault="00731E26" w:rsidP="00731E26">
            <w:pPr>
              <w:jc w:val="both"/>
              <w:rPr>
                <w:sz w:val="24"/>
                <w:szCs w:val="24"/>
              </w:rPr>
            </w:pPr>
            <w:r w:rsidRPr="00795EEC">
              <w:rPr>
                <w:sz w:val="24"/>
                <w:szCs w:val="24"/>
              </w:rPr>
              <w:t>Toplumsal katkı etkinliklerine ayrılan kaynaklar (mali, fiziksel, insan gücü) belirlenmiş, paylaşılmış ve kurumsallaşmış olup, bunlar izlenmekte ve değerlendirilmektedir.</w:t>
            </w:r>
          </w:p>
          <w:p w14:paraId="502F3C50" w14:textId="77777777" w:rsidR="00731E26" w:rsidRDefault="00731E26" w:rsidP="00731E26">
            <w:pPr>
              <w:jc w:val="both"/>
              <w:rPr>
                <w:sz w:val="24"/>
                <w:szCs w:val="24"/>
              </w:rPr>
            </w:pPr>
          </w:p>
          <w:p w14:paraId="061DF971" w14:textId="77777777" w:rsidR="00731E26" w:rsidRPr="00AE76D8" w:rsidRDefault="00731E26" w:rsidP="00731E26">
            <w:pPr>
              <w:jc w:val="both"/>
              <w:rPr>
                <w:b/>
                <w:bCs/>
                <w:sz w:val="24"/>
                <w:szCs w:val="24"/>
              </w:rPr>
            </w:pPr>
            <w:r w:rsidRPr="00AE76D8">
              <w:rPr>
                <w:b/>
                <w:bCs/>
                <w:sz w:val="24"/>
                <w:szCs w:val="24"/>
              </w:rPr>
              <w:t>Örnek Kanıtlar</w:t>
            </w:r>
          </w:p>
          <w:p w14:paraId="46F72277" w14:textId="77777777" w:rsidR="00731E26" w:rsidRPr="00795EEC" w:rsidRDefault="00731E26" w:rsidP="00731E26">
            <w:pPr>
              <w:jc w:val="both"/>
              <w:rPr>
                <w:sz w:val="24"/>
                <w:szCs w:val="24"/>
              </w:rPr>
            </w:pPr>
            <w:r w:rsidRPr="00795EEC">
              <w:rPr>
                <w:sz w:val="24"/>
                <w:szCs w:val="24"/>
              </w:rPr>
              <w:t>• Toplumsal katkı faaliyetlerini yürüten araştırma ve uygulama merkezleri ve diğer birimler</w:t>
            </w:r>
          </w:p>
          <w:p w14:paraId="11F214D6" w14:textId="77777777" w:rsidR="00731E26" w:rsidRPr="00795EEC" w:rsidRDefault="00731E26" w:rsidP="00731E26">
            <w:pPr>
              <w:jc w:val="both"/>
              <w:rPr>
                <w:sz w:val="24"/>
                <w:szCs w:val="24"/>
              </w:rPr>
            </w:pPr>
            <w:r w:rsidRPr="00795EEC">
              <w:rPr>
                <w:sz w:val="24"/>
                <w:szCs w:val="24"/>
              </w:rPr>
              <w:t>• Toplumsal katkı çalışmalarına ayrılan bütçe ve yıllar içinde değişimi</w:t>
            </w:r>
          </w:p>
          <w:p w14:paraId="0F1614E9" w14:textId="77777777" w:rsidR="00731E26" w:rsidRPr="00795EEC" w:rsidRDefault="00731E26" w:rsidP="00731E26">
            <w:pPr>
              <w:jc w:val="both"/>
              <w:rPr>
                <w:sz w:val="24"/>
                <w:szCs w:val="24"/>
              </w:rPr>
            </w:pPr>
            <w:r w:rsidRPr="00795EEC">
              <w:rPr>
                <w:sz w:val="24"/>
                <w:szCs w:val="24"/>
              </w:rPr>
              <w:t>• Toplumsal katkı kaynaklarının toplumsal katkı stratejisi doğrultusunda yönetildiğini gösteren kanıtlar</w:t>
            </w:r>
          </w:p>
          <w:p w14:paraId="5D2CE6D7" w14:textId="77777777" w:rsidR="00731E26" w:rsidRPr="00795EEC" w:rsidRDefault="00731E26" w:rsidP="00731E26">
            <w:pPr>
              <w:jc w:val="both"/>
              <w:rPr>
                <w:sz w:val="24"/>
                <w:szCs w:val="24"/>
              </w:rPr>
            </w:pPr>
            <w:r w:rsidRPr="00795EEC">
              <w:rPr>
                <w:sz w:val="24"/>
                <w:szCs w:val="24"/>
              </w:rPr>
              <w:t>• Toplumsal katkı kaynaklarının çeşitliliği ve yeterliliğinin izlendiğine ve iyileştirildiğine ilişkin kanıtlar</w:t>
            </w:r>
          </w:p>
          <w:p w14:paraId="318C535A" w14:textId="77777777" w:rsidR="00731E26" w:rsidRDefault="00731E26" w:rsidP="00731E26">
            <w:pPr>
              <w:jc w:val="both"/>
              <w:rPr>
                <w:sz w:val="24"/>
                <w:szCs w:val="24"/>
              </w:rPr>
            </w:pPr>
            <w:r w:rsidRPr="00795EEC">
              <w:rPr>
                <w:sz w:val="24"/>
                <w:szCs w:val="24"/>
              </w:rPr>
              <w:t>• Standart uygulamalar ve mevzuatın yanı sıra; kurumun ihtiyaçları doğrultusunda geliştirdiği özgün yaklaşım ve uygulamalarına ilişkin kanıtlar</w:t>
            </w:r>
          </w:p>
          <w:p w14:paraId="485E144A" w14:textId="77777777" w:rsidR="00731E26" w:rsidRDefault="00731E26" w:rsidP="00731E26">
            <w:pPr>
              <w:jc w:val="both"/>
              <w:rPr>
                <w:sz w:val="24"/>
                <w:szCs w:val="24"/>
              </w:rPr>
            </w:pPr>
          </w:p>
          <w:p w14:paraId="32087B4C" w14:textId="77777777" w:rsidR="00731E26" w:rsidRDefault="00731E26" w:rsidP="00731E26">
            <w:pPr>
              <w:jc w:val="both"/>
              <w:rPr>
                <w:sz w:val="24"/>
                <w:szCs w:val="24"/>
              </w:rPr>
            </w:pPr>
          </w:p>
          <w:p w14:paraId="586CB7BF" w14:textId="77777777" w:rsidR="00731E26" w:rsidRDefault="00731E26" w:rsidP="00731E26">
            <w:pPr>
              <w:jc w:val="both"/>
              <w:rPr>
                <w:sz w:val="24"/>
                <w:szCs w:val="24"/>
              </w:rPr>
            </w:pPr>
          </w:p>
          <w:p w14:paraId="5D228941" w14:textId="77777777" w:rsidR="00731E26" w:rsidRDefault="00731E26" w:rsidP="00731E26">
            <w:pPr>
              <w:jc w:val="both"/>
              <w:rPr>
                <w:sz w:val="24"/>
                <w:szCs w:val="24"/>
              </w:rPr>
            </w:pPr>
          </w:p>
          <w:p w14:paraId="25D9BEF7" w14:textId="77777777" w:rsidR="00731E26" w:rsidRDefault="00731E26" w:rsidP="00731E26">
            <w:pPr>
              <w:jc w:val="both"/>
              <w:rPr>
                <w:sz w:val="24"/>
                <w:szCs w:val="24"/>
              </w:rPr>
            </w:pPr>
          </w:p>
          <w:p w14:paraId="1C953D5F" w14:textId="77777777" w:rsidR="00731E26" w:rsidRDefault="00731E26" w:rsidP="00731E26">
            <w:pPr>
              <w:jc w:val="both"/>
              <w:rPr>
                <w:sz w:val="24"/>
                <w:szCs w:val="24"/>
              </w:rPr>
            </w:pPr>
          </w:p>
          <w:p w14:paraId="177D1EA2" w14:textId="77777777" w:rsidR="00731E26" w:rsidRDefault="00731E26" w:rsidP="00731E26">
            <w:pPr>
              <w:jc w:val="both"/>
              <w:rPr>
                <w:sz w:val="24"/>
                <w:szCs w:val="24"/>
              </w:rPr>
            </w:pPr>
          </w:p>
          <w:p w14:paraId="2A652164" w14:textId="77777777" w:rsidR="00731E26" w:rsidRDefault="00731E26" w:rsidP="00731E26">
            <w:pPr>
              <w:jc w:val="both"/>
              <w:rPr>
                <w:sz w:val="24"/>
                <w:szCs w:val="24"/>
              </w:rPr>
            </w:pPr>
          </w:p>
          <w:p w14:paraId="26593A13" w14:textId="77777777" w:rsidR="00731E26" w:rsidRDefault="00731E26" w:rsidP="00731E26">
            <w:pPr>
              <w:jc w:val="both"/>
              <w:rPr>
                <w:sz w:val="24"/>
                <w:szCs w:val="24"/>
              </w:rPr>
            </w:pPr>
          </w:p>
          <w:p w14:paraId="00F3BAB5" w14:textId="77777777" w:rsidR="00731E26" w:rsidRDefault="00731E26" w:rsidP="00731E26">
            <w:pPr>
              <w:jc w:val="both"/>
              <w:rPr>
                <w:sz w:val="24"/>
                <w:szCs w:val="24"/>
              </w:rPr>
            </w:pPr>
          </w:p>
          <w:p w14:paraId="5697253A" w14:textId="77777777" w:rsidR="00731E26" w:rsidRDefault="00731E26" w:rsidP="00731E26">
            <w:pPr>
              <w:jc w:val="both"/>
              <w:rPr>
                <w:sz w:val="24"/>
                <w:szCs w:val="24"/>
              </w:rPr>
            </w:pPr>
          </w:p>
          <w:p w14:paraId="55829880" w14:textId="77777777" w:rsidR="00731E26" w:rsidRDefault="00731E26" w:rsidP="00731E26">
            <w:pPr>
              <w:jc w:val="both"/>
              <w:rPr>
                <w:sz w:val="24"/>
                <w:szCs w:val="24"/>
              </w:rPr>
            </w:pPr>
          </w:p>
          <w:p w14:paraId="7F62BE7F" w14:textId="77777777" w:rsidR="00731E26" w:rsidRDefault="00731E26" w:rsidP="00731E26">
            <w:pPr>
              <w:jc w:val="both"/>
              <w:rPr>
                <w:sz w:val="24"/>
                <w:szCs w:val="24"/>
              </w:rPr>
            </w:pPr>
          </w:p>
          <w:p w14:paraId="1EA0A8CA" w14:textId="06A4E7F1" w:rsidR="00731E26" w:rsidRPr="00795EEC" w:rsidRDefault="00731E26" w:rsidP="00731E26">
            <w:pPr>
              <w:jc w:val="both"/>
              <w:rPr>
                <w:sz w:val="24"/>
                <w:szCs w:val="24"/>
              </w:rPr>
            </w:pPr>
          </w:p>
        </w:tc>
        <w:tc>
          <w:tcPr>
            <w:tcW w:w="6996" w:type="dxa"/>
            <w:gridSpan w:val="2"/>
            <w:shd w:val="clear" w:color="auto" w:fill="FCEBE0"/>
            <w:vAlign w:val="center"/>
          </w:tcPr>
          <w:p w14:paraId="14780954" w14:textId="77777777" w:rsidR="00731E26" w:rsidRPr="009B1210" w:rsidRDefault="00731E26" w:rsidP="00731E26">
            <w:pPr>
              <w:jc w:val="both"/>
              <w:rPr>
                <w:b/>
                <w:bCs/>
                <w:sz w:val="24"/>
                <w:szCs w:val="24"/>
              </w:rPr>
            </w:pPr>
          </w:p>
        </w:tc>
      </w:tr>
      <w:tr w:rsidR="00731E26" w14:paraId="35249701" w14:textId="77777777" w:rsidTr="00A7796A">
        <w:trPr>
          <w:trHeight w:val="150"/>
        </w:trPr>
        <w:tc>
          <w:tcPr>
            <w:tcW w:w="13992" w:type="dxa"/>
            <w:gridSpan w:val="3"/>
            <w:shd w:val="clear" w:color="auto" w:fill="FCEBE0"/>
            <w:vAlign w:val="center"/>
          </w:tcPr>
          <w:p w14:paraId="1DE86341" w14:textId="77777777" w:rsidR="00731E26" w:rsidRPr="00795EEC" w:rsidRDefault="00731E26" w:rsidP="00731E26">
            <w:pPr>
              <w:jc w:val="both"/>
              <w:rPr>
                <w:b/>
                <w:bCs/>
                <w:sz w:val="24"/>
                <w:szCs w:val="24"/>
              </w:rPr>
            </w:pPr>
            <w:r w:rsidRPr="00795EEC">
              <w:rPr>
                <w:b/>
                <w:bCs/>
                <w:sz w:val="24"/>
                <w:szCs w:val="24"/>
              </w:rPr>
              <w:lastRenderedPageBreak/>
              <w:t>D.2. Toplumsal Katkı Performansı</w:t>
            </w:r>
          </w:p>
          <w:p w14:paraId="773486CE" w14:textId="77777777" w:rsidR="00731E26" w:rsidRPr="009B1210" w:rsidRDefault="00731E26" w:rsidP="00731E26">
            <w:pPr>
              <w:jc w:val="both"/>
              <w:rPr>
                <w:b/>
                <w:bCs/>
                <w:sz w:val="24"/>
                <w:szCs w:val="24"/>
              </w:rPr>
            </w:pPr>
            <w:r w:rsidRPr="00795EEC">
              <w:rPr>
                <w:sz w:val="24"/>
                <w:szCs w:val="24"/>
              </w:rPr>
              <w:t>Kurum, toplumsal katkı stratejisi ve hedefleri doğrultusunda yürüttüğü faaliyetleri periyodik olarak izlemeli ve sürekli iyileştirmelidir.</w:t>
            </w:r>
          </w:p>
        </w:tc>
      </w:tr>
      <w:tr w:rsidR="00731E26" w14:paraId="74BC81BA" w14:textId="77777777" w:rsidTr="00A7796A">
        <w:trPr>
          <w:trHeight w:val="150"/>
        </w:trPr>
        <w:tc>
          <w:tcPr>
            <w:tcW w:w="6996" w:type="dxa"/>
            <w:shd w:val="clear" w:color="auto" w:fill="FCEBE0"/>
            <w:vAlign w:val="center"/>
          </w:tcPr>
          <w:p w14:paraId="57C1D91A" w14:textId="77777777" w:rsidR="00731E26" w:rsidRPr="00AE76D8" w:rsidRDefault="00731E26" w:rsidP="00731E26">
            <w:pPr>
              <w:jc w:val="both"/>
              <w:rPr>
                <w:b/>
                <w:bCs/>
                <w:sz w:val="24"/>
                <w:szCs w:val="24"/>
                <w:u w:val="single"/>
              </w:rPr>
            </w:pPr>
            <w:r w:rsidRPr="00AE76D8">
              <w:rPr>
                <w:b/>
                <w:bCs/>
                <w:sz w:val="24"/>
                <w:szCs w:val="24"/>
                <w:u w:val="single"/>
              </w:rPr>
              <w:t>D.2.1.Toplumsal katkı performansının izlenmesi ve değerlendirilmesi</w:t>
            </w:r>
          </w:p>
          <w:p w14:paraId="42B2AF2F" w14:textId="0A3305F3" w:rsidR="00731E26" w:rsidRDefault="00731E26" w:rsidP="00731E26">
            <w:pPr>
              <w:jc w:val="both"/>
              <w:rPr>
                <w:sz w:val="24"/>
                <w:szCs w:val="24"/>
              </w:rPr>
            </w:pPr>
            <w:r w:rsidRPr="00795EEC">
              <w:rPr>
                <w:sz w:val="24"/>
                <w:szCs w:val="24"/>
              </w:rPr>
              <w:t>Kurum,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p w14:paraId="6277FFD6" w14:textId="77777777" w:rsidR="00731E26" w:rsidRDefault="00731E26" w:rsidP="00731E26">
            <w:pPr>
              <w:jc w:val="both"/>
              <w:rPr>
                <w:sz w:val="24"/>
                <w:szCs w:val="24"/>
              </w:rPr>
            </w:pPr>
          </w:p>
          <w:p w14:paraId="5BF777C3" w14:textId="77777777" w:rsidR="00731E26" w:rsidRPr="00AE76D8" w:rsidRDefault="00731E26" w:rsidP="00731E26">
            <w:pPr>
              <w:jc w:val="both"/>
              <w:rPr>
                <w:b/>
                <w:bCs/>
                <w:sz w:val="24"/>
                <w:szCs w:val="24"/>
              </w:rPr>
            </w:pPr>
            <w:r w:rsidRPr="00AE76D8">
              <w:rPr>
                <w:b/>
                <w:bCs/>
                <w:sz w:val="24"/>
                <w:szCs w:val="24"/>
              </w:rPr>
              <w:t>Örnek Kanıtlar</w:t>
            </w:r>
          </w:p>
          <w:p w14:paraId="3FBA5DF0" w14:textId="77777777" w:rsidR="00731E26" w:rsidRPr="00795EEC" w:rsidRDefault="00731E26" w:rsidP="00731E26">
            <w:pPr>
              <w:jc w:val="both"/>
              <w:rPr>
                <w:sz w:val="24"/>
                <w:szCs w:val="24"/>
              </w:rPr>
            </w:pPr>
            <w:r w:rsidRPr="00795EEC">
              <w:rPr>
                <w:sz w:val="24"/>
                <w:szCs w:val="24"/>
              </w:rPr>
              <w:t>• Kurumun hedefleriyle uyumlu toplumsal katkı faaliyetleri</w:t>
            </w:r>
          </w:p>
          <w:p w14:paraId="6BB2A1D1" w14:textId="77777777" w:rsidR="00731E26" w:rsidRPr="00795EEC" w:rsidRDefault="00731E26" w:rsidP="00731E26">
            <w:pPr>
              <w:jc w:val="both"/>
              <w:rPr>
                <w:sz w:val="24"/>
                <w:szCs w:val="24"/>
              </w:rPr>
            </w:pPr>
            <w:r w:rsidRPr="00795EEC">
              <w:rPr>
                <w:sz w:val="24"/>
                <w:szCs w:val="24"/>
              </w:rPr>
              <w:t>• Toplumsal katkı performansını izlemek üzere geçerli olan tanımlı süreçler</w:t>
            </w:r>
          </w:p>
          <w:p w14:paraId="3EF6C2C4" w14:textId="77777777" w:rsidR="00731E26" w:rsidRPr="00795EEC" w:rsidRDefault="00731E26" w:rsidP="00731E26">
            <w:pPr>
              <w:jc w:val="both"/>
              <w:rPr>
                <w:sz w:val="24"/>
                <w:szCs w:val="24"/>
              </w:rPr>
            </w:pPr>
            <w:r w:rsidRPr="00795EEC">
              <w:rPr>
                <w:sz w:val="24"/>
                <w:szCs w:val="24"/>
              </w:rPr>
              <w:t>• Toplumsal katkı hedeflerine ulaşılıp ulaşılmadığını izlemek üzere oluşturulan mekanizmalar</w:t>
            </w:r>
          </w:p>
          <w:p w14:paraId="1B9AAC27" w14:textId="77777777" w:rsidR="00731E26" w:rsidRPr="00795EEC" w:rsidRDefault="00731E26" w:rsidP="00731E26">
            <w:pPr>
              <w:jc w:val="both"/>
              <w:rPr>
                <w:sz w:val="24"/>
                <w:szCs w:val="24"/>
              </w:rPr>
            </w:pPr>
            <w:r w:rsidRPr="00795EEC">
              <w:rPr>
                <w:sz w:val="24"/>
                <w:szCs w:val="24"/>
              </w:rPr>
              <w:t>• Paydaş geri bildirimleri</w:t>
            </w:r>
          </w:p>
          <w:p w14:paraId="17CB0A92" w14:textId="77777777" w:rsidR="00731E26" w:rsidRPr="00795EEC" w:rsidRDefault="00731E26" w:rsidP="00731E26">
            <w:pPr>
              <w:jc w:val="both"/>
              <w:rPr>
                <w:sz w:val="24"/>
                <w:szCs w:val="24"/>
              </w:rPr>
            </w:pPr>
            <w:r w:rsidRPr="00795EEC">
              <w:rPr>
                <w:sz w:val="24"/>
                <w:szCs w:val="24"/>
              </w:rPr>
              <w:t>• Toplumsal katkı performansının izlenmesine ve iyileştirilmesine ilişkin kanıtlar</w:t>
            </w:r>
          </w:p>
          <w:p w14:paraId="4EF8CE7B" w14:textId="77777777" w:rsidR="00731E26" w:rsidRDefault="00731E26" w:rsidP="00731E26">
            <w:pPr>
              <w:jc w:val="both"/>
              <w:rPr>
                <w:sz w:val="24"/>
                <w:szCs w:val="24"/>
              </w:rPr>
            </w:pPr>
            <w:r w:rsidRPr="00795EEC">
              <w:rPr>
                <w:sz w:val="24"/>
                <w:szCs w:val="24"/>
              </w:rPr>
              <w:t>• Standart uygulamalar ve mevzuatın yanı sıra; kurumun ihtiyaçları doğrultusunda geliştirdiği özgün yaklaşım ve uygulamalarına ilişkin kanıtlar</w:t>
            </w:r>
          </w:p>
          <w:p w14:paraId="7D2DB164" w14:textId="77777777" w:rsidR="00731E26" w:rsidRDefault="00731E26" w:rsidP="00731E26">
            <w:pPr>
              <w:jc w:val="both"/>
              <w:rPr>
                <w:sz w:val="24"/>
                <w:szCs w:val="24"/>
              </w:rPr>
            </w:pPr>
          </w:p>
          <w:p w14:paraId="30464C76" w14:textId="77777777" w:rsidR="00731E26" w:rsidRDefault="00731E26" w:rsidP="00731E26">
            <w:pPr>
              <w:jc w:val="both"/>
              <w:rPr>
                <w:sz w:val="24"/>
                <w:szCs w:val="24"/>
              </w:rPr>
            </w:pPr>
          </w:p>
          <w:p w14:paraId="7C4D417C" w14:textId="77777777" w:rsidR="00731E26" w:rsidRDefault="00731E26" w:rsidP="00731E26">
            <w:pPr>
              <w:jc w:val="both"/>
              <w:rPr>
                <w:sz w:val="24"/>
                <w:szCs w:val="24"/>
              </w:rPr>
            </w:pPr>
          </w:p>
          <w:p w14:paraId="480A5F23" w14:textId="77777777" w:rsidR="00731E26" w:rsidRDefault="00731E26" w:rsidP="00731E26">
            <w:pPr>
              <w:jc w:val="both"/>
              <w:rPr>
                <w:sz w:val="24"/>
                <w:szCs w:val="24"/>
              </w:rPr>
            </w:pPr>
          </w:p>
          <w:p w14:paraId="63613191" w14:textId="358BCC68" w:rsidR="00731E26" w:rsidRPr="00795EEC" w:rsidRDefault="00731E26" w:rsidP="00731E26">
            <w:pPr>
              <w:jc w:val="both"/>
              <w:rPr>
                <w:sz w:val="24"/>
                <w:szCs w:val="24"/>
              </w:rPr>
            </w:pPr>
          </w:p>
        </w:tc>
        <w:tc>
          <w:tcPr>
            <w:tcW w:w="6996" w:type="dxa"/>
            <w:gridSpan w:val="2"/>
            <w:shd w:val="clear" w:color="auto" w:fill="FCEBE0"/>
            <w:vAlign w:val="center"/>
          </w:tcPr>
          <w:p w14:paraId="22B7802A" w14:textId="77777777" w:rsidR="00731E26" w:rsidRPr="00795EEC" w:rsidRDefault="00731E26" w:rsidP="00731E26">
            <w:pPr>
              <w:jc w:val="both"/>
              <w:rPr>
                <w:b/>
                <w:bCs/>
                <w:sz w:val="24"/>
                <w:szCs w:val="24"/>
              </w:rPr>
            </w:pPr>
          </w:p>
        </w:tc>
      </w:tr>
    </w:tbl>
    <w:p w14:paraId="15FEC28A" w14:textId="77777777" w:rsidR="00B04A1E" w:rsidRDefault="00B04A1E" w:rsidP="00A7796A">
      <w:pPr>
        <w:jc w:val="both"/>
      </w:pPr>
    </w:p>
    <w:sectPr w:rsidR="00B04A1E" w:rsidSect="00A7796A">
      <w:headerReference w:type="default" r:id="rId17"/>
      <w:footerReference w:type="default" r:id="rId1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6B84E" w14:textId="77777777" w:rsidR="002272F5" w:rsidRDefault="002272F5" w:rsidP="00880892">
      <w:pPr>
        <w:spacing w:after="0" w:line="240" w:lineRule="auto"/>
      </w:pPr>
      <w:r>
        <w:separator/>
      </w:r>
    </w:p>
  </w:endnote>
  <w:endnote w:type="continuationSeparator" w:id="0">
    <w:p w14:paraId="40A41114" w14:textId="77777777" w:rsidR="002272F5" w:rsidRDefault="002272F5" w:rsidP="0088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40F08" w14:textId="35D0373D" w:rsidR="003B0A2F" w:rsidRDefault="003B0A2F" w:rsidP="00A7796A">
    <w:pPr>
      <w:pStyle w:val="AltBilgi"/>
      <w:tabs>
        <w:tab w:val="clear" w:pos="4536"/>
        <w:tab w:val="clear" w:pos="9072"/>
        <w:tab w:val="left" w:pos="1560"/>
      </w:tabs>
    </w:pPr>
    <w:sdt>
      <w:sdtPr>
        <w:id w:val="598228724"/>
        <w:docPartObj>
          <w:docPartGallery w:val="Page Numbers (Bottom of Page)"/>
          <w:docPartUnique/>
        </w:docPartObj>
      </w:sdtPr>
      <w:sdtContent>
        <w:r>
          <w:rPr>
            <w:noProof/>
            <w:lang w:eastAsia="tr-TR"/>
          </w:rPr>
          <mc:AlternateContent>
            <mc:Choice Requires="wps">
              <w:drawing>
                <wp:anchor distT="0" distB="0" distL="114300" distR="114300" simplePos="0" relativeHeight="251661312" behindDoc="0" locked="0" layoutInCell="1" allowOverlap="1" wp14:anchorId="2F9E30A6" wp14:editId="62BD1C6E">
                  <wp:simplePos x="0" y="0"/>
                  <wp:positionH relativeFrom="rightMargin">
                    <wp:posOffset>67657</wp:posOffset>
                  </wp:positionH>
                  <wp:positionV relativeFrom="bottomMargin">
                    <wp:posOffset>-923</wp:posOffset>
                  </wp:positionV>
                  <wp:extent cx="750499" cy="336431"/>
                  <wp:effectExtent l="0" t="0" r="0" b="698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499" cy="336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sz w:val="28"/>
                                  <w:szCs w:val="28"/>
                                </w:rPr>
                              </w:sdtEndPr>
                              <w:sdtContent>
                                <w:sdt>
                                  <w:sdtPr>
                                    <w:rPr>
                                      <w:rFonts w:asciiTheme="majorHAnsi" w:eastAsiaTheme="majorEastAsia" w:hAnsiTheme="majorHAnsi" w:cstheme="majorBidi"/>
                                      <w:sz w:val="48"/>
                                      <w:szCs w:val="48"/>
                                    </w:rPr>
                                    <w:id w:val="-1904517296"/>
                                  </w:sdtPr>
                                  <w:sdtEndPr>
                                    <w:rPr>
                                      <w:sz w:val="28"/>
                                      <w:szCs w:val="28"/>
                                    </w:rPr>
                                  </w:sdtEndPr>
                                  <w:sdtContent>
                                    <w:p w14:paraId="0BF896C9" w14:textId="30A56E6F" w:rsidR="003B0A2F" w:rsidRPr="00BF543E" w:rsidRDefault="003B0A2F">
                                      <w:pPr>
                                        <w:jc w:val="center"/>
                                        <w:rPr>
                                          <w:rFonts w:asciiTheme="majorHAnsi" w:eastAsiaTheme="majorEastAsia" w:hAnsiTheme="majorHAnsi" w:cstheme="majorBidi"/>
                                          <w:sz w:val="28"/>
                                          <w:szCs w:val="28"/>
                                        </w:rPr>
                                      </w:pPr>
                                      <w:r w:rsidRPr="00BF543E">
                                        <w:rPr>
                                          <w:rFonts w:eastAsiaTheme="minorEastAsia" w:cs="Times New Roman"/>
                                          <w:sz w:val="28"/>
                                          <w:szCs w:val="28"/>
                                        </w:rPr>
                                        <w:fldChar w:fldCharType="begin"/>
                                      </w:r>
                                      <w:r w:rsidRPr="00BF543E">
                                        <w:rPr>
                                          <w:sz w:val="28"/>
                                          <w:szCs w:val="28"/>
                                        </w:rPr>
                                        <w:instrText>PAGE   \* MERGEFORMAT</w:instrText>
                                      </w:r>
                                      <w:r w:rsidRPr="00BF543E">
                                        <w:rPr>
                                          <w:rFonts w:eastAsiaTheme="minorEastAsia" w:cs="Times New Roman"/>
                                          <w:sz w:val="28"/>
                                          <w:szCs w:val="28"/>
                                        </w:rPr>
                                        <w:fldChar w:fldCharType="separate"/>
                                      </w:r>
                                      <w:r w:rsidR="009D4BAE" w:rsidRPr="009D4BAE">
                                        <w:rPr>
                                          <w:rFonts w:asciiTheme="majorHAnsi" w:eastAsiaTheme="majorEastAsia" w:hAnsiTheme="majorHAnsi" w:cstheme="majorBidi"/>
                                          <w:noProof/>
                                          <w:sz w:val="28"/>
                                          <w:szCs w:val="28"/>
                                        </w:rPr>
                                        <w:t>33</w:t>
                                      </w:r>
                                      <w:r w:rsidRPr="00BF543E">
                                        <w:rPr>
                                          <w:rFonts w:asciiTheme="majorHAnsi" w:eastAsiaTheme="majorEastAsia" w:hAnsiTheme="majorHAnsi" w:cstheme="majorBidi"/>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E30A6" id="Dikdörtgen 2" o:spid="_x0000_s1026" style="position:absolute;margin-left:5.35pt;margin-top:-.05pt;width:59.1pt;height:26.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" stroked="f">
                  <v:textbox>
                    <w:txbxContent>
                      <w:sdt>
                        <w:sdtPr>
                          <w:rPr>
                            <w:rFonts w:asciiTheme="majorHAnsi" w:eastAsiaTheme="majorEastAsia" w:hAnsiTheme="majorHAnsi" w:cstheme="majorBidi"/>
                            <w:sz w:val="48"/>
                            <w:szCs w:val="48"/>
                          </w:rPr>
                          <w:id w:val="1709992740"/>
                        </w:sdtPr>
                        <w:sdtEndPr>
                          <w:rPr>
                            <w:sz w:val="28"/>
                            <w:szCs w:val="28"/>
                          </w:rPr>
                        </w:sdtEndPr>
                        <w:sdtContent>
                          <w:sdt>
                            <w:sdtPr>
                              <w:rPr>
                                <w:rFonts w:asciiTheme="majorHAnsi" w:eastAsiaTheme="majorEastAsia" w:hAnsiTheme="majorHAnsi" w:cstheme="majorBidi"/>
                                <w:sz w:val="48"/>
                                <w:szCs w:val="48"/>
                              </w:rPr>
                              <w:id w:val="-1904517296"/>
                            </w:sdtPr>
                            <w:sdtEndPr>
                              <w:rPr>
                                <w:sz w:val="28"/>
                                <w:szCs w:val="28"/>
                              </w:rPr>
                            </w:sdtEndPr>
                            <w:sdtContent>
                              <w:p w14:paraId="0BF896C9" w14:textId="30A56E6F" w:rsidR="003B0A2F" w:rsidRPr="00BF543E" w:rsidRDefault="003B0A2F">
                                <w:pPr>
                                  <w:jc w:val="center"/>
                                  <w:rPr>
                                    <w:rFonts w:asciiTheme="majorHAnsi" w:eastAsiaTheme="majorEastAsia" w:hAnsiTheme="majorHAnsi" w:cstheme="majorBidi"/>
                                    <w:sz w:val="28"/>
                                    <w:szCs w:val="28"/>
                                  </w:rPr>
                                </w:pPr>
                                <w:r w:rsidRPr="00BF543E">
                                  <w:rPr>
                                    <w:rFonts w:eastAsiaTheme="minorEastAsia" w:cs="Times New Roman"/>
                                    <w:sz w:val="28"/>
                                    <w:szCs w:val="28"/>
                                  </w:rPr>
                                  <w:fldChar w:fldCharType="begin"/>
                                </w:r>
                                <w:r w:rsidRPr="00BF543E">
                                  <w:rPr>
                                    <w:sz w:val="28"/>
                                    <w:szCs w:val="28"/>
                                  </w:rPr>
                                  <w:instrText>PAGE   \* MERGEFORMAT</w:instrText>
                                </w:r>
                                <w:r w:rsidRPr="00BF543E">
                                  <w:rPr>
                                    <w:rFonts w:eastAsiaTheme="minorEastAsia" w:cs="Times New Roman"/>
                                    <w:sz w:val="28"/>
                                    <w:szCs w:val="28"/>
                                  </w:rPr>
                                  <w:fldChar w:fldCharType="separate"/>
                                </w:r>
                                <w:r w:rsidR="009D4BAE" w:rsidRPr="009D4BAE">
                                  <w:rPr>
                                    <w:rFonts w:asciiTheme="majorHAnsi" w:eastAsiaTheme="majorEastAsia" w:hAnsiTheme="majorHAnsi" w:cstheme="majorBidi"/>
                                    <w:noProof/>
                                    <w:sz w:val="28"/>
                                    <w:szCs w:val="28"/>
                                  </w:rPr>
                                  <w:t>33</w:t>
                                </w:r>
                                <w:r w:rsidRPr="00BF543E">
                                  <w:rPr>
                                    <w:rFonts w:asciiTheme="majorHAnsi" w:eastAsiaTheme="majorEastAsia" w:hAnsiTheme="majorHAnsi" w:cstheme="majorBidi"/>
                                    <w:sz w:val="28"/>
                                    <w:szCs w:val="28"/>
                                  </w:rPr>
                                  <w:fldChar w:fldCharType="end"/>
                                </w:r>
                              </w:p>
                            </w:sdtContent>
                          </w:sdt>
                        </w:sdtContent>
                      </w:sdt>
                    </w:txbxContent>
                  </v:textbox>
                  <w10:wrap anchorx="margin" anchory="margin"/>
                </v:rect>
              </w:pict>
            </mc:Fallback>
          </mc:AlternateContent>
        </w:r>
        <w:r>
          <w:t>BİDR Formu, YİÜ Kalite Koordinatörlüğünce Y</w:t>
        </w:r>
      </w:sdtContent>
    </w:sdt>
    <w:r w:rsidRPr="007E7BF7">
      <w:t>ükseköğretim Kalite Kurulu – Kurum İç</w:t>
    </w:r>
    <w:r>
      <w:t xml:space="preserve"> </w:t>
    </w:r>
    <w:r w:rsidRPr="007E7BF7">
      <w:t>Değerlendirme Raporu Hazırlama Kılavuzu (Sürüm 3.0 - 17/11/2021 )</w:t>
    </w:r>
    <w:r>
      <w:t xml:space="preserve"> esas alınarak hazırlanmıştır. Birimler tarafından yapılacak olan tüm çalışmalarda K</w:t>
    </w:r>
    <w:r w:rsidRPr="007E7BF7">
      <w:t>urum İç</w:t>
    </w:r>
    <w:r>
      <w:t xml:space="preserve"> </w:t>
    </w:r>
    <w:r w:rsidRPr="007E7BF7">
      <w:t>Değerlendirme Raporu Hazırlama Kılavuzu (Sürüm 3.0</w:t>
    </w:r>
    <w:r>
      <w:t xml:space="preserve">) esas alınmalıdır.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88137" w14:textId="77777777" w:rsidR="002272F5" w:rsidRDefault="002272F5" w:rsidP="00880892">
      <w:pPr>
        <w:spacing w:after="0" w:line="240" w:lineRule="auto"/>
      </w:pPr>
      <w:r>
        <w:separator/>
      </w:r>
    </w:p>
  </w:footnote>
  <w:footnote w:type="continuationSeparator" w:id="0">
    <w:p w14:paraId="3A31B419" w14:textId="77777777" w:rsidR="002272F5" w:rsidRDefault="002272F5" w:rsidP="00880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42B1" w14:textId="6754CE4F" w:rsidR="003B0A2F" w:rsidRDefault="003B0A2F">
    <w:pPr>
      <w:pStyle w:val="stBilgi"/>
    </w:pPr>
    <w:r>
      <w:t>YİÜ Kalite Koordinatörlüğü</w:t>
    </w:r>
    <w:r>
      <w:ptab w:relativeTo="margin" w:alignment="center" w:leader="none"/>
    </w:r>
    <w:r>
      <w:t>01 Ocak 2022-31 Aralık 2022</w:t>
    </w:r>
    <w:r>
      <w:ptab w:relativeTo="margin" w:alignment="right" w:leader="none"/>
    </w:r>
    <w:r>
      <w:t>Birim İç Değerlendirme Raporu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D2ECB"/>
    <w:multiLevelType w:val="hybridMultilevel"/>
    <w:tmpl w:val="496AF0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CE4708"/>
    <w:multiLevelType w:val="hybridMultilevel"/>
    <w:tmpl w:val="62D4B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5A22D9"/>
    <w:multiLevelType w:val="hybridMultilevel"/>
    <w:tmpl w:val="3E78F84E"/>
    <w:lvl w:ilvl="0" w:tplc="CDA81E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DC054C"/>
    <w:multiLevelType w:val="hybridMultilevel"/>
    <w:tmpl w:val="E1AE8EDE"/>
    <w:lvl w:ilvl="0" w:tplc="B45C9CB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1D48D0"/>
    <w:multiLevelType w:val="hybridMultilevel"/>
    <w:tmpl w:val="551A58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CD"/>
    <w:rsid w:val="00002B0B"/>
    <w:rsid w:val="000076AC"/>
    <w:rsid w:val="00011CD6"/>
    <w:rsid w:val="000212B6"/>
    <w:rsid w:val="00027573"/>
    <w:rsid w:val="0003064B"/>
    <w:rsid w:val="000558F6"/>
    <w:rsid w:val="00056B49"/>
    <w:rsid w:val="00057FFC"/>
    <w:rsid w:val="00096AD3"/>
    <w:rsid w:val="000B410D"/>
    <w:rsid w:val="000C1D64"/>
    <w:rsid w:val="000F554C"/>
    <w:rsid w:val="000F5F66"/>
    <w:rsid w:val="001124AC"/>
    <w:rsid w:val="00133094"/>
    <w:rsid w:val="00143967"/>
    <w:rsid w:val="0015439C"/>
    <w:rsid w:val="001A1150"/>
    <w:rsid w:val="001A2621"/>
    <w:rsid w:val="001A3CDA"/>
    <w:rsid w:val="001D2975"/>
    <w:rsid w:val="001E73BF"/>
    <w:rsid w:val="00202575"/>
    <w:rsid w:val="0020774A"/>
    <w:rsid w:val="0021103E"/>
    <w:rsid w:val="00213A4F"/>
    <w:rsid w:val="002272F5"/>
    <w:rsid w:val="00227778"/>
    <w:rsid w:val="00292261"/>
    <w:rsid w:val="00296981"/>
    <w:rsid w:val="002E0F85"/>
    <w:rsid w:val="00357695"/>
    <w:rsid w:val="00371CB6"/>
    <w:rsid w:val="003A56C2"/>
    <w:rsid w:val="003A637F"/>
    <w:rsid w:val="003B0A2F"/>
    <w:rsid w:val="003F23F0"/>
    <w:rsid w:val="00436D3B"/>
    <w:rsid w:val="0048419E"/>
    <w:rsid w:val="004959CD"/>
    <w:rsid w:val="00496EDB"/>
    <w:rsid w:val="00497C0A"/>
    <w:rsid w:val="004C4139"/>
    <w:rsid w:val="0051587F"/>
    <w:rsid w:val="005415C9"/>
    <w:rsid w:val="005700CF"/>
    <w:rsid w:val="005707C0"/>
    <w:rsid w:val="00571230"/>
    <w:rsid w:val="00596142"/>
    <w:rsid w:val="005F5BA9"/>
    <w:rsid w:val="006030B0"/>
    <w:rsid w:val="00607705"/>
    <w:rsid w:val="00610A6C"/>
    <w:rsid w:val="0063394A"/>
    <w:rsid w:val="0068260B"/>
    <w:rsid w:val="00687D90"/>
    <w:rsid w:val="006F439A"/>
    <w:rsid w:val="00731E26"/>
    <w:rsid w:val="0073261E"/>
    <w:rsid w:val="00733DFA"/>
    <w:rsid w:val="0075613B"/>
    <w:rsid w:val="00774A71"/>
    <w:rsid w:val="007A3C5E"/>
    <w:rsid w:val="007D1436"/>
    <w:rsid w:val="007D1ACD"/>
    <w:rsid w:val="007E7BF7"/>
    <w:rsid w:val="007F5CF8"/>
    <w:rsid w:val="0084272A"/>
    <w:rsid w:val="00842D6D"/>
    <w:rsid w:val="00862415"/>
    <w:rsid w:val="0086512B"/>
    <w:rsid w:val="00880892"/>
    <w:rsid w:val="008B519B"/>
    <w:rsid w:val="008B556B"/>
    <w:rsid w:val="00903E2F"/>
    <w:rsid w:val="00982387"/>
    <w:rsid w:val="00984945"/>
    <w:rsid w:val="009A25D3"/>
    <w:rsid w:val="009D4BAE"/>
    <w:rsid w:val="00A364C6"/>
    <w:rsid w:val="00A53BEC"/>
    <w:rsid w:val="00A7796A"/>
    <w:rsid w:val="00A83ACE"/>
    <w:rsid w:val="00AA533B"/>
    <w:rsid w:val="00AB2F09"/>
    <w:rsid w:val="00AD2D3A"/>
    <w:rsid w:val="00AD660A"/>
    <w:rsid w:val="00AE76D8"/>
    <w:rsid w:val="00B04A1E"/>
    <w:rsid w:val="00B973B0"/>
    <w:rsid w:val="00BF3DD0"/>
    <w:rsid w:val="00BF543E"/>
    <w:rsid w:val="00C3481D"/>
    <w:rsid w:val="00C81778"/>
    <w:rsid w:val="00C846CB"/>
    <w:rsid w:val="00C848CE"/>
    <w:rsid w:val="00CF3B15"/>
    <w:rsid w:val="00D02D6A"/>
    <w:rsid w:val="00D049DB"/>
    <w:rsid w:val="00D26A18"/>
    <w:rsid w:val="00D42654"/>
    <w:rsid w:val="00D97AEE"/>
    <w:rsid w:val="00DC7966"/>
    <w:rsid w:val="00DD00BD"/>
    <w:rsid w:val="00E227B9"/>
    <w:rsid w:val="00E27252"/>
    <w:rsid w:val="00E32983"/>
    <w:rsid w:val="00E36800"/>
    <w:rsid w:val="00E67A10"/>
    <w:rsid w:val="00E87019"/>
    <w:rsid w:val="00E93AB7"/>
    <w:rsid w:val="00ED622C"/>
    <w:rsid w:val="00EE3B67"/>
    <w:rsid w:val="00EF226B"/>
    <w:rsid w:val="00EF4925"/>
    <w:rsid w:val="00F20F5B"/>
    <w:rsid w:val="00F24A2C"/>
    <w:rsid w:val="00F41A67"/>
    <w:rsid w:val="00F53F79"/>
    <w:rsid w:val="00FB72AA"/>
    <w:rsid w:val="00FD2189"/>
    <w:rsid w:val="00FE0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B5160"/>
  <w15:chartTrackingRefBased/>
  <w15:docId w15:val="{B4F5E115-6F6D-4408-8960-264A77D6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9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83ACE"/>
    <w:pPr>
      <w:ind w:left="720"/>
      <w:contextualSpacing/>
    </w:pPr>
  </w:style>
  <w:style w:type="paragraph" w:styleId="stBilgi">
    <w:name w:val="header"/>
    <w:basedOn w:val="Normal"/>
    <w:link w:val="stBilgiChar"/>
    <w:uiPriority w:val="99"/>
    <w:unhideWhenUsed/>
    <w:rsid w:val="008808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0892"/>
  </w:style>
  <w:style w:type="paragraph" w:styleId="AltBilgi">
    <w:name w:val="footer"/>
    <w:basedOn w:val="Normal"/>
    <w:link w:val="AltBilgiChar"/>
    <w:uiPriority w:val="99"/>
    <w:unhideWhenUsed/>
    <w:rsid w:val="008808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0892"/>
  </w:style>
  <w:style w:type="character" w:styleId="Kpr">
    <w:name w:val="Hyperlink"/>
    <w:basedOn w:val="VarsaylanParagrafYazTipi"/>
    <w:uiPriority w:val="99"/>
    <w:unhideWhenUsed/>
    <w:rsid w:val="00D26A18"/>
    <w:rPr>
      <w:color w:val="0563C1" w:themeColor="hyperlink"/>
      <w:u w:val="single"/>
    </w:rPr>
  </w:style>
  <w:style w:type="character" w:styleId="zlenenKpr">
    <w:name w:val="FollowedHyperlink"/>
    <w:basedOn w:val="VarsaylanParagrafYazTipi"/>
    <w:uiPriority w:val="99"/>
    <w:semiHidden/>
    <w:unhideWhenUsed/>
    <w:rsid w:val="00D26A18"/>
    <w:rPr>
      <w:color w:val="954F72" w:themeColor="followedHyperlink"/>
      <w:u w:val="single"/>
    </w:rPr>
  </w:style>
  <w:style w:type="character" w:customStyle="1" w:styleId="UnresolvedMention">
    <w:name w:val="Unresolved Mention"/>
    <w:basedOn w:val="VarsaylanParagrafYazTipi"/>
    <w:uiPriority w:val="99"/>
    <w:semiHidden/>
    <w:unhideWhenUsed/>
    <w:rsid w:val="00E9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ksekihtisasuniversitesi.edu.tr/tr/akademik/yuksekokullar/meslek-yuksekokulu/bolumler-3/bilgisayar-programciligi-programi" TargetMode="External"/><Relationship Id="rId13" Type="http://schemas.openxmlformats.org/officeDocument/2006/relationships/hyperlink" Target="https://yuksekihtisasuniversitesi.edu.tr/tr/kutuphane/genel-bilgil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u.yiu.edu.tr/log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uksekihtisasuniversitesi.edu.tr/tr/uzem/uzaktan-egitim-uygulama-ve-arastirma-merkez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uksekihtisasuniversitesi.edu.tr/tr/akademik/yuksekokullar/meslek-yuksekokulu" TargetMode="External"/><Relationship Id="rId5" Type="http://schemas.openxmlformats.org/officeDocument/2006/relationships/webSettings" Target="webSettings.xml"/><Relationship Id="rId15" Type="http://schemas.openxmlformats.org/officeDocument/2006/relationships/hyperlink" Target="https://yuksekihtisasuniversitesi.edu.tr/tr/duyurular/bagluma-gidecek-servislerin-hareket-saatleri-ve-guzergah-bilgisi" TargetMode="External"/><Relationship Id="rId10" Type="http://schemas.openxmlformats.org/officeDocument/2006/relationships/hyperlink" Target="https://obs.yuksekihtisasuniversitesi.edu.tr/oibs/kariyer/login.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uksekihtisasuniversitesi.edu.tr/tr/akademik/yuksekokullar/meslek-yuksekokulu/bolumler-3/eczane-hizmetleri-programi" TargetMode="External"/><Relationship Id="rId14" Type="http://schemas.openxmlformats.org/officeDocument/2006/relationships/hyperlink" Target="https://yuksekihtisasuniversitesi.edu.tr/tr/uzem/uzaktan-egitim-uygulama-ve-arastirma-merkez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7029-10E7-442C-A161-A8AF1A06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44</Pages>
  <Words>9990</Words>
  <Characters>56947</Characters>
  <Application>Microsoft Office Word</Application>
  <DocSecurity>0</DocSecurity>
  <Lines>474</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Hakan;DR.ÖĞR.ÜYESİ HAKAN AKIN</dc:creator>
  <cp:keywords/>
  <dc:description/>
  <cp:lastModifiedBy>zehra ozden erdoğan</cp:lastModifiedBy>
  <cp:revision>17</cp:revision>
  <dcterms:created xsi:type="dcterms:W3CDTF">2023-02-02T07:40:00Z</dcterms:created>
  <dcterms:modified xsi:type="dcterms:W3CDTF">2023-02-22T18:18:00Z</dcterms:modified>
</cp:coreProperties>
</file>