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766" w:rsidRDefault="00720766" w:rsidP="00720766">
      <w:pPr>
        <w:pStyle w:val="GvdeMetni"/>
        <w:spacing w:after="120" w:line="240" w:lineRule="auto"/>
        <w:jc w:val="center"/>
      </w:pPr>
      <w:r>
        <w:rPr>
          <w:rFonts w:ascii="Times New Roman" w:hAnsi="Times New Roman" w:cs="Times New Roman"/>
          <w:color w:val="auto"/>
          <w:sz w:val="24"/>
          <w:szCs w:val="24"/>
        </w:rPr>
        <w:t xml:space="preserve">Açık ihale usulü ile ihale edilen </w:t>
      </w:r>
      <w:r>
        <w:rPr>
          <w:rFonts w:ascii="Times New Roman" w:hAnsi="Times New Roman" w:cs="Times New Roman"/>
          <w:color w:val="003399"/>
          <w:sz w:val="24"/>
          <w:szCs w:val="24"/>
        </w:rPr>
        <w:t xml:space="preserve">1 Adet </w:t>
      </w:r>
      <w:r w:rsidR="008C27BA">
        <w:rPr>
          <w:rFonts w:ascii="Times New Roman" w:hAnsi="Times New Roman" w:cs="Times New Roman"/>
          <w:color w:val="003399"/>
          <w:sz w:val="24"/>
          <w:szCs w:val="24"/>
        </w:rPr>
        <w:t xml:space="preserve">Binek </w:t>
      </w:r>
      <w:r>
        <w:rPr>
          <w:rFonts w:ascii="Times New Roman" w:hAnsi="Times New Roman" w:cs="Times New Roman"/>
          <w:color w:val="003399"/>
          <w:sz w:val="24"/>
          <w:szCs w:val="24"/>
        </w:rPr>
        <w:t>Hizmet Aracı Alımı</w:t>
      </w:r>
      <w:r>
        <w:rPr>
          <w:rFonts w:ascii="Times New Roman" w:hAnsi="Times New Roman" w:cs="Times New Roman"/>
          <w:color w:val="auto"/>
          <w:sz w:val="24"/>
          <w:szCs w:val="24"/>
        </w:rPr>
        <w:t xml:space="preserve"> idari şartnamesi</w:t>
      </w:r>
    </w:p>
    <w:p w:rsidR="005921D1" w:rsidRDefault="005007C2">
      <w:pPr>
        <w:pStyle w:val="GvdeMetni"/>
        <w:spacing w:after="120" w:line="240" w:lineRule="auto"/>
        <w:jc w:val="center"/>
      </w:pPr>
      <w:proofErr w:type="gramStart"/>
      <w:r>
        <w:rPr>
          <w:rFonts w:ascii="Times New Roman" w:hAnsi="Times New Roman" w:cs="Times New Roman"/>
          <w:color w:val="auto"/>
          <w:sz w:val="24"/>
          <w:szCs w:val="24"/>
        </w:rPr>
        <w:t>I -</w:t>
      </w:r>
      <w:proofErr w:type="gramEnd"/>
      <w:r>
        <w:rPr>
          <w:rFonts w:ascii="Times New Roman" w:hAnsi="Times New Roman" w:cs="Times New Roman"/>
          <w:color w:val="auto"/>
          <w:sz w:val="24"/>
          <w:szCs w:val="24"/>
        </w:rPr>
        <w:t xml:space="preserve"> İHALENİN KONUSU VE TEKLİF VERMEYE İLİŞKİN HUSUSLAR</w:t>
      </w:r>
    </w:p>
    <w:p w:rsidR="005921D1" w:rsidRDefault="005007C2">
      <w:pPr>
        <w:spacing w:before="120"/>
        <w:jc w:val="both"/>
      </w:pPr>
      <w:r>
        <w:rPr>
          <w:b/>
          <w:bCs/>
          <w:color w:val="auto"/>
        </w:rPr>
        <w:t xml:space="preserve">Madde </w:t>
      </w:r>
      <w:proofErr w:type="gramStart"/>
      <w:r>
        <w:rPr>
          <w:b/>
          <w:bCs/>
          <w:color w:val="auto"/>
        </w:rPr>
        <w:t>1 -</w:t>
      </w:r>
      <w:proofErr w:type="gramEnd"/>
      <w:r>
        <w:rPr>
          <w:b/>
          <w:bCs/>
          <w:color w:val="auto"/>
        </w:rPr>
        <w:t xml:space="preserve"> İdareye ilişkin bilgiler</w:t>
      </w:r>
    </w:p>
    <w:p w:rsidR="005921D1" w:rsidRDefault="005007C2">
      <w:pPr>
        <w:jc w:val="both"/>
      </w:pPr>
      <w:r>
        <w:rPr>
          <w:b/>
          <w:bCs/>
        </w:rPr>
        <w:t>1.1.</w:t>
      </w:r>
      <w:r>
        <w:t xml:space="preserve"> İdarenin; </w:t>
      </w:r>
    </w:p>
    <w:p w:rsidR="005921D1" w:rsidRDefault="005007C2">
      <w:pPr>
        <w:jc w:val="both"/>
        <w:divId w:val="1594259"/>
        <w:rPr>
          <w:rFonts w:eastAsia="Times New Roman"/>
        </w:rPr>
      </w:pPr>
      <w:r>
        <w:rPr>
          <w:rFonts w:eastAsia="Times New Roman"/>
        </w:rPr>
        <w:t xml:space="preserve">a) Adı: </w:t>
      </w:r>
      <w:r w:rsidR="00175F30">
        <w:rPr>
          <w:rStyle w:val="richtext"/>
          <w:rFonts w:eastAsia="Times New Roman"/>
          <w:b/>
          <w:bCs/>
          <w:color w:val="003399"/>
          <w:u w:val="dotted"/>
        </w:rPr>
        <w:t xml:space="preserve">YÜKSEK İHTİSAS ÜNİVERSİTESİ </w:t>
      </w:r>
    </w:p>
    <w:p w:rsidR="005921D1" w:rsidRDefault="005007C2">
      <w:pPr>
        <w:jc w:val="both"/>
        <w:divId w:val="1594259"/>
      </w:pPr>
      <w:r>
        <w:t xml:space="preserve">b) Adresi: </w:t>
      </w:r>
      <w:r w:rsidR="00A34F19">
        <w:rPr>
          <w:rStyle w:val="richtext"/>
          <w:b/>
          <w:bCs/>
          <w:color w:val="003399"/>
          <w:u w:val="dotted"/>
        </w:rPr>
        <w:t>İşçi Blokları Mah.1505.Sokak No:18/A Çankaya / Ankara</w:t>
      </w:r>
    </w:p>
    <w:p w:rsidR="005921D1" w:rsidRDefault="005007C2">
      <w:pPr>
        <w:jc w:val="both"/>
        <w:divId w:val="1594259"/>
      </w:pPr>
      <w:r>
        <w:t xml:space="preserve">c) Telefon numarası: </w:t>
      </w:r>
      <w:r w:rsidR="00175F30">
        <w:rPr>
          <w:rStyle w:val="richtext"/>
          <w:b/>
          <w:bCs/>
          <w:color w:val="003399"/>
          <w:u w:val="dotted"/>
        </w:rPr>
        <w:t>312 3291010</w:t>
      </w:r>
    </w:p>
    <w:p w:rsidR="005921D1" w:rsidRDefault="005007C2">
      <w:pPr>
        <w:jc w:val="both"/>
        <w:divId w:val="1594259"/>
      </w:pPr>
      <w:proofErr w:type="gramStart"/>
      <w:r>
        <w:t>ç</w:t>
      </w:r>
      <w:proofErr w:type="gramEnd"/>
      <w:r>
        <w:t xml:space="preserve">) Faks numarası: </w:t>
      </w:r>
      <w:r w:rsidR="00175F30">
        <w:rPr>
          <w:rStyle w:val="richtext"/>
          <w:b/>
          <w:bCs/>
          <w:color w:val="003399"/>
          <w:u w:val="dotted"/>
        </w:rPr>
        <w:t>312 3291015</w:t>
      </w:r>
    </w:p>
    <w:p w:rsidR="005921D1" w:rsidRDefault="005007C2">
      <w:pPr>
        <w:jc w:val="both"/>
        <w:divId w:val="1594259"/>
      </w:pPr>
      <w:r>
        <w:t xml:space="preserve">d) İlgili personelinin adı, soyadı ve unvanı: </w:t>
      </w:r>
      <w:r w:rsidR="00506301">
        <w:rPr>
          <w:rStyle w:val="richtext"/>
          <w:b/>
          <w:bCs/>
          <w:color w:val="003399"/>
          <w:u w:val="dotted"/>
        </w:rPr>
        <w:t>Ferhat ÇELİK</w:t>
      </w:r>
      <w:r w:rsidR="008C27BA">
        <w:rPr>
          <w:rStyle w:val="richtext"/>
          <w:b/>
          <w:bCs/>
          <w:color w:val="003399"/>
          <w:u w:val="dotted"/>
        </w:rPr>
        <w:t xml:space="preserve"> / </w:t>
      </w:r>
      <w:r w:rsidR="00D61440">
        <w:rPr>
          <w:rStyle w:val="richtext"/>
          <w:b/>
          <w:bCs/>
          <w:color w:val="003399"/>
          <w:u w:val="dotted"/>
        </w:rPr>
        <w:t>Satın Alma</w:t>
      </w:r>
      <w:r w:rsidR="008C27BA">
        <w:rPr>
          <w:rStyle w:val="richtext"/>
          <w:b/>
          <w:bCs/>
          <w:color w:val="003399"/>
          <w:u w:val="dotted"/>
        </w:rPr>
        <w:t xml:space="preserve"> </w:t>
      </w:r>
      <w:r w:rsidR="00D61440">
        <w:rPr>
          <w:rStyle w:val="richtext"/>
          <w:b/>
          <w:bCs/>
          <w:color w:val="003399"/>
          <w:u w:val="dotted"/>
        </w:rPr>
        <w:t>Sorumlusu</w:t>
      </w:r>
    </w:p>
    <w:p w:rsidR="005921D1" w:rsidRDefault="005007C2">
      <w:pPr>
        <w:spacing w:before="120"/>
        <w:jc w:val="both"/>
      </w:pPr>
      <w:r>
        <w:rPr>
          <w:b/>
          <w:bCs/>
          <w:color w:val="auto"/>
        </w:rPr>
        <w:t xml:space="preserve">Madde </w:t>
      </w:r>
      <w:proofErr w:type="gramStart"/>
      <w:r>
        <w:rPr>
          <w:b/>
          <w:bCs/>
          <w:color w:val="auto"/>
        </w:rPr>
        <w:t>2 -</w:t>
      </w:r>
      <w:proofErr w:type="gramEnd"/>
      <w:r>
        <w:rPr>
          <w:b/>
          <w:bCs/>
          <w:color w:val="auto"/>
        </w:rPr>
        <w:t xml:space="preserve"> İhale konusu işe/alıma ilişkin bilgiler</w:t>
      </w:r>
    </w:p>
    <w:p w:rsidR="005921D1" w:rsidRDefault="005007C2">
      <w:pPr>
        <w:jc w:val="both"/>
      </w:pPr>
      <w:r>
        <w:rPr>
          <w:b/>
          <w:bCs/>
        </w:rPr>
        <w:t>2.1.</w:t>
      </w:r>
      <w:r>
        <w:t xml:space="preserve"> İhale konusu işin/alımın; </w:t>
      </w:r>
    </w:p>
    <w:p w:rsidR="005921D1" w:rsidRDefault="005007C2">
      <w:pPr>
        <w:jc w:val="both"/>
        <w:divId w:val="1238709707"/>
        <w:rPr>
          <w:rFonts w:eastAsia="Times New Roman"/>
        </w:rPr>
      </w:pPr>
      <w:r>
        <w:rPr>
          <w:rFonts w:eastAsia="Times New Roman"/>
        </w:rPr>
        <w:t xml:space="preserve">a) Adı: </w:t>
      </w:r>
      <w:r w:rsidR="00D61440" w:rsidRPr="00D61440">
        <w:rPr>
          <w:rStyle w:val="richtext"/>
          <w:rFonts w:eastAsia="Times New Roman"/>
          <w:b/>
          <w:bCs/>
          <w:color w:val="003399"/>
          <w:u w:val="dotted"/>
        </w:rPr>
        <w:t>Makam Aracı Alımı</w:t>
      </w:r>
      <w:r>
        <w:rPr>
          <w:rFonts w:eastAsia="Times New Roman"/>
        </w:rPr>
        <w:t xml:space="preserve"> </w:t>
      </w:r>
    </w:p>
    <w:p w:rsidR="005921D1" w:rsidRDefault="005007C2">
      <w:pPr>
        <w:jc w:val="both"/>
        <w:divId w:val="1238709707"/>
      </w:pPr>
      <w:r>
        <w:t xml:space="preserve">b) Türü: Mal alımı </w:t>
      </w:r>
    </w:p>
    <w:p w:rsidR="005921D1" w:rsidRDefault="005007C2">
      <w:pPr>
        <w:jc w:val="both"/>
        <w:divId w:val="1238709707"/>
      </w:pPr>
      <w:r>
        <w:t>c) İlgili Uygulama Yönetmeliği: Mal Alımı İhaleleri Uygulama Yönetmeliği</w:t>
      </w:r>
    </w:p>
    <w:p w:rsidR="005921D1" w:rsidRDefault="005007C2">
      <w:pPr>
        <w:jc w:val="both"/>
        <w:divId w:val="1382289424"/>
        <w:rPr>
          <w:rFonts w:eastAsia="Times New Roman"/>
        </w:rPr>
      </w:pPr>
      <w:proofErr w:type="gramStart"/>
      <w:r>
        <w:rPr>
          <w:rFonts w:eastAsia="Times New Roman"/>
        </w:rPr>
        <w:t>ç</w:t>
      </w:r>
      <w:proofErr w:type="gramEnd"/>
      <w:r>
        <w:rPr>
          <w:rFonts w:eastAsia="Times New Roman"/>
        </w:rPr>
        <w:t xml:space="preserve">) Yatırım proje </w:t>
      </w:r>
      <w:proofErr w:type="spellStart"/>
      <w:r>
        <w:rPr>
          <w:rFonts w:eastAsia="Times New Roman"/>
        </w:rPr>
        <w:t>no'su</w:t>
      </w:r>
      <w:proofErr w:type="spellEnd"/>
      <w:r>
        <w:rPr>
          <w:rFonts w:eastAsia="Times New Roman"/>
        </w:rPr>
        <w:t xml:space="preserve"> (yapım işlerinde): Bu madde boş bırakılmıştır. </w:t>
      </w:r>
    </w:p>
    <w:p w:rsidR="005921D1" w:rsidRDefault="005007C2">
      <w:pPr>
        <w:jc w:val="both"/>
        <w:divId w:val="1188177300"/>
        <w:rPr>
          <w:rFonts w:eastAsia="Times New Roman"/>
        </w:rPr>
      </w:pPr>
      <w:r>
        <w:rPr>
          <w:rFonts w:eastAsia="Times New Roman"/>
        </w:rPr>
        <w:t xml:space="preserve">d) Kodu: </w:t>
      </w:r>
    </w:p>
    <w:p w:rsidR="005921D1" w:rsidRDefault="005007C2" w:rsidP="00720766">
      <w:pPr>
        <w:jc w:val="both"/>
        <w:divId w:val="578367027"/>
      </w:pPr>
      <w:r>
        <w:rPr>
          <w:rFonts w:eastAsia="Times New Roman"/>
        </w:rPr>
        <w:t xml:space="preserve">e) Miktarı: </w:t>
      </w:r>
      <w:r>
        <w:rPr>
          <w:rStyle w:val="richtext"/>
          <w:b/>
          <w:bCs/>
          <w:color w:val="003399"/>
          <w:u w:val="dotted"/>
        </w:rPr>
        <w:t xml:space="preserve">1 adet </w:t>
      </w:r>
    </w:p>
    <w:p w:rsidR="005921D1" w:rsidRDefault="005007C2">
      <w:pPr>
        <w:jc w:val="both"/>
        <w:divId w:val="578367027"/>
      </w:pPr>
      <w:r>
        <w:t>Ayrıntılı bilgi idari şartnamenin ekinde yer almaktadır.</w:t>
      </w:r>
    </w:p>
    <w:p w:rsidR="005921D1" w:rsidRDefault="005007C2">
      <w:pPr>
        <w:jc w:val="both"/>
        <w:divId w:val="1806852880"/>
        <w:rPr>
          <w:rFonts w:eastAsia="Times New Roman"/>
        </w:rPr>
      </w:pPr>
      <w:r>
        <w:rPr>
          <w:rFonts w:eastAsia="Times New Roman"/>
        </w:rPr>
        <w:t xml:space="preserve">f) İşin yapılacağı/teslim edileceği yer: </w:t>
      </w:r>
      <w:r w:rsidR="00D235A1">
        <w:rPr>
          <w:rStyle w:val="richtext"/>
          <w:rFonts w:eastAsia="Times New Roman"/>
          <w:b/>
          <w:bCs/>
          <w:color w:val="003399"/>
          <w:u w:val="dotted"/>
        </w:rPr>
        <w:t>Yüksek İhtisas Üniversitesi</w:t>
      </w:r>
    </w:p>
    <w:p w:rsidR="005921D1" w:rsidRDefault="005007C2">
      <w:pPr>
        <w:spacing w:before="120"/>
        <w:jc w:val="both"/>
      </w:pPr>
      <w:r>
        <w:rPr>
          <w:b/>
          <w:bCs/>
          <w:color w:val="auto"/>
        </w:rPr>
        <w:t xml:space="preserve">Madde </w:t>
      </w:r>
      <w:proofErr w:type="gramStart"/>
      <w:r>
        <w:rPr>
          <w:b/>
          <w:bCs/>
          <w:color w:val="auto"/>
        </w:rPr>
        <w:t>3 -</w:t>
      </w:r>
      <w:proofErr w:type="gramEnd"/>
      <w:r>
        <w:rPr>
          <w:b/>
          <w:bCs/>
          <w:color w:val="auto"/>
        </w:rPr>
        <w:t xml:space="preserve"> İhaleye ilişkin bilgiler</w:t>
      </w:r>
    </w:p>
    <w:p w:rsidR="00720766" w:rsidRDefault="00720766" w:rsidP="00720766">
      <w:pPr>
        <w:jc w:val="both"/>
        <w:rPr>
          <w:rFonts w:eastAsia="Times New Roman"/>
          <w:b/>
          <w:bCs/>
        </w:rPr>
      </w:pPr>
      <w:r>
        <w:rPr>
          <w:rFonts w:eastAsia="Times New Roman"/>
          <w:b/>
          <w:bCs/>
        </w:rPr>
        <w:t xml:space="preserve">a) İhale kayıt numarası: </w:t>
      </w:r>
      <w:r w:rsidRPr="008E220C">
        <w:rPr>
          <w:rFonts w:eastAsia="Times New Roman"/>
          <w:b/>
          <w:bCs/>
          <w:color w:val="003399"/>
          <w:highlight w:val="yellow"/>
        </w:rPr>
        <w:t>202</w:t>
      </w:r>
      <w:r w:rsidR="00D61440">
        <w:rPr>
          <w:rFonts w:eastAsia="Times New Roman"/>
          <w:b/>
          <w:bCs/>
          <w:color w:val="003399"/>
          <w:highlight w:val="yellow"/>
        </w:rPr>
        <w:t>5</w:t>
      </w:r>
      <w:r w:rsidRPr="008E220C">
        <w:rPr>
          <w:rFonts w:eastAsia="Times New Roman"/>
          <w:b/>
          <w:bCs/>
          <w:color w:val="003399"/>
          <w:highlight w:val="yellow"/>
        </w:rPr>
        <w:t>202</w:t>
      </w:r>
      <w:r w:rsidR="00D61440">
        <w:rPr>
          <w:rFonts w:eastAsia="Times New Roman"/>
          <w:b/>
          <w:bCs/>
          <w:color w:val="003399"/>
          <w:highlight w:val="yellow"/>
        </w:rPr>
        <w:t>6</w:t>
      </w:r>
      <w:r w:rsidRPr="008E220C">
        <w:rPr>
          <w:rFonts w:eastAsia="Times New Roman"/>
          <w:b/>
          <w:bCs/>
          <w:color w:val="003399"/>
          <w:highlight w:val="yellow"/>
        </w:rPr>
        <w:t>-0</w:t>
      </w:r>
      <w:r w:rsidR="00D61440">
        <w:rPr>
          <w:rFonts w:eastAsia="Times New Roman"/>
          <w:b/>
          <w:bCs/>
          <w:color w:val="003399"/>
          <w:highlight w:val="yellow"/>
        </w:rPr>
        <w:t>3</w:t>
      </w:r>
    </w:p>
    <w:p w:rsidR="00720766" w:rsidRDefault="00720766" w:rsidP="00720766">
      <w:pPr>
        <w:jc w:val="both"/>
        <w:rPr>
          <w:b/>
          <w:bCs/>
        </w:rPr>
      </w:pPr>
      <w:r>
        <w:rPr>
          <w:b/>
          <w:bCs/>
        </w:rPr>
        <w:t xml:space="preserve">b) İhale usulü: Açık ihale. </w:t>
      </w:r>
    </w:p>
    <w:p w:rsidR="008C27BA" w:rsidRDefault="00720766" w:rsidP="00720766">
      <w:pPr>
        <w:jc w:val="both"/>
        <w:rPr>
          <w:b/>
          <w:bCs/>
          <w:color w:val="003399"/>
        </w:rPr>
      </w:pPr>
      <w:r>
        <w:rPr>
          <w:b/>
          <w:bCs/>
        </w:rPr>
        <w:t xml:space="preserve">c) Tekliflerin sunulacağı adres: </w:t>
      </w:r>
      <w:r>
        <w:rPr>
          <w:b/>
          <w:bCs/>
          <w:color w:val="003399"/>
        </w:rPr>
        <w:t xml:space="preserve">Yüksek İhtisas </w:t>
      </w:r>
      <w:proofErr w:type="gramStart"/>
      <w:r>
        <w:rPr>
          <w:b/>
          <w:bCs/>
          <w:color w:val="003399"/>
        </w:rPr>
        <w:t>Üniversitesi ,</w:t>
      </w:r>
      <w:proofErr w:type="gramEnd"/>
      <w:r>
        <w:rPr>
          <w:b/>
          <w:bCs/>
          <w:color w:val="003399"/>
        </w:rPr>
        <w:t xml:space="preserve"> Satın Alma</w:t>
      </w:r>
      <w:r w:rsidR="008C27BA">
        <w:rPr>
          <w:b/>
          <w:bCs/>
          <w:color w:val="003399"/>
        </w:rPr>
        <w:t xml:space="preserve"> Birimi</w:t>
      </w:r>
    </w:p>
    <w:p w:rsidR="00720766" w:rsidRDefault="00720766" w:rsidP="00720766">
      <w:pPr>
        <w:jc w:val="both"/>
        <w:rPr>
          <w:b/>
          <w:bCs/>
        </w:rPr>
      </w:pPr>
      <w:proofErr w:type="gramStart"/>
      <w:r>
        <w:rPr>
          <w:b/>
          <w:bCs/>
        </w:rPr>
        <w:t>ç</w:t>
      </w:r>
      <w:proofErr w:type="gramEnd"/>
      <w:r>
        <w:rPr>
          <w:b/>
          <w:bCs/>
        </w:rPr>
        <w:t xml:space="preserve">) İhalenin yapılacağı adres: </w:t>
      </w:r>
      <w:r>
        <w:rPr>
          <w:b/>
          <w:bCs/>
          <w:color w:val="003399"/>
        </w:rPr>
        <w:t xml:space="preserve">Yüksek İhtisas Üniversitesi </w:t>
      </w:r>
      <w:r w:rsidR="008C27BA">
        <w:rPr>
          <w:b/>
          <w:bCs/>
          <w:color w:val="003399"/>
        </w:rPr>
        <w:t xml:space="preserve">İhale </w:t>
      </w:r>
      <w:r>
        <w:rPr>
          <w:b/>
          <w:bCs/>
          <w:color w:val="003399"/>
        </w:rPr>
        <w:t>Salonu (</w:t>
      </w:r>
      <w:r w:rsidR="008C27BA">
        <w:rPr>
          <w:b/>
          <w:bCs/>
          <w:color w:val="003399"/>
        </w:rPr>
        <w:t>İşçi Blokları</w:t>
      </w:r>
      <w:r>
        <w:rPr>
          <w:b/>
          <w:bCs/>
          <w:color w:val="003399"/>
        </w:rPr>
        <w:t xml:space="preserve"> Mah. </w:t>
      </w:r>
      <w:r w:rsidR="008C27BA">
        <w:rPr>
          <w:b/>
          <w:bCs/>
          <w:color w:val="003399"/>
        </w:rPr>
        <w:t>1505 Cadde</w:t>
      </w:r>
      <w:r>
        <w:rPr>
          <w:b/>
          <w:bCs/>
          <w:color w:val="003399"/>
        </w:rPr>
        <w:t xml:space="preserve"> No:</w:t>
      </w:r>
      <w:r w:rsidR="008C27BA">
        <w:rPr>
          <w:b/>
          <w:bCs/>
          <w:color w:val="003399"/>
        </w:rPr>
        <w:t>1</w:t>
      </w:r>
      <w:r>
        <w:rPr>
          <w:b/>
          <w:bCs/>
          <w:color w:val="003399"/>
        </w:rPr>
        <w:t>8</w:t>
      </w:r>
      <w:r w:rsidR="008C27BA">
        <w:rPr>
          <w:b/>
          <w:bCs/>
          <w:color w:val="003399"/>
        </w:rPr>
        <w:t>/A</w:t>
      </w:r>
      <w:r>
        <w:rPr>
          <w:b/>
          <w:bCs/>
          <w:color w:val="003399"/>
        </w:rPr>
        <w:t xml:space="preserve"> Çankaya/Ankara) </w:t>
      </w:r>
    </w:p>
    <w:p w:rsidR="00720766" w:rsidRDefault="00720766" w:rsidP="00720766">
      <w:pPr>
        <w:jc w:val="both"/>
        <w:rPr>
          <w:b/>
          <w:bCs/>
        </w:rPr>
      </w:pPr>
      <w:r>
        <w:rPr>
          <w:b/>
          <w:bCs/>
        </w:rPr>
        <w:t>d) İhale (</w:t>
      </w:r>
      <w:r w:rsidRPr="008879F9">
        <w:rPr>
          <w:b/>
          <w:bCs/>
          <w:u w:val="single"/>
        </w:rPr>
        <w:t>son teklif verme</w:t>
      </w:r>
      <w:r>
        <w:rPr>
          <w:b/>
          <w:bCs/>
        </w:rPr>
        <w:t xml:space="preserve">) tarihi: </w:t>
      </w:r>
      <w:r w:rsidR="008C27BA">
        <w:rPr>
          <w:b/>
          <w:bCs/>
          <w:color w:val="003399"/>
          <w:highlight w:val="yellow"/>
        </w:rPr>
        <w:t>2</w:t>
      </w:r>
      <w:r w:rsidR="00065418">
        <w:rPr>
          <w:b/>
          <w:bCs/>
          <w:color w:val="003399"/>
          <w:highlight w:val="yellow"/>
        </w:rPr>
        <w:t>1</w:t>
      </w:r>
      <w:r w:rsidR="008C27BA">
        <w:rPr>
          <w:b/>
          <w:bCs/>
          <w:color w:val="003399"/>
          <w:highlight w:val="yellow"/>
        </w:rPr>
        <w:t>.</w:t>
      </w:r>
      <w:r w:rsidR="00065418">
        <w:rPr>
          <w:b/>
          <w:bCs/>
          <w:color w:val="003399"/>
          <w:highlight w:val="yellow"/>
        </w:rPr>
        <w:t>04</w:t>
      </w:r>
      <w:r w:rsidR="008C27BA">
        <w:rPr>
          <w:b/>
          <w:bCs/>
          <w:color w:val="003399"/>
          <w:highlight w:val="yellow"/>
        </w:rPr>
        <w:t>.202</w:t>
      </w:r>
      <w:r w:rsidR="00065418">
        <w:rPr>
          <w:b/>
          <w:bCs/>
          <w:color w:val="003399"/>
          <w:highlight w:val="yellow"/>
        </w:rPr>
        <w:t>6</w:t>
      </w:r>
      <w:r>
        <w:rPr>
          <w:b/>
          <w:bCs/>
        </w:rPr>
        <w:t xml:space="preserve"> </w:t>
      </w:r>
    </w:p>
    <w:p w:rsidR="00720766" w:rsidRDefault="00720766" w:rsidP="00720766">
      <w:pPr>
        <w:jc w:val="both"/>
        <w:rPr>
          <w:b/>
          <w:bCs/>
        </w:rPr>
      </w:pPr>
      <w:r>
        <w:rPr>
          <w:b/>
          <w:bCs/>
        </w:rPr>
        <w:t>e) İhale (</w:t>
      </w:r>
      <w:r w:rsidRPr="008879F9">
        <w:rPr>
          <w:b/>
          <w:bCs/>
          <w:u w:val="single"/>
        </w:rPr>
        <w:t>son teklif verme</w:t>
      </w:r>
      <w:r>
        <w:rPr>
          <w:b/>
          <w:bCs/>
        </w:rPr>
        <w:t xml:space="preserve">) saati: </w:t>
      </w:r>
      <w:r w:rsidRPr="00B16756">
        <w:rPr>
          <w:b/>
          <w:bCs/>
          <w:color w:val="003399"/>
          <w:highlight w:val="yellow"/>
        </w:rPr>
        <w:t>1</w:t>
      </w:r>
      <w:r w:rsidR="00065418">
        <w:rPr>
          <w:b/>
          <w:bCs/>
          <w:color w:val="003399"/>
          <w:highlight w:val="yellow"/>
        </w:rPr>
        <w:t>4</w:t>
      </w:r>
      <w:r w:rsidR="009536CD">
        <w:rPr>
          <w:b/>
          <w:bCs/>
          <w:color w:val="003399"/>
          <w:highlight w:val="yellow"/>
        </w:rPr>
        <w:t>:00</w:t>
      </w:r>
    </w:p>
    <w:p w:rsidR="00720766" w:rsidRDefault="00720766" w:rsidP="00720766">
      <w:pPr>
        <w:jc w:val="both"/>
        <w:rPr>
          <w:rFonts w:eastAsia="Times New Roman"/>
        </w:rPr>
      </w:pPr>
      <w:r>
        <w:rPr>
          <w:rFonts w:eastAsia="Times New Roman"/>
        </w:rPr>
        <w:t xml:space="preserve">f) İhale komisyonunun toplantı yeri: </w:t>
      </w:r>
      <w:r>
        <w:rPr>
          <w:rFonts w:eastAsia="Times New Roman"/>
          <w:b/>
          <w:bCs/>
          <w:color w:val="003399"/>
        </w:rPr>
        <w:t>Yüksek İhtisas Üniversitesi (</w:t>
      </w:r>
      <w:r w:rsidR="008C27BA">
        <w:rPr>
          <w:b/>
          <w:bCs/>
          <w:color w:val="003399"/>
        </w:rPr>
        <w:t>İşçi Blokları</w:t>
      </w:r>
      <w:r>
        <w:rPr>
          <w:b/>
          <w:bCs/>
          <w:color w:val="003399"/>
        </w:rPr>
        <w:t xml:space="preserve"> Mah. 15</w:t>
      </w:r>
      <w:r w:rsidR="008C27BA">
        <w:rPr>
          <w:b/>
          <w:bCs/>
          <w:color w:val="003399"/>
        </w:rPr>
        <w:t>05</w:t>
      </w:r>
      <w:r>
        <w:rPr>
          <w:b/>
          <w:bCs/>
          <w:color w:val="003399"/>
        </w:rPr>
        <w:t xml:space="preserve">. </w:t>
      </w:r>
      <w:r w:rsidR="008C27BA">
        <w:rPr>
          <w:b/>
          <w:bCs/>
          <w:color w:val="003399"/>
        </w:rPr>
        <w:t>Cadde</w:t>
      </w:r>
      <w:r>
        <w:rPr>
          <w:b/>
          <w:bCs/>
          <w:color w:val="003399"/>
        </w:rPr>
        <w:t xml:space="preserve"> No:</w:t>
      </w:r>
      <w:r w:rsidR="008C27BA">
        <w:rPr>
          <w:b/>
          <w:bCs/>
          <w:color w:val="003399"/>
        </w:rPr>
        <w:t>1</w:t>
      </w:r>
      <w:r>
        <w:rPr>
          <w:b/>
          <w:bCs/>
          <w:color w:val="003399"/>
        </w:rPr>
        <w:t>8</w:t>
      </w:r>
      <w:r w:rsidR="008C27BA">
        <w:rPr>
          <w:b/>
          <w:bCs/>
          <w:color w:val="003399"/>
        </w:rPr>
        <w:t>/A</w:t>
      </w:r>
      <w:r>
        <w:rPr>
          <w:b/>
          <w:bCs/>
          <w:color w:val="003399"/>
        </w:rPr>
        <w:t xml:space="preserve"> Çankaya/Ankara</w:t>
      </w:r>
      <w:r>
        <w:rPr>
          <w:rFonts w:eastAsia="Times New Roman"/>
          <w:b/>
          <w:bCs/>
          <w:color w:val="003399"/>
        </w:rPr>
        <w:t>)</w:t>
      </w:r>
    </w:p>
    <w:p w:rsidR="00720766" w:rsidRDefault="00720766" w:rsidP="00720766">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720766" w:rsidRDefault="00720766" w:rsidP="00720766">
      <w:pPr>
        <w:jc w:val="both"/>
      </w:pPr>
      <w:r>
        <w:rPr>
          <w:b/>
          <w:bCs/>
        </w:rPr>
        <w:t>3.3.</w:t>
      </w:r>
      <w:r>
        <w:t xml:space="preserve"> Verilen teklifler, zeyilname düzenlenmesi hali hariç, herhangi bir sebeple geri alınamaz. </w:t>
      </w:r>
    </w:p>
    <w:p w:rsidR="00720766" w:rsidRDefault="00720766" w:rsidP="00720766">
      <w:pPr>
        <w:jc w:val="both"/>
      </w:pPr>
      <w:r>
        <w:rPr>
          <w:b/>
          <w:bCs/>
        </w:rPr>
        <w:t>3.4.</w:t>
      </w:r>
      <w:r>
        <w:t xml:space="preserve"> İhale tarihinin tatil gününe rastlaması halinde ihale, takip eden ilk iş gününde yukarıda belirtilen yer ve saatte yapılır ve bu saate kadar verilen teklifler kabul edilir. </w:t>
      </w:r>
    </w:p>
    <w:p w:rsidR="00720766" w:rsidRDefault="00720766" w:rsidP="00720766">
      <w:pPr>
        <w:jc w:val="both"/>
      </w:pPr>
      <w:r>
        <w:rPr>
          <w:b/>
          <w:bCs/>
        </w:rPr>
        <w:t>3.5.</w:t>
      </w:r>
      <w:r>
        <w:t xml:space="preserve"> İlan tarihinden sonra çalışma saatlerinin değişmesi halinde de ihale yukarıda belirtilen saatte yapılır. </w:t>
      </w:r>
    </w:p>
    <w:p w:rsidR="00720766" w:rsidRDefault="00720766" w:rsidP="00720766">
      <w:pPr>
        <w:jc w:val="both"/>
      </w:pPr>
      <w:r>
        <w:rPr>
          <w:b/>
          <w:bCs/>
        </w:rPr>
        <w:t>3.6.</w:t>
      </w:r>
      <w:r>
        <w:t xml:space="preserve"> Saat ayarlarında, Türkiye Radyo Televizyon Kurumunun (TRT) ulusal saat ayarı esas alınır. </w:t>
      </w:r>
    </w:p>
    <w:p w:rsidR="00A102F1" w:rsidRDefault="00A102F1" w:rsidP="00A102F1">
      <w:pPr>
        <w:spacing w:before="120"/>
        <w:jc w:val="both"/>
        <w:rPr>
          <w:b/>
          <w:bCs/>
        </w:rPr>
      </w:pPr>
      <w:r>
        <w:rPr>
          <w:b/>
          <w:bCs/>
          <w:color w:val="auto"/>
        </w:rPr>
        <w:t xml:space="preserve">Madde </w:t>
      </w:r>
      <w:proofErr w:type="gramStart"/>
      <w:r>
        <w:rPr>
          <w:b/>
          <w:bCs/>
          <w:color w:val="auto"/>
        </w:rPr>
        <w:t>4 -</w:t>
      </w:r>
      <w:proofErr w:type="gramEnd"/>
      <w:r>
        <w:rPr>
          <w:b/>
          <w:bCs/>
          <w:color w:val="auto"/>
        </w:rPr>
        <w:t xml:space="preserve"> İhale dokümanının görülmesi ve temini</w:t>
      </w:r>
    </w:p>
    <w:p w:rsidR="00A102F1" w:rsidRDefault="00A102F1" w:rsidP="00A102F1">
      <w:pPr>
        <w:jc w:val="both"/>
        <w:rPr>
          <w:b/>
          <w:bCs/>
        </w:rPr>
      </w:pPr>
      <w:r>
        <w:rPr>
          <w:b/>
          <w:bCs/>
        </w:rPr>
        <w:t xml:space="preserve">4.1. İhale dokümanı aşağıda belirtilen internet adresinde bedelsiz olarak görülebilir. Ancak, ihaleye teklif verecek olanların, İdarece onaylı ihale dokümanını satın alması zorunludur. </w:t>
      </w:r>
    </w:p>
    <w:p w:rsidR="00A102F1" w:rsidRDefault="00A102F1" w:rsidP="00A102F1">
      <w:pPr>
        <w:jc w:val="both"/>
        <w:rPr>
          <w:rFonts w:eastAsia="Times New Roman"/>
          <w:b/>
          <w:bCs/>
        </w:rPr>
      </w:pPr>
      <w:r>
        <w:rPr>
          <w:rFonts w:eastAsia="Times New Roman"/>
          <w:b/>
          <w:bCs/>
        </w:rPr>
        <w:t xml:space="preserve">a) İhale dokümanının görülebileceği yer: </w:t>
      </w:r>
      <w:r>
        <w:rPr>
          <w:b/>
          <w:bCs/>
          <w:color w:val="003399"/>
        </w:rPr>
        <w:t>Yüksek İhtisas Üniversitesi</w:t>
      </w:r>
      <w:r>
        <w:rPr>
          <w:b/>
          <w:bCs/>
        </w:rPr>
        <w:t xml:space="preserve"> </w:t>
      </w:r>
      <w:r>
        <w:rPr>
          <w:b/>
          <w:bCs/>
          <w:color w:val="003399"/>
        </w:rPr>
        <w:t>İdari ve Mali İşler Daire Başkanlığı / Satın Alma Birimi</w:t>
      </w:r>
      <w:r>
        <w:rPr>
          <w:rFonts w:eastAsia="Times New Roman"/>
          <w:b/>
          <w:bCs/>
          <w:color w:val="003399"/>
        </w:rPr>
        <w:t xml:space="preserve"> – (</w:t>
      </w:r>
      <w:r>
        <w:rPr>
          <w:b/>
          <w:bCs/>
          <w:color w:val="003399"/>
        </w:rPr>
        <w:t>İşçi Blokları Mahallesi 1505 Cadde No:18/A Çankaya / Ankara</w:t>
      </w:r>
      <w:r>
        <w:rPr>
          <w:rFonts w:eastAsia="Times New Roman"/>
          <w:b/>
          <w:bCs/>
          <w:color w:val="003399"/>
        </w:rPr>
        <w:t>)</w:t>
      </w:r>
      <w:r>
        <w:rPr>
          <w:rFonts w:eastAsia="Times New Roman"/>
          <w:b/>
          <w:bCs/>
        </w:rPr>
        <w:t xml:space="preserve"> </w:t>
      </w:r>
    </w:p>
    <w:p w:rsidR="00A102F1" w:rsidRDefault="00A102F1" w:rsidP="00A102F1">
      <w:pPr>
        <w:rPr>
          <w:b/>
          <w:bCs/>
          <w:color w:val="003399"/>
        </w:rPr>
      </w:pPr>
      <w:r>
        <w:rPr>
          <w:b/>
          <w:bCs/>
        </w:rPr>
        <w:t xml:space="preserve">b) İhale dokümanının görülebileceği internet adresi: </w:t>
      </w:r>
      <w:r>
        <w:rPr>
          <w:b/>
          <w:bCs/>
          <w:color w:val="003399"/>
        </w:rPr>
        <w:t>https://yuksekihtisasuniversitesi.edu.tr/tr</w:t>
      </w:r>
    </w:p>
    <w:p w:rsidR="00A102F1" w:rsidRDefault="00A102F1" w:rsidP="00A102F1">
      <w:pPr>
        <w:jc w:val="both"/>
        <w:rPr>
          <w:b/>
          <w:bCs/>
        </w:rPr>
      </w:pPr>
    </w:p>
    <w:p w:rsidR="00A102F1" w:rsidRDefault="00A102F1" w:rsidP="00A102F1">
      <w:pPr>
        <w:jc w:val="both"/>
        <w:rPr>
          <w:b/>
          <w:bCs/>
          <w:color w:val="003399"/>
        </w:rPr>
      </w:pPr>
      <w:r>
        <w:rPr>
          <w:b/>
          <w:bCs/>
        </w:rPr>
        <w:t xml:space="preserve">c) İhale dokümanının satın alınabileceği yer: </w:t>
      </w:r>
      <w:r w:rsidR="00A920AC" w:rsidRPr="00A920AC">
        <w:rPr>
          <w:b/>
          <w:bCs/>
          <w:color w:val="003399"/>
        </w:rPr>
        <w:t xml:space="preserve">Yüksek İhtisas Üniversitesi </w:t>
      </w:r>
      <w:proofErr w:type="spellStart"/>
      <w:r w:rsidR="00A920AC" w:rsidRPr="00A920AC">
        <w:rPr>
          <w:b/>
          <w:bCs/>
          <w:color w:val="003399"/>
        </w:rPr>
        <w:t>nin</w:t>
      </w:r>
      <w:proofErr w:type="spellEnd"/>
      <w:r w:rsidR="00A920AC" w:rsidRPr="00A920AC">
        <w:rPr>
          <w:b/>
          <w:bCs/>
          <w:color w:val="003399"/>
        </w:rPr>
        <w:t xml:space="preserve"> Garanti Bankası Ankara Ticari Şubesi nezdindeki: TR94 0006 2000 1700 0006 2934 79 IBAN numaralı</w:t>
      </w:r>
      <w:r>
        <w:rPr>
          <w:b/>
          <w:bCs/>
          <w:color w:val="003399"/>
        </w:rPr>
        <w:t xml:space="preserve"> hesabına Doküman bedeli yatırılıp Yüksek İhtisas Üniversitesi </w:t>
      </w:r>
      <w:proofErr w:type="spellStart"/>
      <w:r>
        <w:rPr>
          <w:b/>
          <w:bCs/>
          <w:color w:val="003399"/>
        </w:rPr>
        <w:t>Satınalma</w:t>
      </w:r>
      <w:proofErr w:type="spellEnd"/>
      <w:r>
        <w:rPr>
          <w:b/>
          <w:bCs/>
          <w:color w:val="003399"/>
        </w:rPr>
        <w:t xml:space="preserve"> Bürosu İşçi Blokları Mahallesi 1505 Cadde No:18/A Çankaya / Ankara</w:t>
      </w:r>
    </w:p>
    <w:p w:rsidR="00A102F1" w:rsidRDefault="00A102F1" w:rsidP="00A102F1">
      <w:pPr>
        <w:jc w:val="both"/>
        <w:rPr>
          <w:b/>
          <w:bCs/>
        </w:rPr>
      </w:pPr>
      <w:proofErr w:type="gramStart"/>
      <w:r>
        <w:rPr>
          <w:b/>
          <w:bCs/>
        </w:rPr>
        <w:lastRenderedPageBreak/>
        <w:t>ç</w:t>
      </w:r>
      <w:proofErr w:type="gramEnd"/>
      <w:r>
        <w:rPr>
          <w:b/>
          <w:bCs/>
        </w:rPr>
        <w:t xml:space="preserve">) İhale dokümanı satış bedeli (varsa vergi dahil): </w:t>
      </w:r>
      <w:r w:rsidR="00065418">
        <w:rPr>
          <w:b/>
          <w:bCs/>
          <w:color w:val="003399"/>
        </w:rPr>
        <w:t>250</w:t>
      </w:r>
      <w:r>
        <w:rPr>
          <w:b/>
          <w:bCs/>
          <w:color w:val="003399"/>
        </w:rPr>
        <w:t>,00 TL (</w:t>
      </w:r>
      <w:proofErr w:type="spellStart"/>
      <w:r w:rsidR="00065418">
        <w:rPr>
          <w:b/>
          <w:bCs/>
          <w:color w:val="003399"/>
        </w:rPr>
        <w:t>İkiy</w:t>
      </w:r>
      <w:r>
        <w:rPr>
          <w:b/>
          <w:bCs/>
          <w:color w:val="003399"/>
        </w:rPr>
        <w:t>üz</w:t>
      </w:r>
      <w:r w:rsidR="00065418">
        <w:rPr>
          <w:b/>
          <w:bCs/>
          <w:color w:val="003399"/>
        </w:rPr>
        <w:t>elli</w:t>
      </w:r>
      <w:r>
        <w:rPr>
          <w:b/>
          <w:bCs/>
          <w:color w:val="003399"/>
        </w:rPr>
        <w:t>TürkLirası</w:t>
      </w:r>
      <w:proofErr w:type="spellEnd"/>
      <w:r>
        <w:rPr>
          <w:b/>
          <w:bCs/>
          <w:color w:val="003399"/>
        </w:rPr>
        <w:t>)</w:t>
      </w:r>
      <w:r>
        <w:rPr>
          <w:b/>
          <w:bCs/>
        </w:rPr>
        <w:t xml:space="preserve"> </w:t>
      </w:r>
    </w:p>
    <w:p w:rsidR="00A102F1" w:rsidRDefault="00A102F1" w:rsidP="00A102F1">
      <w:pPr>
        <w:jc w:val="both"/>
        <w:rPr>
          <w:rFonts w:eastAsia="Times New Roman"/>
          <w:b/>
          <w:bCs/>
        </w:rPr>
      </w:pPr>
      <w:r>
        <w:rPr>
          <w:rFonts w:eastAsia="Times New Roman"/>
          <w:b/>
          <w:bCs/>
        </w:rPr>
        <w:t>d) Bu madde boş bırakılmıştır</w:t>
      </w:r>
    </w:p>
    <w:p w:rsidR="005921D1" w:rsidRDefault="005007C2">
      <w:pPr>
        <w:spacing w:before="120"/>
        <w:jc w:val="both"/>
      </w:pPr>
      <w:r>
        <w:rPr>
          <w:b/>
          <w:bCs/>
          <w:color w:val="auto"/>
        </w:rPr>
        <w:t>Madde 5- İhale dokümanının kapsamı</w:t>
      </w:r>
    </w:p>
    <w:p w:rsidR="005543E8" w:rsidRDefault="005007C2" w:rsidP="005543E8">
      <w:pPr>
        <w:jc w:val="both"/>
      </w:pPr>
      <w:r>
        <w:rPr>
          <w:b/>
          <w:bCs/>
        </w:rPr>
        <w:t>5.1.</w:t>
      </w:r>
      <w:r>
        <w:t xml:space="preserve"> </w:t>
      </w:r>
      <w:r w:rsidR="005543E8">
        <w:t xml:space="preserve">İhale dokümanı aşağıdaki belgelerden oluşmaktadır: </w:t>
      </w:r>
    </w:p>
    <w:p w:rsidR="005543E8" w:rsidRDefault="005543E8" w:rsidP="005543E8">
      <w:pPr>
        <w:jc w:val="both"/>
      </w:pPr>
      <w:r>
        <w:t xml:space="preserve">İhale dokümanı aşağıdaki belgelerden oluşmaktadır: </w:t>
      </w:r>
    </w:p>
    <w:p w:rsidR="005543E8" w:rsidRPr="0079480A" w:rsidRDefault="005543E8" w:rsidP="005543E8">
      <w:pPr>
        <w:pStyle w:val="ListeParagraf"/>
        <w:numPr>
          <w:ilvl w:val="0"/>
          <w:numId w:val="1"/>
        </w:numPr>
        <w:rPr>
          <w:rFonts w:eastAsia="Times New Roman"/>
        </w:rPr>
      </w:pPr>
      <w:r w:rsidRPr="0079480A">
        <w:rPr>
          <w:rFonts w:eastAsia="Times New Roman"/>
        </w:rPr>
        <w:t xml:space="preserve">İdari Şartname, </w:t>
      </w:r>
    </w:p>
    <w:p w:rsidR="005543E8" w:rsidRDefault="005543E8" w:rsidP="005543E8">
      <w:pPr>
        <w:pStyle w:val="ListeParagraf"/>
        <w:numPr>
          <w:ilvl w:val="0"/>
          <w:numId w:val="1"/>
        </w:numPr>
      </w:pPr>
      <w:r>
        <w:t xml:space="preserve">Teknik Şartname, </w:t>
      </w:r>
    </w:p>
    <w:p w:rsidR="005543E8" w:rsidRDefault="005543E8" w:rsidP="005543E8">
      <w:pPr>
        <w:pStyle w:val="ListeParagraf"/>
        <w:numPr>
          <w:ilvl w:val="0"/>
          <w:numId w:val="1"/>
        </w:numPr>
      </w:pPr>
      <w:r>
        <w:t xml:space="preserve">Sözleşme Tasarısı, </w:t>
      </w:r>
    </w:p>
    <w:p w:rsidR="005543E8" w:rsidRDefault="005543E8" w:rsidP="005543E8">
      <w:pPr>
        <w:pStyle w:val="ListeParagraf"/>
        <w:numPr>
          <w:ilvl w:val="0"/>
          <w:numId w:val="1"/>
        </w:numPr>
      </w:pPr>
      <w:r>
        <w:t xml:space="preserve"> Standart formlar: * Birim Fiyat Listesi * Mali Teklif Mektubu * Cari Kayıt Formu * İhale yasaklısı olmadığına dair taahhütname </w:t>
      </w:r>
    </w:p>
    <w:p w:rsidR="005543E8" w:rsidRDefault="005543E8" w:rsidP="005543E8">
      <w:pPr>
        <w:pStyle w:val="ListeParagraf"/>
        <w:numPr>
          <w:ilvl w:val="0"/>
          <w:numId w:val="1"/>
        </w:numPr>
      </w:pPr>
      <w:r>
        <w:t>İstekliye ait Ticaret sicil gazetesi</w:t>
      </w:r>
    </w:p>
    <w:p w:rsidR="005543E8" w:rsidRDefault="005543E8" w:rsidP="005543E8">
      <w:pPr>
        <w:pStyle w:val="ListeParagraf"/>
        <w:numPr>
          <w:ilvl w:val="0"/>
          <w:numId w:val="1"/>
        </w:numPr>
      </w:pPr>
      <w:r>
        <w:t>İstekliye ait Vergi levhası</w:t>
      </w:r>
    </w:p>
    <w:p w:rsidR="005543E8" w:rsidRDefault="005543E8" w:rsidP="005543E8">
      <w:pPr>
        <w:pStyle w:val="ListeParagraf"/>
        <w:numPr>
          <w:ilvl w:val="0"/>
          <w:numId w:val="1"/>
        </w:numPr>
      </w:pPr>
      <w:r>
        <w:t>İstekliye ait İmza sirküleri</w:t>
      </w:r>
    </w:p>
    <w:p w:rsidR="005543E8" w:rsidRDefault="005543E8" w:rsidP="005543E8">
      <w:pPr>
        <w:pStyle w:val="ListeParagraf"/>
        <w:numPr>
          <w:ilvl w:val="0"/>
          <w:numId w:val="1"/>
        </w:numPr>
      </w:pPr>
      <w:r>
        <w:t>İstekliye ait Faaliyet belgesi</w:t>
      </w:r>
    </w:p>
    <w:p w:rsidR="005543E8" w:rsidRDefault="005543E8" w:rsidP="005543E8">
      <w:pPr>
        <w:pStyle w:val="ListeParagraf"/>
        <w:numPr>
          <w:ilvl w:val="0"/>
          <w:numId w:val="1"/>
        </w:numPr>
      </w:pPr>
      <w:r>
        <w:t>İstekliye ait SGK borcu yoktur yazısı</w:t>
      </w:r>
    </w:p>
    <w:p w:rsidR="005543E8" w:rsidRDefault="005543E8" w:rsidP="005543E8">
      <w:pPr>
        <w:pStyle w:val="ListeParagraf"/>
        <w:numPr>
          <w:ilvl w:val="0"/>
          <w:numId w:val="1"/>
        </w:numPr>
      </w:pPr>
      <w:r>
        <w:t>İstekliye ait Vergi borcu yoktur yazısı</w:t>
      </w:r>
    </w:p>
    <w:p w:rsidR="005543E8" w:rsidRDefault="005543E8" w:rsidP="005543E8">
      <w:pPr>
        <w:pStyle w:val="ListeParagraf"/>
        <w:numPr>
          <w:ilvl w:val="0"/>
          <w:numId w:val="1"/>
        </w:numPr>
      </w:pPr>
      <w:r>
        <w:t>İstekliye ait mesleki ve teknik yeterliliğe ait belgeler</w:t>
      </w:r>
    </w:p>
    <w:p w:rsidR="005921D1" w:rsidRDefault="005007C2" w:rsidP="005543E8">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5921D1" w:rsidRDefault="005007C2">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rsidR="005921D1" w:rsidRDefault="005007C2">
      <w:pPr>
        <w:spacing w:before="120"/>
        <w:jc w:val="both"/>
      </w:pPr>
      <w:r>
        <w:rPr>
          <w:b/>
          <w:bCs/>
          <w:color w:val="auto"/>
        </w:rPr>
        <w:t xml:space="preserve">Madde </w:t>
      </w:r>
      <w:proofErr w:type="gramStart"/>
      <w:r>
        <w:rPr>
          <w:b/>
          <w:bCs/>
          <w:color w:val="auto"/>
        </w:rPr>
        <w:t>6 -</w:t>
      </w:r>
      <w:proofErr w:type="gramEnd"/>
      <w:r>
        <w:rPr>
          <w:b/>
          <w:bCs/>
          <w:color w:val="auto"/>
        </w:rPr>
        <w:t xml:space="preserve"> Bildirim ve tebligat esasları</w:t>
      </w:r>
    </w:p>
    <w:p w:rsidR="005543E8" w:rsidRDefault="005543E8" w:rsidP="005543E8">
      <w:pPr>
        <w:jc w:val="both"/>
      </w:pPr>
      <w:r>
        <w:rPr>
          <w:b/>
          <w:bCs/>
        </w:rPr>
        <w:t>6.1.</w:t>
      </w:r>
      <w:r>
        <w:t xml:space="preserve"> İdareler tarafından aday, istekli ve istekli olabileceklere tebligat öncelikli olarak ihale dokümanı satın alma formu üzerinde bulunan posta adresi ile birlikte e-posta adresine yapılır. </w:t>
      </w:r>
    </w:p>
    <w:p w:rsidR="005543E8" w:rsidRDefault="005543E8" w:rsidP="005543E8">
      <w:pPr>
        <w:jc w:val="both"/>
      </w:pPr>
      <w:r>
        <w:rPr>
          <w:b/>
          <w:bCs/>
        </w:rPr>
        <w:t>6.2.</w:t>
      </w:r>
      <w:r>
        <w:t xml:space="preserve"> Bu madde boş bırakılmıştır.</w:t>
      </w:r>
    </w:p>
    <w:p w:rsidR="005543E8" w:rsidRDefault="005543E8" w:rsidP="005543E8">
      <w:pPr>
        <w:jc w:val="both"/>
      </w:pPr>
      <w:r>
        <w:rPr>
          <w:b/>
          <w:bCs/>
        </w:rPr>
        <w:t>6.3.</w:t>
      </w:r>
      <w:r>
        <w:t xml:space="preserve"> Tebligatın haklı veya zorunlu nedenlerle 6.1 inci maddede belirtilen yöntemler kullanılarak yapılamaması halinde Kanunun 65 inci maddesinin birinci fıkrasının (a) bendinde sayılan diğer yöntemlere başvurulur. </w:t>
      </w:r>
    </w:p>
    <w:p w:rsidR="005543E8" w:rsidRDefault="005543E8" w:rsidP="005543E8">
      <w:pPr>
        <w:jc w:val="both"/>
      </w:pPr>
      <w:r>
        <w:rPr>
          <w:b/>
          <w:bCs/>
        </w:rPr>
        <w:t>6.4.</w:t>
      </w:r>
      <w:r>
        <w:t xml:space="preserve"> İadeli taahhütlü mektupla yapılan tebligatta, mektubun teslim edildiği tarih tebliğ tarihi sayılır. </w:t>
      </w:r>
    </w:p>
    <w:p w:rsidR="005543E8" w:rsidRDefault="005543E8" w:rsidP="005543E8">
      <w:pPr>
        <w:jc w:val="both"/>
      </w:pPr>
      <w:r>
        <w:rPr>
          <w:b/>
          <w:bCs/>
        </w:rPr>
        <w:t>6.5.</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w:t>
      </w:r>
      <w:proofErr w:type="gramStart"/>
      <w:r>
        <w:t>Tebligat Kanununun</w:t>
      </w:r>
      <w:proofErr w:type="gramEnd"/>
      <w:r>
        <w:t xml:space="preserve"> usule aykırı tebliğe ilişkin hükümleri uygulanır. </w:t>
      </w:r>
    </w:p>
    <w:p w:rsidR="005543E8" w:rsidRDefault="005543E8" w:rsidP="005543E8">
      <w:pPr>
        <w:jc w:val="both"/>
      </w:pPr>
      <w:r>
        <w:rPr>
          <w:b/>
          <w:bCs/>
        </w:rPr>
        <w:t>6.6.</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5543E8" w:rsidRDefault="005543E8" w:rsidP="005543E8">
      <w:pPr>
        <w:jc w:val="both"/>
        <w:rPr>
          <w:rFonts w:eastAsia="Times New Roman"/>
        </w:rPr>
      </w:pPr>
      <w:r>
        <w:rPr>
          <w:rFonts w:eastAsia="Times New Roman"/>
        </w:rPr>
        <w:t xml:space="preserve">a) Yerli isteklilerden hisse oranı en fazla olana, </w:t>
      </w:r>
    </w:p>
    <w:p w:rsidR="005543E8" w:rsidRDefault="005543E8" w:rsidP="005543E8">
      <w:pPr>
        <w:jc w:val="both"/>
      </w:pPr>
      <w:r>
        <w:t xml:space="preserve">b) En fazla hisse oranına sahip birden çok yerli isteklinin bulunması durumunda ise bu isteklilerden herhangi birine, </w:t>
      </w:r>
    </w:p>
    <w:p w:rsidR="005543E8" w:rsidRDefault="005543E8" w:rsidP="005543E8">
      <w:pPr>
        <w:jc w:val="both"/>
      </w:pPr>
      <w:proofErr w:type="gramStart"/>
      <w:r>
        <w:t>tebligat</w:t>
      </w:r>
      <w:proofErr w:type="gramEnd"/>
      <w:r>
        <w:t xml:space="preserve"> yapılır.</w:t>
      </w:r>
    </w:p>
    <w:p w:rsidR="005543E8" w:rsidRDefault="005543E8" w:rsidP="005543E8">
      <w:pPr>
        <w:jc w:val="both"/>
      </w:pPr>
      <w:r w:rsidRPr="00A920AC">
        <w:rPr>
          <w:b/>
          <w:bCs/>
        </w:rPr>
        <w:t>6.7.</w:t>
      </w:r>
      <w:r>
        <w:t xml:space="preserve"> Aday, istekli ve istekli olabilecekler tarafından idare ile yapılacak yazışmalarda elektronik ortam ve faks kullanılamaz. Ancak, bu şartnamenin 4.3 maddesinde ihale dokümanının posta veya kargo yoluyla satılmasının öngörülmesi halinde, doküman satın almaya ilişkin talepler faksla veya postayla bildirilebilir. </w:t>
      </w:r>
    </w:p>
    <w:p w:rsidR="005921D1" w:rsidRDefault="005007C2">
      <w:pPr>
        <w:pStyle w:val="GvdeMetni"/>
        <w:spacing w:after="120" w:line="240" w:lineRule="auto"/>
        <w:jc w:val="center"/>
      </w:pPr>
      <w:proofErr w:type="gramStart"/>
      <w:r>
        <w:rPr>
          <w:rFonts w:ascii="Times New Roman" w:hAnsi="Times New Roman" w:cs="Times New Roman"/>
          <w:color w:val="auto"/>
          <w:sz w:val="24"/>
          <w:szCs w:val="24"/>
        </w:rPr>
        <w:t>II -</w:t>
      </w:r>
      <w:proofErr w:type="gramEnd"/>
      <w:r>
        <w:rPr>
          <w:rFonts w:ascii="Times New Roman" w:hAnsi="Times New Roman" w:cs="Times New Roman"/>
          <w:color w:val="auto"/>
          <w:sz w:val="24"/>
          <w:szCs w:val="24"/>
        </w:rPr>
        <w:t xml:space="preserve"> İHALEYE KATILMAYA İLİŞKİN HUSUSLAR</w:t>
      </w:r>
    </w:p>
    <w:p w:rsidR="005921D1" w:rsidRDefault="005007C2">
      <w:pPr>
        <w:spacing w:before="120"/>
        <w:jc w:val="both"/>
      </w:pPr>
      <w:r>
        <w:rPr>
          <w:b/>
          <w:bCs/>
          <w:color w:val="auto"/>
        </w:rPr>
        <w:t>Madde 7- İhaleye katılabilmek için gereken belgeler ve yeterlik kriterleri</w:t>
      </w:r>
    </w:p>
    <w:p w:rsidR="005543E8" w:rsidRDefault="005543E8" w:rsidP="005543E8">
      <w:pPr>
        <w:jc w:val="both"/>
      </w:pPr>
      <w:r>
        <w:rPr>
          <w:b/>
          <w:bCs/>
        </w:rPr>
        <w:lastRenderedPageBreak/>
        <w:t>7.1.</w:t>
      </w:r>
      <w:r>
        <w:t xml:space="preserve"> İsteklilerin ihaleye katılabilmeleri için aşağıda sayılan belgeleri teklifleri kapsamında sunmaları gerekir: </w:t>
      </w:r>
    </w:p>
    <w:p w:rsidR="005543E8" w:rsidRDefault="005543E8" w:rsidP="005543E8">
      <w:pPr>
        <w:jc w:val="both"/>
        <w:rPr>
          <w:rFonts w:eastAsia="Times New Roman"/>
        </w:rPr>
      </w:pPr>
      <w:r>
        <w:rPr>
          <w:rFonts w:eastAsia="Times New Roman"/>
        </w:rPr>
        <w:t xml:space="preserve">a) Mevzuatı gereği kayıtlı olduğu ticaret ve/veya sanayi odası veya ilgili meslek odası belgesi; </w:t>
      </w:r>
    </w:p>
    <w:p w:rsidR="005543E8" w:rsidRDefault="005543E8" w:rsidP="005543E8">
      <w:pPr>
        <w:overflowPunct/>
        <w:autoSpaceDE/>
        <w:ind w:firstLine="360"/>
        <w:jc w:val="both"/>
        <w:rPr>
          <w:rFonts w:eastAsia="Times New Roman"/>
        </w:rPr>
      </w:pPr>
      <w:r>
        <w:rPr>
          <w:rFonts w:eastAsia="Times New Roman"/>
        </w:rPr>
        <w:t xml:space="preserve">1) Gerçek kişi olması halinde, kayıtlı olduğu ticaret ve/veya sanayi odasından ya da esnaf ve sanatkârlar odasından, ilk ilan veya ihale tarihinin içinde bulunduğu yılda alınmış, odaya kayıtlı olduğunu gösterir belge, </w:t>
      </w:r>
    </w:p>
    <w:p w:rsidR="005543E8" w:rsidRDefault="005543E8" w:rsidP="005543E8">
      <w:pPr>
        <w:ind w:firstLine="360"/>
        <w:jc w:val="both"/>
      </w:pPr>
      <w:r>
        <w:t xml:space="preserve">2) Tüzel kişi olması halinde, ilgili mevzuatı gereği kayıtlı bulunduğu ticaret ve/veya sanayi odasından, ilk ilan veya ihale tarihinin içinde bulunduğu yılda alınmış, tüzel kişiliğin odaya kayıtlı olduğunu gösterir belge, </w:t>
      </w:r>
    </w:p>
    <w:p w:rsidR="005543E8" w:rsidRDefault="005543E8" w:rsidP="005543E8">
      <w:pPr>
        <w:jc w:val="both"/>
      </w:pPr>
      <w:r>
        <w:t xml:space="preserve">b) Teklif vermeye yetkili olduğunu gösteren imza beyannamesi veya imza sirküleri; </w:t>
      </w:r>
    </w:p>
    <w:p w:rsidR="005543E8" w:rsidRDefault="005543E8" w:rsidP="005543E8">
      <w:pPr>
        <w:overflowPunct/>
        <w:autoSpaceDE/>
        <w:ind w:firstLine="360"/>
        <w:jc w:val="both"/>
        <w:rPr>
          <w:rFonts w:eastAsia="Times New Roman"/>
        </w:rPr>
      </w:pPr>
      <w:r>
        <w:rPr>
          <w:rFonts w:eastAsia="Times New Roman"/>
        </w:rPr>
        <w:t xml:space="preserve">1) Gerçek kişi olması halinde, noter tasdikli imza beyannamesi, </w:t>
      </w:r>
    </w:p>
    <w:p w:rsidR="005543E8" w:rsidRDefault="005543E8" w:rsidP="005543E8">
      <w:pPr>
        <w:ind w:firstLine="360"/>
        <w:jc w:val="both"/>
      </w:pPr>
      <w: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5543E8" w:rsidRDefault="005543E8" w:rsidP="005543E8">
      <w:pPr>
        <w:jc w:val="both"/>
      </w:pPr>
      <w:r>
        <w:t xml:space="preserve">c) Bu Şartname ekinde yer alan standart forma uygun teklif mektubu, </w:t>
      </w:r>
    </w:p>
    <w:p w:rsidR="005543E8" w:rsidRDefault="005543E8" w:rsidP="005543E8">
      <w:pPr>
        <w:jc w:val="both"/>
      </w:pPr>
      <w:proofErr w:type="gramStart"/>
      <w:r>
        <w:t>ç</w:t>
      </w:r>
      <w:proofErr w:type="gramEnd"/>
      <w:r>
        <w:t>) Geçici Teminat istenilmesi halinde ,</w:t>
      </w:r>
      <w:r w:rsidRPr="001842D3">
        <w:t>Bu Şartnamede belirlenen geçici teminata ilişkin standart forma uygun geçici teminat mektubu veya geçici teminat mektupları dışındaki teminatların idarenin banka hesaplarına yatırıldığını gösteren makbuzlar</w:t>
      </w:r>
      <w:r>
        <w:t xml:space="preserve">, </w:t>
      </w:r>
    </w:p>
    <w:p w:rsidR="005543E8" w:rsidRDefault="005543E8" w:rsidP="005543E8">
      <w:pPr>
        <w:jc w:val="both"/>
      </w:pPr>
      <w:r>
        <w:t xml:space="preserve">d) Bu Şartnamenin 7.4 ve 7.5 inci maddelerinde belirtilen, sekli ve içeriği Mal Alımı İhaleleri Uygulama Yönetmeliğinde düzenlenen yeterlik belgeleri, </w:t>
      </w:r>
    </w:p>
    <w:p w:rsidR="005543E8" w:rsidRDefault="005543E8" w:rsidP="005543E8">
      <w:pPr>
        <w:jc w:val="both"/>
      </w:pPr>
      <w:r>
        <w:t xml:space="preserve">e) Vekaleten ihaleye katılma halinde, vekil adına düzenlenmiş ihaleye katılmaya ilişkin noter onaylı vekaletname ile vekilin noter tasdikli imza beyannamesi, </w:t>
      </w:r>
    </w:p>
    <w:p w:rsidR="005543E8" w:rsidRPr="008C27BA" w:rsidRDefault="005543E8" w:rsidP="005543E8">
      <w:pPr>
        <w:jc w:val="both"/>
        <w:rPr>
          <w:bCs/>
        </w:rPr>
      </w:pPr>
      <w:r w:rsidRPr="008C27BA">
        <w:rPr>
          <w:bCs/>
        </w:rPr>
        <w:t>f)</w:t>
      </w:r>
      <w:r>
        <w:rPr>
          <w:b/>
          <w:bCs/>
        </w:rPr>
        <w:t xml:space="preserve"> </w:t>
      </w:r>
      <w:r w:rsidRPr="008C27BA">
        <w:rPr>
          <w:bCs/>
        </w:rPr>
        <w:t xml:space="preserve">İsteklinin ortak girişim olması halinde, bu Şartname ekinde yer alan standart forma uygun iş ortaklığı beyannamesi, </w:t>
      </w:r>
    </w:p>
    <w:p w:rsidR="005543E8" w:rsidRDefault="005543E8" w:rsidP="005543E8">
      <w:pPr>
        <w:jc w:val="both"/>
      </w:pPr>
      <w:r>
        <w:t xml:space="preserve">g) Alt yüklenici çalıştırılmasına izin verilmesi halinde, alt yüklenici kullanacak olan isteklinin alt yüklenicilere yaptırmayı düşündüğü işlerin listesi, </w:t>
      </w:r>
    </w:p>
    <w:p w:rsidR="005543E8" w:rsidRDefault="005543E8" w:rsidP="005543E8">
      <w:pPr>
        <w:jc w:val="both"/>
      </w:pPr>
      <w:proofErr w:type="gramStart"/>
      <w:r>
        <w:t>ğ</w:t>
      </w:r>
      <w:proofErr w:type="gramEnd"/>
      <w:r>
        <w:t xml:space="preserve">) Yerli malı teklif edenler lehine fiyat avantajı tanınması durumunda, bu avantajdan yararlanmak isteyenlerce sunulacak yerli malı belgesi, </w:t>
      </w:r>
    </w:p>
    <w:p w:rsidR="005543E8" w:rsidRDefault="005543E8" w:rsidP="005543E8">
      <w:pPr>
        <w:jc w:val="both"/>
      </w:pPr>
      <w:r>
        <w:t xml:space="preserve">h)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
    <w:p w:rsidR="005543E8" w:rsidRDefault="005543E8" w:rsidP="005543E8">
      <w:pPr>
        <w:jc w:val="both"/>
        <w:rPr>
          <w:b/>
          <w:bCs/>
        </w:rPr>
      </w:pPr>
      <w:r>
        <w:rPr>
          <w:b/>
          <w:bCs/>
        </w:rPr>
        <w:t xml:space="preserve">ı) </w:t>
      </w:r>
      <w:proofErr w:type="gramStart"/>
      <w:r>
        <w:rPr>
          <w:b/>
          <w:bCs/>
        </w:rPr>
        <w:t>Bu</w:t>
      </w:r>
      <w:proofErr w:type="gramEnd"/>
      <w:r>
        <w:rPr>
          <w:b/>
          <w:bCs/>
        </w:rPr>
        <w:t xml:space="preserve"> bent boş bırakılmıştır. </w:t>
      </w:r>
    </w:p>
    <w:p w:rsidR="005543E8" w:rsidRPr="008C27BA" w:rsidRDefault="005543E8" w:rsidP="005543E8">
      <w:pPr>
        <w:jc w:val="both"/>
        <w:rPr>
          <w:bCs/>
        </w:rPr>
      </w:pPr>
      <w:r w:rsidRPr="00A920AC">
        <w:rPr>
          <w:b/>
          <w:bCs/>
        </w:rPr>
        <w:t>7.2.</w:t>
      </w:r>
      <w:r w:rsidRPr="008C27BA">
        <w:rPr>
          <w:bCs/>
        </w:rPr>
        <w:t xml:space="preserve"> İhaleye iş ortaklığı olarak teklif verilmesi halinde; </w:t>
      </w:r>
    </w:p>
    <w:p w:rsidR="005543E8" w:rsidRPr="008C27BA" w:rsidRDefault="005543E8" w:rsidP="005543E8">
      <w:pPr>
        <w:jc w:val="both"/>
        <w:rPr>
          <w:bCs/>
        </w:rPr>
      </w:pPr>
      <w:r w:rsidRPr="00A920AC">
        <w:rPr>
          <w:b/>
          <w:bCs/>
        </w:rPr>
        <w:t>7.2.1.</w:t>
      </w:r>
      <w:r w:rsidRPr="008C27BA">
        <w:rPr>
          <w:bCs/>
        </w:rPr>
        <w:t xml:space="preserve"> 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(h) bendindeki belgeyi de sunmak zorundadır. </w:t>
      </w:r>
    </w:p>
    <w:p w:rsidR="005543E8" w:rsidRPr="008C27BA" w:rsidRDefault="005543E8" w:rsidP="005543E8">
      <w:pPr>
        <w:jc w:val="both"/>
        <w:rPr>
          <w:bCs/>
        </w:rPr>
      </w:pPr>
      <w:r w:rsidRPr="00A920AC">
        <w:rPr>
          <w:b/>
          <w:bCs/>
        </w:rPr>
        <w:t>7.3.</w:t>
      </w:r>
      <w:r w:rsidRPr="008C27BA">
        <w:rPr>
          <w:bCs/>
        </w:rPr>
        <w:t xml:space="preserve"> Bu madde boş bırakılmıştır. </w:t>
      </w:r>
    </w:p>
    <w:p w:rsidR="005543E8" w:rsidRPr="008C27BA" w:rsidRDefault="005543E8" w:rsidP="005543E8">
      <w:pPr>
        <w:jc w:val="both"/>
        <w:rPr>
          <w:bCs/>
        </w:rPr>
      </w:pPr>
      <w:r w:rsidRPr="00A920AC">
        <w:rPr>
          <w:b/>
          <w:bCs/>
        </w:rPr>
        <w:t xml:space="preserve">7.4. </w:t>
      </w:r>
      <w:r w:rsidRPr="008C27BA">
        <w:rPr>
          <w:bCs/>
        </w:rPr>
        <w:t xml:space="preserve">Ekonomik ve mali yeterliğe ilişkin aranacak belgeler ve bu belgelerin taşıması gereken kriterler </w:t>
      </w:r>
    </w:p>
    <w:p w:rsidR="005543E8" w:rsidRPr="008C27BA" w:rsidRDefault="005543E8" w:rsidP="005543E8">
      <w:pPr>
        <w:jc w:val="both"/>
        <w:rPr>
          <w:bCs/>
        </w:rPr>
      </w:pPr>
      <w:r w:rsidRPr="00A920AC">
        <w:rPr>
          <w:b/>
          <w:bCs/>
        </w:rPr>
        <w:t>7.4.1.</w:t>
      </w:r>
      <w:r w:rsidRPr="008C27BA">
        <w:rPr>
          <w:bCs/>
        </w:rPr>
        <w:t xml:space="preserve"> Bu madde boş bırakılmıştır. </w:t>
      </w:r>
    </w:p>
    <w:p w:rsidR="005543E8" w:rsidRPr="008C27BA" w:rsidRDefault="005543E8" w:rsidP="005543E8">
      <w:pPr>
        <w:jc w:val="both"/>
        <w:rPr>
          <w:bCs/>
        </w:rPr>
      </w:pPr>
      <w:r w:rsidRPr="00A920AC">
        <w:rPr>
          <w:b/>
          <w:bCs/>
        </w:rPr>
        <w:t>7.4.2.</w:t>
      </w:r>
      <w:r w:rsidRPr="008C27BA">
        <w:rPr>
          <w:bCs/>
        </w:rPr>
        <w:t xml:space="preserve"> Bu madde boş bırakılmıştır. </w:t>
      </w:r>
    </w:p>
    <w:p w:rsidR="005543E8" w:rsidRPr="008C27BA" w:rsidRDefault="005543E8" w:rsidP="005543E8">
      <w:pPr>
        <w:jc w:val="both"/>
        <w:rPr>
          <w:bCs/>
        </w:rPr>
      </w:pPr>
      <w:r w:rsidRPr="00A920AC">
        <w:rPr>
          <w:b/>
          <w:bCs/>
        </w:rPr>
        <w:t>7.4.3.</w:t>
      </w:r>
      <w:r w:rsidRPr="008C27BA">
        <w:rPr>
          <w:bCs/>
        </w:rPr>
        <w:t xml:space="preserve"> Bu madde boş bırakılmıştır. </w:t>
      </w:r>
    </w:p>
    <w:p w:rsidR="005543E8" w:rsidRPr="008C27BA" w:rsidRDefault="005543E8" w:rsidP="005543E8">
      <w:pPr>
        <w:jc w:val="both"/>
        <w:rPr>
          <w:bCs/>
        </w:rPr>
      </w:pPr>
      <w:r w:rsidRPr="00A920AC">
        <w:rPr>
          <w:b/>
          <w:bCs/>
        </w:rPr>
        <w:t xml:space="preserve">7.5. </w:t>
      </w:r>
      <w:r w:rsidRPr="008C27BA">
        <w:rPr>
          <w:bCs/>
        </w:rPr>
        <w:t xml:space="preserve">Mesleki ve teknik yeterliğe ilişkin belgeler ve bu belgelerin taşıması gereken kriterler </w:t>
      </w:r>
    </w:p>
    <w:p w:rsidR="005543E8" w:rsidRPr="008C27BA" w:rsidRDefault="005543E8" w:rsidP="005543E8">
      <w:pPr>
        <w:jc w:val="both"/>
        <w:rPr>
          <w:bCs/>
        </w:rPr>
      </w:pPr>
      <w:r w:rsidRPr="00A920AC">
        <w:rPr>
          <w:b/>
          <w:bCs/>
        </w:rPr>
        <w:t>7.5.1.</w:t>
      </w:r>
      <w:r w:rsidRPr="008C27BA">
        <w:rPr>
          <w:bCs/>
        </w:rPr>
        <w:t xml:space="preserve"> </w:t>
      </w:r>
      <w:r w:rsidR="00A920AC" w:rsidRPr="008C27BA">
        <w:rPr>
          <w:bCs/>
        </w:rPr>
        <w:t>Bu madde boş bırakılmıştır.</w:t>
      </w:r>
      <w:r w:rsidRPr="008C27BA">
        <w:rPr>
          <w:bCs/>
        </w:rPr>
        <w:t xml:space="preserve"> </w:t>
      </w:r>
    </w:p>
    <w:p w:rsidR="005543E8" w:rsidRPr="00A920AC" w:rsidRDefault="005543E8" w:rsidP="005543E8">
      <w:pPr>
        <w:jc w:val="both"/>
        <w:rPr>
          <w:b/>
          <w:bCs/>
          <w:color w:val="003399"/>
        </w:rPr>
      </w:pPr>
      <w:r w:rsidRPr="00A920AC">
        <w:rPr>
          <w:b/>
          <w:bCs/>
        </w:rPr>
        <w:t>7.5.2.</w:t>
      </w:r>
      <w:r w:rsidRPr="008C27BA">
        <w:rPr>
          <w:bCs/>
        </w:rPr>
        <w:t xml:space="preserve"> </w:t>
      </w:r>
      <w:r w:rsidRPr="00A920AC">
        <w:rPr>
          <w:b/>
          <w:bCs/>
          <w:color w:val="003399"/>
        </w:rPr>
        <w:t xml:space="preserve">İsteklinin alım konusu malı teklif etmeye yetkisinin bulunup bulunmadığını belgelendirmesi gerekir. Bu çerçevede istekli aşağıdaki bentlerde yer alan belgelerden kendi durumuna uygun olan belge veya belgeleri sunabilir: </w:t>
      </w:r>
    </w:p>
    <w:p w:rsidR="005543E8" w:rsidRPr="00A920AC" w:rsidRDefault="005543E8" w:rsidP="005543E8">
      <w:pPr>
        <w:jc w:val="both"/>
        <w:rPr>
          <w:b/>
          <w:bCs/>
          <w:color w:val="003399"/>
        </w:rPr>
      </w:pPr>
      <w:r w:rsidRPr="00A920AC">
        <w:rPr>
          <w:b/>
          <w:bCs/>
          <w:color w:val="003399"/>
        </w:rPr>
        <w:t xml:space="preserve">a) İstekli imalatçı ise imalatçı olduğunu gösteren belge veya belgeler, </w:t>
      </w:r>
    </w:p>
    <w:p w:rsidR="005543E8" w:rsidRPr="00A920AC" w:rsidRDefault="005543E8" w:rsidP="005543E8">
      <w:pPr>
        <w:jc w:val="both"/>
        <w:rPr>
          <w:b/>
          <w:bCs/>
          <w:color w:val="003399"/>
        </w:rPr>
      </w:pPr>
      <w:r w:rsidRPr="00A920AC">
        <w:rPr>
          <w:b/>
          <w:bCs/>
          <w:color w:val="003399"/>
        </w:rPr>
        <w:lastRenderedPageBreak/>
        <w:t xml:space="preserve">b) İstekli yetkili satıcı veya yetkili temsilci ise yetkili satıcı ya da yetkili temsilci olduğunu gösteren belge veya belgeler, </w:t>
      </w:r>
    </w:p>
    <w:p w:rsidR="005543E8" w:rsidRPr="00A920AC" w:rsidRDefault="005543E8" w:rsidP="005543E8">
      <w:pPr>
        <w:jc w:val="both"/>
        <w:rPr>
          <w:b/>
          <w:bCs/>
          <w:color w:val="003399"/>
        </w:rPr>
      </w:pPr>
      <w:r w:rsidRPr="00A920AC">
        <w:rPr>
          <w:b/>
          <w:bCs/>
          <w:color w:val="003399"/>
        </w:rPr>
        <w:t xml:space="preserve">c) İstekli Türkiye'de serbest bölgelerde faaliyet gösteriyor ise yukarıdaki belgelerden biriyle birlikte sunduğu serbest bölge faaliyet belgesi. </w:t>
      </w:r>
    </w:p>
    <w:p w:rsidR="005543E8" w:rsidRPr="008C27BA" w:rsidRDefault="005543E8" w:rsidP="005543E8">
      <w:pPr>
        <w:jc w:val="both"/>
        <w:rPr>
          <w:bCs/>
        </w:rPr>
      </w:pPr>
      <w:r w:rsidRPr="008C27BA">
        <w:rPr>
          <w:bCs/>
        </w:rPr>
        <w:t xml:space="preserve">İş ortaklığında ortaklardan birinin, teklif edilen mala veya mallara ilişkin imalatçı veya yetkili satıcı ya da yetkili temsilci olduğunu gösteren belgelerden birini sunması yeterlidir. </w:t>
      </w:r>
    </w:p>
    <w:p w:rsidR="005543E8" w:rsidRPr="008C27BA" w:rsidRDefault="005543E8" w:rsidP="005543E8">
      <w:pPr>
        <w:jc w:val="both"/>
        <w:rPr>
          <w:bCs/>
        </w:rPr>
      </w:pPr>
      <w:r w:rsidRPr="008C27BA">
        <w:rPr>
          <w:bCs/>
        </w:rPr>
        <w:t xml:space="preserve">İsteklinin imalatçı olduğunu gösteren belge veya belgeler ise şunlardır: </w:t>
      </w:r>
    </w:p>
    <w:p w:rsidR="005543E8" w:rsidRPr="008C27BA" w:rsidRDefault="005543E8" w:rsidP="005543E8">
      <w:pPr>
        <w:rPr>
          <w:bCs/>
        </w:rPr>
      </w:pPr>
      <w:r w:rsidRPr="008C27BA">
        <w:rPr>
          <w:bCs/>
        </w:rPr>
        <w:t>a) Aday veya istekli adına düzenlenen Sanayi Sicil Belgesi,</w:t>
      </w:r>
      <w:r w:rsidRPr="008C27BA">
        <w:rPr>
          <w:bCs/>
        </w:rPr>
        <w:br/>
        <w:t>b) Adayın veya isteklinin üyesi olduğu meslek odası tarafından aday veya istekli adına düzenlenen Kapasite Raporu,</w:t>
      </w:r>
      <w:r w:rsidRPr="008C27BA">
        <w:rPr>
          <w:bCs/>
        </w:rPr>
        <w:br/>
        <w:t>c) Adayın veya isteklinin kayıtlı olduğu meslek odası tarafından aday veya istekli adına düzenlenen İmalat Yeterlilik Belgesi,</w:t>
      </w:r>
      <w:r w:rsidRPr="008C27BA">
        <w:rPr>
          <w:bCs/>
        </w:rPr>
        <w:br/>
        <w:t>ç) Adayın veya isteklinin kayıtlı olduğu meslek odası tarafından aday veya istekli adına düzenlenmiş ve teklif ettiği mala ilişkin Yerli Malı Belgesi,</w:t>
      </w:r>
      <w:r w:rsidRPr="008C27BA">
        <w:rPr>
          <w:bCs/>
        </w:rPr>
        <w:br/>
        <w:t>d) İsteklinin alım konusu malı ürettiğine ilişkin olarak ilgili mevzuat uyarınca yetkili kurum veya kuruluşlarca düzenlenen ve isteklinin üretici veya imalatçı olduğunu gösteren belgeler.</w:t>
      </w:r>
    </w:p>
    <w:p w:rsidR="00777CB1" w:rsidRPr="008C27BA" w:rsidRDefault="00777CB1" w:rsidP="005543E8">
      <w:pPr>
        <w:rPr>
          <w:bCs/>
        </w:rPr>
      </w:pPr>
      <w:r w:rsidRPr="008C27BA">
        <w:rPr>
          <w:bCs/>
        </w:rPr>
        <w:t xml:space="preserve">e) Firmanın, yapmış olduğu iştigal konusu ile ilgili yetkili olduğunu gösteren, yetki belgesi, </w:t>
      </w:r>
      <w:r w:rsidR="006D3DF3" w:rsidRPr="008C27BA">
        <w:rPr>
          <w:bCs/>
        </w:rPr>
        <w:t>bayilik sözleşmesi, alıma bahis konu ile ilgili daha önce yapmış olduğu işlerle ilgili faaliyet belgesi veyahut resmi fatura örneği ve bu evraklardan herhangi birisi de yeterli olacaktır.</w:t>
      </w:r>
    </w:p>
    <w:p w:rsidR="005543E8" w:rsidRPr="008C27BA" w:rsidRDefault="005543E8" w:rsidP="005543E8">
      <w:pPr>
        <w:jc w:val="both"/>
        <w:rPr>
          <w:bCs/>
        </w:rPr>
      </w:pPr>
      <w:r w:rsidRPr="00A920AC">
        <w:rPr>
          <w:b/>
          <w:bCs/>
        </w:rPr>
        <w:t>7.5.3.1.</w:t>
      </w:r>
      <w:r w:rsidRPr="008C27BA">
        <w:rPr>
          <w:bCs/>
        </w:rPr>
        <w:t xml:space="preserve"> Bu madde boş bırakılmıştır. </w:t>
      </w:r>
    </w:p>
    <w:p w:rsidR="005543E8" w:rsidRPr="008C27BA" w:rsidRDefault="005543E8" w:rsidP="006D3DF3">
      <w:pPr>
        <w:jc w:val="both"/>
        <w:rPr>
          <w:bCs/>
        </w:rPr>
      </w:pPr>
      <w:r w:rsidRPr="00A920AC">
        <w:rPr>
          <w:b/>
          <w:bCs/>
        </w:rPr>
        <w:t>7.5.3.2.</w:t>
      </w:r>
      <w:r w:rsidRPr="008C27BA">
        <w:rPr>
          <w:bCs/>
        </w:rPr>
        <w:t xml:space="preserve"> </w:t>
      </w:r>
      <w:r w:rsidR="006D3DF3" w:rsidRPr="008C27BA">
        <w:rPr>
          <w:bCs/>
        </w:rPr>
        <w:t>Bu madde boş bırakılmıştır.</w:t>
      </w:r>
    </w:p>
    <w:p w:rsidR="005543E8" w:rsidRPr="008C27BA" w:rsidRDefault="005543E8" w:rsidP="005543E8">
      <w:pPr>
        <w:jc w:val="both"/>
        <w:rPr>
          <w:bCs/>
        </w:rPr>
      </w:pPr>
      <w:r w:rsidRPr="00A920AC">
        <w:rPr>
          <w:b/>
          <w:bCs/>
        </w:rPr>
        <w:t>7.5.3.3.</w:t>
      </w:r>
      <w:r w:rsidRPr="008C27BA">
        <w:rPr>
          <w:bCs/>
        </w:rPr>
        <w:t xml:space="preserve"> Bu madde boş bırakılmıştır. </w:t>
      </w:r>
    </w:p>
    <w:p w:rsidR="005543E8" w:rsidRPr="008C27BA" w:rsidRDefault="005543E8" w:rsidP="005543E8">
      <w:pPr>
        <w:jc w:val="both"/>
        <w:rPr>
          <w:bCs/>
        </w:rPr>
      </w:pPr>
      <w:r w:rsidRPr="00A920AC">
        <w:rPr>
          <w:b/>
          <w:bCs/>
        </w:rPr>
        <w:t>7.5.3.4</w:t>
      </w:r>
      <w:r w:rsidRPr="008C27BA">
        <w:rPr>
          <w:bCs/>
        </w:rPr>
        <w:t xml:space="preserve">. Bu madde boş bırakılmıştır. </w:t>
      </w:r>
    </w:p>
    <w:p w:rsidR="005543E8" w:rsidRPr="008C27BA" w:rsidRDefault="005543E8" w:rsidP="005543E8">
      <w:pPr>
        <w:jc w:val="both"/>
        <w:rPr>
          <w:bCs/>
        </w:rPr>
      </w:pPr>
      <w:r w:rsidRPr="00A920AC">
        <w:rPr>
          <w:b/>
          <w:bCs/>
        </w:rPr>
        <w:t>7.5.4.</w:t>
      </w:r>
      <w:r w:rsidRPr="008C27BA">
        <w:rPr>
          <w:bCs/>
        </w:rPr>
        <w:t xml:space="preserve"> Bu madde boş bırakılmıştır. </w:t>
      </w:r>
    </w:p>
    <w:p w:rsidR="005543E8" w:rsidRPr="008C27BA" w:rsidRDefault="005543E8" w:rsidP="005543E8">
      <w:pPr>
        <w:jc w:val="both"/>
        <w:rPr>
          <w:bCs/>
        </w:rPr>
      </w:pPr>
      <w:r w:rsidRPr="00A920AC">
        <w:rPr>
          <w:b/>
          <w:bCs/>
        </w:rPr>
        <w:t>7.5.5.1.</w:t>
      </w:r>
      <w:r w:rsidRPr="008C27BA">
        <w:rPr>
          <w:bCs/>
        </w:rPr>
        <w:t xml:space="preserve"> Bu madde boş bırakılmıştır. </w:t>
      </w:r>
    </w:p>
    <w:p w:rsidR="005543E8" w:rsidRPr="008C27BA" w:rsidRDefault="005543E8" w:rsidP="005543E8">
      <w:pPr>
        <w:jc w:val="both"/>
        <w:rPr>
          <w:bCs/>
        </w:rPr>
      </w:pPr>
      <w:r w:rsidRPr="00A920AC">
        <w:rPr>
          <w:b/>
          <w:bCs/>
        </w:rPr>
        <w:t>7.5.5.2.</w:t>
      </w:r>
      <w:r w:rsidRPr="008C27BA">
        <w:rPr>
          <w:bCs/>
        </w:rPr>
        <w:t xml:space="preserve"> Bu madde boş bırakılmıştır. </w:t>
      </w:r>
    </w:p>
    <w:p w:rsidR="005543E8" w:rsidRPr="008C27BA" w:rsidRDefault="005543E8" w:rsidP="005543E8">
      <w:pPr>
        <w:jc w:val="both"/>
        <w:rPr>
          <w:bCs/>
        </w:rPr>
      </w:pPr>
      <w:r w:rsidRPr="00A920AC">
        <w:rPr>
          <w:b/>
          <w:bCs/>
        </w:rPr>
        <w:t>7.5.5.3.</w:t>
      </w:r>
      <w:r w:rsidRPr="008C27BA">
        <w:rPr>
          <w:bCs/>
        </w:rPr>
        <w:t xml:space="preserve"> Bu madde boş bırakılmıştır. </w:t>
      </w:r>
    </w:p>
    <w:p w:rsidR="005543E8" w:rsidRPr="008C27BA" w:rsidRDefault="005543E8" w:rsidP="005543E8">
      <w:pPr>
        <w:jc w:val="both"/>
        <w:rPr>
          <w:bCs/>
        </w:rPr>
      </w:pPr>
      <w:r w:rsidRPr="00A920AC">
        <w:rPr>
          <w:b/>
          <w:bCs/>
        </w:rPr>
        <w:t>7.5.5.4.</w:t>
      </w:r>
      <w:r w:rsidRPr="008C27BA">
        <w:rPr>
          <w:bCs/>
        </w:rPr>
        <w:t xml:space="preserve"> Bu madde boş bırakılmıştır. </w:t>
      </w:r>
    </w:p>
    <w:p w:rsidR="005543E8" w:rsidRPr="00A920AC" w:rsidRDefault="005543E8" w:rsidP="00A920AC">
      <w:pPr>
        <w:jc w:val="both"/>
        <w:rPr>
          <w:b/>
          <w:bCs/>
        </w:rPr>
      </w:pPr>
      <w:r w:rsidRPr="00A920AC">
        <w:rPr>
          <w:b/>
          <w:bCs/>
        </w:rPr>
        <w:t xml:space="preserve">7.5.6. </w:t>
      </w:r>
      <w:r w:rsidRPr="008C27BA">
        <w:rPr>
          <w:bCs/>
        </w:rPr>
        <w:t>Teklif edilen Malın teknik şartnamede belirtilen teknik kriterlere uygunluğunu belirlemek amacıyla teklif ettiği ürünlere ait or</w:t>
      </w:r>
      <w:r w:rsidR="00A920AC">
        <w:rPr>
          <w:bCs/>
        </w:rPr>
        <w:t>i</w:t>
      </w:r>
      <w:r w:rsidRPr="008C27BA">
        <w:rPr>
          <w:bCs/>
        </w:rPr>
        <w:t>jinal belge ve/veya broşür ve/veya katalog bilgileri ihale dosyasına konulacaktır.</w:t>
      </w:r>
      <w:r w:rsidR="00A920AC">
        <w:rPr>
          <w:bCs/>
        </w:rPr>
        <w:t xml:space="preserve"> </w:t>
      </w:r>
      <w:r w:rsidRPr="008C27BA">
        <w:rPr>
          <w:bCs/>
        </w:rPr>
        <w:t>İstekli, ürünlerin garanti süresi boyunca orijinal kataloğunda belirtilen periyotlarda yedek parça dahil her türlü servis, bakım ve onarım hizmetini ücretsiz olarak sağlanacağına dair taahhüt belgesi ihale dosyasında sunacaktır. İsteklinin yetkili satıcı olması durumunda aynı taahhüt üretici ve/veya ithalatçı firma tarafından da sunulacaktır. </w:t>
      </w:r>
    </w:p>
    <w:p w:rsidR="005543E8" w:rsidRPr="008C27BA" w:rsidRDefault="005543E8" w:rsidP="005543E8">
      <w:pPr>
        <w:jc w:val="both"/>
        <w:rPr>
          <w:bCs/>
        </w:rPr>
      </w:pPr>
      <w:r w:rsidRPr="00A920AC">
        <w:rPr>
          <w:b/>
          <w:bCs/>
        </w:rPr>
        <w:t xml:space="preserve">7.6. </w:t>
      </w:r>
      <w:r w:rsidRPr="008C27BA">
        <w:rPr>
          <w:bCs/>
        </w:rPr>
        <w:t xml:space="preserve">Benzer iş olarak kabul edilecek işler aşağıda belirtilmiştir: </w:t>
      </w:r>
    </w:p>
    <w:p w:rsidR="005543E8" w:rsidRPr="00A920AC" w:rsidRDefault="005543E8" w:rsidP="00A920AC">
      <w:pPr>
        <w:jc w:val="both"/>
        <w:rPr>
          <w:b/>
          <w:bCs/>
          <w:color w:val="003399"/>
        </w:rPr>
      </w:pPr>
      <w:r w:rsidRPr="00A920AC">
        <w:rPr>
          <w:b/>
          <w:bCs/>
        </w:rPr>
        <w:t xml:space="preserve">7.6.1. </w:t>
      </w:r>
      <w:r w:rsidRPr="008C27BA">
        <w:rPr>
          <w:bCs/>
        </w:rPr>
        <w:t xml:space="preserve">Kamu veya Özel sektörde gerçekleştirilmiş her türlü </w:t>
      </w:r>
      <w:r w:rsidR="008C27BA">
        <w:rPr>
          <w:bCs/>
        </w:rPr>
        <w:t>araba satım işleri</w:t>
      </w:r>
      <w:r w:rsidRPr="008C27BA">
        <w:rPr>
          <w:bCs/>
        </w:rPr>
        <w:t> benzer iş olarak kabul edilecektir.</w:t>
      </w:r>
    </w:p>
    <w:p w:rsidR="005543E8" w:rsidRPr="008C27BA" w:rsidRDefault="005543E8" w:rsidP="005543E8">
      <w:pPr>
        <w:jc w:val="both"/>
        <w:rPr>
          <w:bCs/>
        </w:rPr>
      </w:pPr>
      <w:r w:rsidRPr="008C27BA">
        <w:rPr>
          <w:bCs/>
        </w:rPr>
        <w:t xml:space="preserve">7.7. Belgelerin sunuluş şekli: </w:t>
      </w:r>
    </w:p>
    <w:p w:rsidR="005543E8" w:rsidRDefault="005543E8" w:rsidP="00A920AC">
      <w:pPr>
        <w:jc w:val="both"/>
      </w:pPr>
      <w:r w:rsidRPr="008C27BA">
        <w:rPr>
          <w:bCs/>
        </w:rPr>
        <w:t xml:space="preserve">7.7.1. </w:t>
      </w:r>
      <w:r w:rsidR="00A920AC" w:rsidRPr="00A920AC">
        <w:rPr>
          <w:bCs/>
        </w:rPr>
        <w:t>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w:t>
      </w:r>
    </w:p>
    <w:p w:rsidR="005543E8" w:rsidRDefault="005543E8" w:rsidP="005543E8">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5543E8" w:rsidRDefault="005543E8" w:rsidP="005543E8">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rsidR="005543E8" w:rsidRDefault="005543E8" w:rsidP="005543E8">
      <w:pPr>
        <w:jc w:val="both"/>
      </w:pPr>
      <w:r>
        <w:rPr>
          <w:b/>
          <w:bCs/>
        </w:rPr>
        <w:t>7.7.4.</w:t>
      </w:r>
      <w:r>
        <w:t xml:space="preserve"> </w:t>
      </w:r>
      <w:proofErr w:type="gramStart"/>
      <w:r>
        <w:t>Türkiye Cumhuriyetinin</w:t>
      </w:r>
      <w:proofErr w:type="gramEnd"/>
      <w:r>
        <w:t xml:space="preserve"> yabancı ülkelerde bulunan temsilcilikleri tarafından düzenlenen belgeler dışında yabancı ülkelerde düzenlenen belgeler ile yabancı ülkelerin Türkiye'deki temsilcilikleri tarafından düzenlenen belgelerin tasdik işlemi: </w:t>
      </w:r>
    </w:p>
    <w:p w:rsidR="005543E8" w:rsidRDefault="005543E8" w:rsidP="005543E8">
      <w:pPr>
        <w:jc w:val="both"/>
      </w:pPr>
      <w:r>
        <w:rPr>
          <w:b/>
          <w:bCs/>
        </w:rPr>
        <w:lastRenderedPageBreak/>
        <w:t>7.7.4.1.</w:t>
      </w:r>
      <w:r>
        <w:t xml:space="preserve"> Tasdik işleminden, belgedeki imzanın doğruluğunun, belgeyi imzalayan kişinin hangi sıfatla imzaladığının ve varsa üzerindeki mühür veya damganın aslı ile aynı olduğunun teyidi işlemi anlaşılır. </w:t>
      </w:r>
    </w:p>
    <w:p w:rsidR="005543E8" w:rsidRDefault="005543E8" w:rsidP="005543E8">
      <w:pPr>
        <w:jc w:val="both"/>
      </w:pPr>
      <w:r>
        <w:rPr>
          <w:b/>
          <w:bCs/>
        </w:rPr>
        <w:t>7.7.4.2.</w:t>
      </w:r>
      <w:r>
        <w:t xml:space="preserve"> Yabancı </w:t>
      </w:r>
      <w:proofErr w:type="gramStart"/>
      <w:r>
        <w:t>Resmi</w:t>
      </w:r>
      <w:proofErr w:type="gramEnd"/>
      <w:r>
        <w:t xml:space="preserve">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
    <w:p w:rsidR="005543E8" w:rsidRDefault="005543E8" w:rsidP="005543E8">
      <w:pPr>
        <w:jc w:val="both"/>
      </w:pPr>
      <w:r>
        <w:rPr>
          <w:b/>
          <w:bCs/>
        </w:rPr>
        <w:t>7.7.4.3.</w:t>
      </w:r>
      <w:r>
        <w:t xml:space="preserve">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 </w:t>
      </w:r>
    </w:p>
    <w:p w:rsidR="005543E8" w:rsidRDefault="005543E8" w:rsidP="005543E8">
      <w:pPr>
        <w:jc w:val="both"/>
      </w:pPr>
      <w:r>
        <w:rPr>
          <w:b/>
          <w:bCs/>
        </w:rPr>
        <w:t>7.7.4.4.</w:t>
      </w:r>
      <w:r>
        <w:t xml:space="preserve"> "</w:t>
      </w:r>
      <w:proofErr w:type="spellStart"/>
      <w:r>
        <w:t>Apostil</w:t>
      </w:r>
      <w:proofErr w:type="spellEnd"/>
      <w:r>
        <w:t xml:space="preserve"> tasdik şerhi" taşımayan veya tasdik işlemine ilişkin özel hükümler içeren bir anlaşma veya sözleşme kapsamında sunulmayan ve yabancı ülkelerde düzenlenen belgelerin üzerindeki imzanın, mührün veya damganın, düzenlendiği ülkedeki Türkiye Cumhuriyeti Konsolosluğu tarafından veya sırasıyla, belgenin düzenlendiği ülkenin Türkiye'deki temsilciliği ile Türkiye Cumhuriyeti Dışişleri Bakanlığı tarafından tasdik edilmesi gerekir. Türkiye Cumhuriyeti Konsolosluğunun bulunmadığı ülkelerde düzenlenen belgeler ise sırasıyla, düzenlendiği ülkenin Dışişleri Bakanlığı, bu ülkeyle ilişkilerden sorumlu Türkiye Cumhuriyeti Konsolosluğu veya bu ülkenin Türkiye'deki temsilciliği ve Türkiye Cumhuriyeti Dışişleri Bakanlığı tarafından tasdik edilmelidir. </w:t>
      </w:r>
    </w:p>
    <w:p w:rsidR="005543E8" w:rsidRDefault="005543E8" w:rsidP="005543E8">
      <w:pPr>
        <w:jc w:val="both"/>
      </w:pPr>
      <w:r>
        <w:rPr>
          <w:b/>
          <w:bCs/>
        </w:rPr>
        <w:t>7.7.4.5.</w:t>
      </w:r>
      <w:r>
        <w:t xml:space="preserve"> Yabancı ülkenin Türkiye'deki temsilciliği tarafından düzenlenen belgeler, Türkiye Cumhuriyeti Dışişleri Bakanlığı tarafından tasdik edilmelidir. </w:t>
      </w:r>
    </w:p>
    <w:p w:rsidR="005543E8" w:rsidRDefault="005543E8" w:rsidP="005543E8">
      <w:pPr>
        <w:jc w:val="both"/>
      </w:pPr>
      <w:r>
        <w:rPr>
          <w:b/>
          <w:bCs/>
        </w:rPr>
        <w:t>7.7.4.6.</w:t>
      </w:r>
      <w:r>
        <w:t xml:space="preserve"> Fahri konsolosluklarca düzenlenen belgelere dayanılarak işlem tesis edilmez. </w:t>
      </w:r>
    </w:p>
    <w:p w:rsidR="005543E8" w:rsidRDefault="005543E8" w:rsidP="005543E8">
      <w:pPr>
        <w:jc w:val="both"/>
        <w:rPr>
          <w:b/>
          <w:bCs/>
        </w:rPr>
      </w:pPr>
      <w:r>
        <w:rPr>
          <w:b/>
          <w:bCs/>
        </w:rPr>
        <w:t xml:space="preserve">7.7.4.7. Tasdik işleminden muaf tutulan resmi niteliği bulunmayan belgeler </w:t>
      </w:r>
    </w:p>
    <w:p w:rsidR="005543E8" w:rsidRDefault="005543E8" w:rsidP="005543E8">
      <w:pPr>
        <w:jc w:val="both"/>
      </w:pPr>
      <w:r>
        <w:rPr>
          <w:b/>
          <w:bCs/>
        </w:rPr>
        <w:t>7.7.4.7.1.</w:t>
      </w:r>
      <w:r>
        <w:rPr>
          <w:b/>
          <w:bCs/>
          <w:color w:val="003399"/>
        </w:rPr>
        <w:t>Teklif edilen Ma</w:t>
      </w:r>
      <w:r w:rsidR="00452B9A">
        <w:rPr>
          <w:b/>
          <w:bCs/>
          <w:color w:val="003399"/>
        </w:rPr>
        <w:t>rkaya</w:t>
      </w:r>
      <w:r>
        <w:rPr>
          <w:b/>
          <w:bCs/>
          <w:color w:val="003399"/>
        </w:rPr>
        <w:t xml:space="preserve"> ait </w:t>
      </w:r>
      <w:proofErr w:type="gramStart"/>
      <w:r>
        <w:rPr>
          <w:b/>
          <w:bCs/>
          <w:color w:val="003399"/>
        </w:rPr>
        <w:t>Katalog ,</w:t>
      </w:r>
      <w:proofErr w:type="spellStart"/>
      <w:r>
        <w:rPr>
          <w:b/>
          <w:bCs/>
          <w:color w:val="003399"/>
        </w:rPr>
        <w:t>Broşur</w:t>
      </w:r>
      <w:proofErr w:type="spellEnd"/>
      <w:proofErr w:type="gramEnd"/>
      <w:r>
        <w:rPr>
          <w:b/>
          <w:bCs/>
          <w:color w:val="003399"/>
        </w:rPr>
        <w:t xml:space="preserve"> ve Tanıtım Kitapçıklar</w:t>
      </w:r>
    </w:p>
    <w:p w:rsidR="005543E8" w:rsidRDefault="005543E8" w:rsidP="005543E8">
      <w:pPr>
        <w:jc w:val="both"/>
      </w:pPr>
      <w:r>
        <w:rPr>
          <w:b/>
          <w:bCs/>
        </w:rPr>
        <w:t>7.7.5.</w:t>
      </w:r>
      <w:r>
        <w:t xml:space="preserve"> Teklif kapsamında sunulan ve yabancı dilde düzenlenen belgelerin tercümelerinin yapılması ve bu tercümelerin tasdik işlemi: </w:t>
      </w:r>
    </w:p>
    <w:p w:rsidR="005543E8" w:rsidRDefault="005543E8" w:rsidP="005543E8">
      <w:pPr>
        <w:jc w:val="both"/>
      </w:pPr>
      <w:r>
        <w:rPr>
          <w:b/>
          <w:bCs/>
        </w:rPr>
        <w:t>7.7.5.1.</w:t>
      </w:r>
      <w:r>
        <w:t xml:space="preserve"> Yerli istekliler tarafından sunulan ve yabancı dilde düzenlenen belgelerin tercümeleri ve bu tercümelerin tasdik işlemi aşağıdaki şekilde yapılır: </w:t>
      </w:r>
    </w:p>
    <w:p w:rsidR="005543E8" w:rsidRDefault="005543E8" w:rsidP="005543E8">
      <w:pPr>
        <w:jc w:val="both"/>
      </w:pPr>
      <w:r>
        <w:rPr>
          <w:b/>
          <w:bCs/>
        </w:rPr>
        <w:t>7.7.5.1.1.</w:t>
      </w:r>
      <w:r>
        <w:t xml:space="preserve"> Yerli istekliler ile Türk vatandaşı gerçek kişi ve/veya Türkiye Cumhuriyeti kanunlarına göre kurulmuş tüzel kişi ortağı bulunan iş ortaklıkları veya konsorsiyumlar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5543E8" w:rsidRDefault="005543E8" w:rsidP="005543E8">
      <w:pPr>
        <w:jc w:val="both"/>
      </w:pPr>
      <w:r>
        <w:rPr>
          <w:b/>
          <w:bCs/>
        </w:rPr>
        <w:t>7.7.5.2.</w:t>
      </w:r>
      <w:r>
        <w:t xml:space="preserve"> Yabancı istekliler tarafından sunulan ve yabancı dilde düzenlenen belgelerin tercümeleri ve bu tercümelerin tasdik işlemi, aşağıdaki şekilde yapılır: </w:t>
      </w:r>
    </w:p>
    <w:p w:rsidR="005543E8" w:rsidRDefault="005543E8" w:rsidP="005543E8">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rsidR="005543E8" w:rsidRDefault="005543E8" w:rsidP="005543E8">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5543E8" w:rsidRDefault="005543E8" w:rsidP="005543E8">
      <w:pPr>
        <w:jc w:val="both"/>
      </w:pPr>
      <w:r>
        <w:rPr>
          <w:b/>
          <w:bCs/>
        </w:rPr>
        <w:t>7.7.5.2.3.</w:t>
      </w:r>
      <w:r>
        <w:t xml:space="preserve"> Türkiye Cumhuriyeti ile diğer devlet veya devletler arasında belgelerdeki imza, mühür veya damganın tasdik işlemini düzenleyen hükümler içeren bir anlaşma veya sözleşme bulunduğu takdirde belgelerin tercümelerinin tasdik işlemi de bu anlaşma veya sözleşme hükümlerine göre yaptırılabilir. </w:t>
      </w:r>
    </w:p>
    <w:p w:rsidR="005543E8" w:rsidRDefault="005543E8" w:rsidP="005543E8">
      <w:pPr>
        <w:jc w:val="both"/>
      </w:pPr>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5543E8" w:rsidRDefault="005543E8" w:rsidP="005543E8">
      <w:pPr>
        <w:jc w:val="both"/>
      </w:pPr>
      <w:r>
        <w:rPr>
          <w:b/>
          <w:bCs/>
        </w:rPr>
        <w:lastRenderedPageBreak/>
        <w:t>7.7.5.2.5.</w:t>
      </w:r>
      <w:r>
        <w:t xml:space="preserve"> Yabancı dilde düzenlenen belgelerin tercümelerinin Türkiye'deki yeminli tercümanlar tarafından yapılması ve noter tarafından onaylanması halinde, ise bu tercümelerde başkaca bir tasdik şerhi aranmaz. </w:t>
      </w:r>
    </w:p>
    <w:p w:rsidR="005543E8" w:rsidRPr="00864C0E" w:rsidRDefault="005543E8" w:rsidP="005543E8">
      <w:pPr>
        <w:jc w:val="both"/>
        <w:rPr>
          <w:bCs/>
        </w:rPr>
      </w:pPr>
      <w:r w:rsidRPr="00864C0E">
        <w:rPr>
          <w:bCs/>
        </w:rPr>
        <w:t xml:space="preserve">7.7.6.1. Türk Akreditasyon Kurumundan bir teyit yazısı alınmadan sunulabilen ve yabancı ülkede düzenlenen kalite ve standarda ilişkin belgelerin tasdik işlemi ve tercümelerinin yapılması ve bu tercümelerin tasdiki 7.7.4 ve 7.7.5 maddelerindeki esaslara tabidir. </w:t>
      </w:r>
    </w:p>
    <w:p w:rsidR="005543E8" w:rsidRDefault="005543E8" w:rsidP="005543E8">
      <w:pPr>
        <w:jc w:val="both"/>
      </w:pPr>
      <w:r>
        <w:rPr>
          <w:b/>
          <w:bCs/>
        </w:rPr>
        <w:t>7.8.</w:t>
      </w:r>
      <w:r>
        <w:t xml:space="preserve"> Yabancı istekli tarafından ihaleye teklif verilmesi halinde, bu şartname ve eklerinde istenilen belgelerin, isteklinin kendi ülkesindeki mevzuat uyarınca düzenlenmiş dengi olan belgelerin sunulması gerekir. </w:t>
      </w:r>
    </w:p>
    <w:p w:rsidR="005543E8" w:rsidRPr="00864C0E" w:rsidRDefault="005543E8" w:rsidP="005543E8">
      <w:pPr>
        <w:jc w:val="both"/>
        <w:rPr>
          <w:bCs/>
        </w:rPr>
      </w:pPr>
      <w:r w:rsidRPr="00864C0E">
        <w:rPr>
          <w:bCs/>
        </w:rPr>
        <w:t xml:space="preserve">7.9. Tekliflerin dili </w:t>
      </w:r>
    </w:p>
    <w:p w:rsidR="005543E8" w:rsidRPr="00864C0E" w:rsidRDefault="005543E8" w:rsidP="005543E8">
      <w:pPr>
        <w:jc w:val="both"/>
        <w:rPr>
          <w:bCs/>
        </w:rPr>
      </w:pPr>
      <w:r w:rsidRPr="00864C0E">
        <w:rPr>
          <w:bCs/>
        </w:rPr>
        <w:t xml:space="preserve">7.9.1. İsteklilerce, aşağıda belirtilen belgeler dışındaki tüm belgeler, Türkçe onaylı tercümesi ile birlikte verilmesi halinde geçerlidir. Tercümelerin yapılması ve tercümelerin tasdiki işleminde ilgili maddedeki düzenlemeler esas alınacaktır. Bu durumda teklifin veya belgenin yorumlanmasında Türkçe tercüme esas alınır. </w:t>
      </w:r>
      <w:proofErr w:type="spellStart"/>
      <w:r w:rsidRPr="00864C0E">
        <w:rPr>
          <w:bCs/>
        </w:rPr>
        <w:t>Türkçe'ye</w:t>
      </w:r>
      <w:proofErr w:type="spellEnd"/>
      <w:r w:rsidRPr="00864C0E">
        <w:rPr>
          <w:bCs/>
        </w:rPr>
        <w:t xml:space="preserve"> çevrilmeden sunulabilecek belgeler: </w:t>
      </w:r>
    </w:p>
    <w:p w:rsidR="00864C0E" w:rsidRDefault="005543E8" w:rsidP="005543E8">
      <w:pPr>
        <w:jc w:val="both"/>
        <w:rPr>
          <w:b/>
          <w:bCs/>
          <w:color w:val="003399"/>
        </w:rPr>
      </w:pPr>
      <w:r>
        <w:rPr>
          <w:b/>
          <w:bCs/>
        </w:rPr>
        <w:t xml:space="preserve">7.9.1.1. </w:t>
      </w:r>
      <w:r>
        <w:rPr>
          <w:b/>
          <w:bCs/>
          <w:color w:val="003399"/>
        </w:rPr>
        <w:t xml:space="preserve">Katalog </w:t>
      </w:r>
    </w:p>
    <w:p w:rsidR="005921D1" w:rsidRDefault="005007C2">
      <w:pPr>
        <w:spacing w:before="120"/>
        <w:jc w:val="both"/>
      </w:pPr>
      <w:r>
        <w:rPr>
          <w:b/>
          <w:bCs/>
          <w:color w:val="auto"/>
        </w:rPr>
        <w:t xml:space="preserve">Madde </w:t>
      </w:r>
      <w:proofErr w:type="gramStart"/>
      <w:r>
        <w:rPr>
          <w:b/>
          <w:bCs/>
          <w:color w:val="auto"/>
        </w:rPr>
        <w:t>8 -</w:t>
      </w:r>
      <w:proofErr w:type="gramEnd"/>
      <w:r>
        <w:rPr>
          <w:b/>
          <w:bCs/>
          <w:color w:val="auto"/>
        </w:rPr>
        <w:t xml:space="preserve"> İhalenin yabancı isteklilere açıklığı</w:t>
      </w:r>
    </w:p>
    <w:p w:rsidR="005921D1" w:rsidRDefault="005007C2">
      <w:pPr>
        <w:jc w:val="both"/>
      </w:pPr>
      <w:r>
        <w:rPr>
          <w:b/>
          <w:bCs/>
        </w:rPr>
        <w:t>8.1.</w:t>
      </w:r>
      <w:r>
        <w:t xml:space="preserve"> Bu ihaleye sadece yerli istekliler katılabilir. Yabancı isteklilerle ortak girişim yapan yerli istekliler bu ihaleye katılamaz. İhaleye katılan gerçek kişilerin yerli istekli oldukları, teklif mektubunda yer alan Türkiye Cumhuriyeti kimlik numarasından anlaşılır. Tüzel kişilerin yerli istekli oldukları ise teklif mektubunda beyan edilen bilgiler üzerinden değerlendirilir. </w:t>
      </w:r>
    </w:p>
    <w:p w:rsidR="005921D1" w:rsidRDefault="005007C2">
      <w:pPr>
        <w:spacing w:before="120"/>
        <w:jc w:val="both"/>
      </w:pPr>
      <w:r>
        <w:rPr>
          <w:b/>
          <w:bCs/>
          <w:color w:val="auto"/>
        </w:rPr>
        <w:t>Madde 9- İhaleye katılamayacak olanlar</w:t>
      </w:r>
    </w:p>
    <w:p w:rsidR="005921D1" w:rsidRDefault="005007C2">
      <w:pPr>
        <w:jc w:val="both"/>
      </w:pPr>
      <w:r>
        <w:rPr>
          <w:b/>
          <w:bCs/>
        </w:rPr>
        <w:t>9.1.</w:t>
      </w:r>
      <w:r>
        <w:t xml:space="preserve"> 4734 sayılı Kanunun 11 inci maddesinde ihaleye katılamayacağı belirtilenler ile 4734 sayılı Kanunun </w:t>
      </w:r>
      <w:proofErr w:type="gramStart"/>
      <w:r>
        <w:t>53 üncü</w:t>
      </w:r>
      <w:proofErr w:type="gramEnd"/>
      <w:r>
        <w:t xml:space="preserve">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5921D1" w:rsidRDefault="005007C2">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isteklinin teminatı gelir kaydedilerek ihale iptal edilir. </w:t>
      </w:r>
    </w:p>
    <w:p w:rsidR="005921D1" w:rsidRDefault="005007C2">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5921D1" w:rsidRDefault="005007C2">
      <w:pPr>
        <w:spacing w:before="120"/>
        <w:jc w:val="both"/>
      </w:pPr>
      <w:r>
        <w:rPr>
          <w:b/>
          <w:bCs/>
          <w:color w:val="auto"/>
        </w:rPr>
        <w:t>Madde 10- İhale dışı bırakılma ve yasak fiil veya davranışlar</w:t>
      </w:r>
    </w:p>
    <w:p w:rsidR="005921D1" w:rsidRDefault="005007C2">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5921D1" w:rsidRDefault="005007C2">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5921D1" w:rsidRDefault="005007C2">
      <w:pPr>
        <w:jc w:val="both"/>
      </w:pPr>
      <w:r>
        <w:rPr>
          <w:b/>
          <w:bCs/>
        </w:rPr>
        <w:t>10.3.</w:t>
      </w:r>
      <w:r>
        <w:t xml:space="preserve"> 4734 sayılı Kanunun 11 inci maddesi uyarınca ihaleye katılamayacak olanlar ile </w:t>
      </w:r>
      <w:proofErr w:type="gramStart"/>
      <w:r>
        <w:t xml:space="preserve">17 </w:t>
      </w:r>
      <w:proofErr w:type="spellStart"/>
      <w:r>
        <w:t>nci</w:t>
      </w:r>
      <w:proofErr w:type="spellEnd"/>
      <w:proofErr w:type="gramEnd"/>
      <w:r>
        <w:t xml:space="preserve"> maddesinde sayılan yasak fiil veya davranışta bulunduğu tespit edilenler hakkında, ayrıca fiil veya davranışın özelliğine göre aynı Kanunun Dördüncü Kısmında belirtilen hükümler uygulanır. </w:t>
      </w:r>
    </w:p>
    <w:p w:rsidR="005921D1" w:rsidRDefault="005007C2">
      <w:pPr>
        <w:spacing w:before="120"/>
        <w:jc w:val="both"/>
      </w:pPr>
      <w:r>
        <w:rPr>
          <w:b/>
          <w:bCs/>
          <w:color w:val="auto"/>
        </w:rPr>
        <w:t>Madde 11- Teklif hazırlama giderleri ile teklif ve ödemelerde geçerli para birimi.</w:t>
      </w:r>
    </w:p>
    <w:p w:rsidR="005921D1" w:rsidRDefault="005007C2">
      <w:pPr>
        <w:jc w:val="both"/>
      </w:pPr>
      <w:r>
        <w:rPr>
          <w:b/>
          <w:bCs/>
        </w:rPr>
        <w:t>11.1.</w:t>
      </w:r>
      <w:r>
        <w:t xml:space="preserve"> Tekliflerin hazırlanması ve sunulması ile ilgili bütün masraflar isteklilere aittir. İstekli, teklifini hazırlamak için yapmış olduğu hiçbir masrafı idareden isteyemez. </w:t>
      </w:r>
    </w:p>
    <w:p w:rsidR="005921D1" w:rsidRDefault="005007C2">
      <w:pPr>
        <w:jc w:val="both"/>
      </w:pPr>
      <w:r>
        <w:rPr>
          <w:b/>
          <w:bCs/>
        </w:rPr>
        <w:t>11.2.</w:t>
      </w:r>
      <w:r>
        <w:t xml:space="preserve"> İstekliler, teklifini gösteren fiyatları ve bunların toplam tutarlarını Türk Lirası olarak verecektir. Sözleşme konusu işin ödemelerinde Türk Lirası kullanılacaktır. </w:t>
      </w:r>
    </w:p>
    <w:p w:rsidR="005921D1" w:rsidRDefault="005007C2">
      <w:pPr>
        <w:spacing w:before="120"/>
        <w:jc w:val="both"/>
      </w:pPr>
      <w:r>
        <w:rPr>
          <w:b/>
          <w:bCs/>
          <w:color w:val="auto"/>
        </w:rPr>
        <w:lastRenderedPageBreak/>
        <w:t xml:space="preserve">Madde </w:t>
      </w:r>
      <w:proofErr w:type="gramStart"/>
      <w:r>
        <w:rPr>
          <w:b/>
          <w:bCs/>
          <w:color w:val="auto"/>
        </w:rPr>
        <w:t>12 -</w:t>
      </w:r>
      <w:proofErr w:type="gramEnd"/>
      <w:r>
        <w:rPr>
          <w:b/>
          <w:bCs/>
          <w:color w:val="auto"/>
        </w:rPr>
        <w:t xml:space="preserve"> İşin yapılacağı yerin görülmesi</w:t>
      </w:r>
    </w:p>
    <w:p w:rsidR="005921D1" w:rsidRDefault="005007C2">
      <w:pPr>
        <w:jc w:val="both"/>
      </w:pPr>
      <w:r>
        <w:rPr>
          <w:b/>
          <w:bCs/>
        </w:rPr>
        <w:t>12.1.</w:t>
      </w:r>
      <w:r>
        <w:t xml:space="preserve"> Bu madde boş bırakılmıştır </w:t>
      </w:r>
    </w:p>
    <w:p w:rsidR="005921D1" w:rsidRDefault="005007C2">
      <w:pPr>
        <w:spacing w:before="120"/>
        <w:jc w:val="both"/>
      </w:pPr>
      <w:r>
        <w:rPr>
          <w:b/>
          <w:bCs/>
          <w:color w:val="auto"/>
        </w:rPr>
        <w:t xml:space="preserve">Madde </w:t>
      </w:r>
      <w:proofErr w:type="gramStart"/>
      <w:r>
        <w:rPr>
          <w:b/>
          <w:bCs/>
          <w:color w:val="auto"/>
        </w:rPr>
        <w:t>13 -</w:t>
      </w:r>
      <w:proofErr w:type="gramEnd"/>
      <w:r>
        <w:rPr>
          <w:b/>
          <w:bCs/>
          <w:color w:val="auto"/>
        </w:rPr>
        <w:t xml:space="preserve"> İhale dokümanına ilişkin açıklama yapılması </w:t>
      </w:r>
    </w:p>
    <w:p w:rsidR="00452B9A" w:rsidRDefault="00452B9A" w:rsidP="00452B9A">
      <w:pPr>
        <w:jc w:val="both"/>
      </w:pPr>
      <w:r>
        <w:rPr>
          <w:b/>
          <w:bCs/>
        </w:rPr>
        <w:t>13.1.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452B9A" w:rsidRDefault="00452B9A" w:rsidP="00452B9A">
      <w:pPr>
        <w:jc w:val="both"/>
      </w:pPr>
      <w:r>
        <w:rPr>
          <w:b/>
          <w:bCs/>
        </w:rPr>
        <w:t>13.2.</w:t>
      </w:r>
      <w:r>
        <w:t xml:space="preserve"> Zeyilname, ihale tarihinden en az </w:t>
      </w:r>
      <w:r>
        <w:rPr>
          <w:u w:val="single"/>
        </w:rPr>
        <w:t>iki</w:t>
      </w:r>
      <w:r w:rsidRPr="006D303F">
        <w:rPr>
          <w:u w:val="single"/>
        </w:rPr>
        <w:t xml:space="preserve"> gün</w:t>
      </w:r>
      <w:r>
        <w:t xml:space="preserve"> öncesinde bilgi sahibi olmalarını temin edecek şekilde ihale dokümanı alanların tamamına gönderilir veya imza karşılığı elden tebliğ edilir. </w:t>
      </w:r>
    </w:p>
    <w:p w:rsidR="00452B9A" w:rsidRDefault="00452B9A" w:rsidP="00452B9A">
      <w:pPr>
        <w:jc w:val="both"/>
      </w:pPr>
      <w:r>
        <w:rPr>
          <w:b/>
          <w:bCs/>
        </w:rPr>
        <w:t>13.3.</w:t>
      </w:r>
      <w:r>
        <w:t xml:space="preserve"> Zeyilname düzenlenmesi nedeniyle tekliflerin hazırlanabilmesi için ek süreye ihtiyaç duyulması halinde İdare, ihale tarihini bir defaya mahsus olmak üzere en fazla on gün süreyle zeyilname ile erteleyebilir. Erteleme süresince, ihale dokümanının satılmasına ve teklif alınmasına devam edilecektir. </w:t>
      </w:r>
    </w:p>
    <w:p w:rsidR="00452B9A" w:rsidRDefault="00452B9A" w:rsidP="00452B9A">
      <w:pPr>
        <w:jc w:val="both"/>
      </w:pPr>
      <w:r>
        <w:rPr>
          <w:b/>
          <w:bCs/>
        </w:rPr>
        <w:t>13.4.</w:t>
      </w:r>
      <w:r>
        <w:t xml:space="preserve"> Zeyilname düzenlenmesi halinde, tekliflerini bu düzenlemeden önce vermiş olan istekliler tekliflerini geri çekerek, yeniden teklif verebilirler. </w:t>
      </w:r>
    </w:p>
    <w:p w:rsidR="00452B9A" w:rsidRDefault="00452B9A" w:rsidP="00452B9A">
      <w:pPr>
        <w:jc w:val="both"/>
      </w:pPr>
      <w:r>
        <w:rPr>
          <w:b/>
          <w:bCs/>
        </w:rPr>
        <w:t>13.5.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w:t>
      </w:r>
      <w:proofErr w:type="gramStart"/>
      <w:r>
        <w:t xml:space="preserve">26 </w:t>
      </w:r>
      <w:proofErr w:type="spellStart"/>
      <w:r>
        <w:t>nci</w:t>
      </w:r>
      <w:proofErr w:type="spellEnd"/>
      <w:proofErr w:type="gramEnd"/>
      <w:r>
        <w:t xml:space="preserve"> maddesine göre düzeltme ilanı yapılması ile mümkündür. Düzeltme ilanı için Kanunda öngörülen sürenin sona erdiğinin anlaşılması halinde ihale iptal edilir. </w:t>
      </w:r>
    </w:p>
    <w:p w:rsidR="005921D1" w:rsidRDefault="005007C2">
      <w:pPr>
        <w:spacing w:before="120"/>
        <w:jc w:val="both"/>
      </w:pPr>
      <w:r>
        <w:rPr>
          <w:b/>
          <w:bCs/>
          <w:color w:val="auto"/>
        </w:rPr>
        <w:t xml:space="preserve">Madde </w:t>
      </w:r>
      <w:proofErr w:type="gramStart"/>
      <w:r>
        <w:rPr>
          <w:b/>
          <w:bCs/>
          <w:color w:val="auto"/>
        </w:rPr>
        <w:t>14 -</w:t>
      </w:r>
      <w:proofErr w:type="gramEnd"/>
      <w:r>
        <w:rPr>
          <w:b/>
          <w:bCs/>
          <w:color w:val="auto"/>
        </w:rPr>
        <w:t xml:space="preserve"> İhale dokümanında değişiklik yapılması</w:t>
      </w:r>
    </w:p>
    <w:p w:rsidR="00452B9A" w:rsidRDefault="00452B9A" w:rsidP="00452B9A">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452B9A" w:rsidRDefault="00452B9A" w:rsidP="00452B9A">
      <w:pPr>
        <w:jc w:val="both"/>
      </w:pPr>
      <w:r>
        <w:rPr>
          <w:b/>
          <w:bCs/>
        </w:rPr>
        <w:t>14.2.</w:t>
      </w:r>
      <w:r>
        <w:t xml:space="preserve"> Bu durumda, iptal nedeni belirtilmek suretiyle ihalenin iptal edildiği ilan edilerek duyurulur. Bu asamaya kadar teklif vermiş olanlara ihalenin iptal edildiği ayrıca tebliğ edilir. </w:t>
      </w:r>
    </w:p>
    <w:p w:rsidR="00452B9A" w:rsidRDefault="00452B9A" w:rsidP="00452B9A">
      <w:pPr>
        <w:jc w:val="both"/>
      </w:pPr>
      <w:r>
        <w:rPr>
          <w:b/>
          <w:bCs/>
        </w:rPr>
        <w:t>14.3.</w:t>
      </w:r>
      <w:r>
        <w:t xml:space="preserve"> İhalenin iptal edilmesi halinde, verilmiş olan bütün teklifler reddedilmiş sayılır ve bu teklifler açılmaksızın isteklilere iade edilir. </w:t>
      </w:r>
    </w:p>
    <w:p w:rsidR="00452B9A" w:rsidRDefault="00452B9A" w:rsidP="00452B9A">
      <w:pPr>
        <w:spacing w:before="120"/>
        <w:jc w:val="both"/>
        <w:rPr>
          <w:b/>
          <w:bCs/>
          <w:color w:val="auto"/>
        </w:rPr>
      </w:pPr>
      <w:r>
        <w:rPr>
          <w:b/>
          <w:bCs/>
        </w:rPr>
        <w:t>14.4.</w:t>
      </w:r>
      <w:r>
        <w:t xml:space="preserve"> İhalenin iptal edilmesi nedeniyle isteklilerce İdareden herhangi bir hak talebinde bulunulamaz</w:t>
      </w:r>
      <w:r>
        <w:rPr>
          <w:b/>
          <w:bCs/>
          <w:color w:val="auto"/>
        </w:rPr>
        <w:t xml:space="preserve"> </w:t>
      </w:r>
    </w:p>
    <w:p w:rsidR="005921D1" w:rsidRDefault="005007C2" w:rsidP="00452B9A">
      <w:pPr>
        <w:spacing w:before="120"/>
        <w:jc w:val="both"/>
      </w:pPr>
      <w:r>
        <w:rPr>
          <w:b/>
          <w:bCs/>
          <w:color w:val="auto"/>
        </w:rPr>
        <w:t xml:space="preserve">Madde </w:t>
      </w:r>
      <w:proofErr w:type="gramStart"/>
      <w:r>
        <w:rPr>
          <w:b/>
          <w:bCs/>
          <w:color w:val="auto"/>
        </w:rPr>
        <w:t>15 -</w:t>
      </w:r>
      <w:proofErr w:type="gramEnd"/>
      <w:r>
        <w:rPr>
          <w:b/>
          <w:bCs/>
          <w:color w:val="auto"/>
        </w:rPr>
        <w:t xml:space="preserve"> İhale saatinden önce ihalenin iptal edilmesi </w:t>
      </w:r>
    </w:p>
    <w:p w:rsidR="005921D1" w:rsidRDefault="005007C2">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5921D1" w:rsidRDefault="005007C2">
      <w:pPr>
        <w:jc w:val="both"/>
      </w:pPr>
      <w:r>
        <w:rPr>
          <w:b/>
          <w:bCs/>
        </w:rPr>
        <w:t>15.2.</w:t>
      </w:r>
      <w:r>
        <w:t xml:space="preserve"> Bu durumda, iptal nedeni belirtilmek suretiyle ihalenin iptal edildiği ilan edilerek duyurulur. Bu aşamaya kadar teklif vermiş olanlara ihalenin iptal edildiği ayrıca tebliğ edilir. </w:t>
      </w:r>
    </w:p>
    <w:p w:rsidR="005921D1" w:rsidRDefault="005007C2">
      <w:pPr>
        <w:jc w:val="both"/>
      </w:pPr>
      <w:r>
        <w:rPr>
          <w:b/>
          <w:bCs/>
        </w:rPr>
        <w:t>15.3.</w:t>
      </w:r>
      <w:r>
        <w:t xml:space="preserve"> İhalenin iptal edilmesi halinde, verilmiş olan bütün teklifler reddedilmiş sayılır ve e-teklifler açılmaksızın bunlara ilişkin e-anahtarlar ile birlikte, idare </w:t>
      </w:r>
      <w:proofErr w:type="spellStart"/>
      <w:r>
        <w:t>tafından</w:t>
      </w:r>
      <w:proofErr w:type="spellEnd"/>
      <w:r>
        <w:t xml:space="preserve"> EKAP üzerinden silinir. </w:t>
      </w:r>
    </w:p>
    <w:p w:rsidR="005921D1" w:rsidRDefault="005007C2">
      <w:pPr>
        <w:jc w:val="both"/>
      </w:pPr>
      <w:r>
        <w:rPr>
          <w:b/>
          <w:bCs/>
        </w:rPr>
        <w:t>15.4.</w:t>
      </w:r>
      <w:r>
        <w:t xml:space="preserve"> İhalenin iptal edilmesi nedeniyle isteklilerce İdareden herhangi bir hak talebinde bulunulamaz. </w:t>
      </w:r>
    </w:p>
    <w:p w:rsidR="005921D1" w:rsidRDefault="005007C2">
      <w:pPr>
        <w:spacing w:before="120"/>
        <w:jc w:val="both"/>
      </w:pPr>
      <w:r>
        <w:rPr>
          <w:b/>
          <w:bCs/>
          <w:color w:val="auto"/>
        </w:rPr>
        <w:t xml:space="preserve">Madde </w:t>
      </w:r>
      <w:proofErr w:type="gramStart"/>
      <w:r>
        <w:rPr>
          <w:b/>
          <w:bCs/>
          <w:color w:val="auto"/>
        </w:rPr>
        <w:t>16 -</w:t>
      </w:r>
      <w:proofErr w:type="gramEnd"/>
      <w:r>
        <w:rPr>
          <w:b/>
          <w:bCs/>
          <w:color w:val="auto"/>
        </w:rPr>
        <w:t xml:space="preserve"> İş ortaklığı</w:t>
      </w:r>
    </w:p>
    <w:p w:rsidR="005921D1" w:rsidRDefault="005007C2">
      <w:pPr>
        <w:jc w:val="both"/>
      </w:pPr>
      <w:r>
        <w:rPr>
          <w:b/>
          <w:bCs/>
        </w:rPr>
        <w:t>16.1.</w:t>
      </w:r>
      <w:r>
        <w:t xml:space="preserve"> Birden fazla gerçek veya tüzel kişi iş ortaklığı oluşturmak suretiyle ihaleye teklif verebilir. </w:t>
      </w:r>
    </w:p>
    <w:p w:rsidR="005921D1" w:rsidRDefault="005007C2">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5921D1" w:rsidRDefault="005007C2">
      <w:pPr>
        <w:jc w:val="both"/>
      </w:pPr>
      <w:r>
        <w:rPr>
          <w:b/>
          <w:bCs/>
        </w:rPr>
        <w:t>16.3.</w:t>
      </w:r>
      <w:r>
        <w:t xml:space="preserve"> İş ortaklığı oluşturmak suretiyle ihaleye teklif verecek istekliler, iş ortaklığı yaptıklarına dair pilot ortağın da belirtildiği, iş ortaklığı beyannamesini teklif mektubu ekinde sunacaklardır. </w:t>
      </w:r>
    </w:p>
    <w:p w:rsidR="005921D1" w:rsidRDefault="005007C2">
      <w:pPr>
        <w:jc w:val="both"/>
      </w:pPr>
      <w:r>
        <w:rPr>
          <w:b/>
          <w:bCs/>
        </w:rPr>
        <w:lastRenderedPageBreak/>
        <w:t>16.4.</w:t>
      </w:r>
      <w:r>
        <w:t xml:space="preserve"> İhalenin iş ortaklığı üzerinde kalması halinde, iş ortaklığı tarafından, sözleşmenin imzalanmasından önce noter onaylı ortaklık sözleşmesinin İdareye verilmesi zorunludur. </w:t>
      </w:r>
    </w:p>
    <w:p w:rsidR="005921D1" w:rsidRDefault="005007C2">
      <w:pPr>
        <w:jc w:val="both"/>
      </w:pPr>
      <w:r>
        <w:rPr>
          <w:b/>
          <w:bCs/>
        </w:rPr>
        <w:t>16.5.</w:t>
      </w:r>
      <w:r>
        <w:t xml:space="preserve"> İş ortaklığı sözleşmesinde, ortakların hisse oranları ve pilot ortak ile diğer ortakların işin yerine getirilmesinde müştereken ve </w:t>
      </w:r>
      <w:proofErr w:type="spellStart"/>
      <w:r>
        <w:t>müteselsilen</w:t>
      </w:r>
      <w:proofErr w:type="spellEnd"/>
      <w:r>
        <w:t xml:space="preserve"> sorumlu oldukları belirtilecektir. </w:t>
      </w:r>
    </w:p>
    <w:p w:rsidR="005921D1" w:rsidRDefault="005007C2">
      <w:pPr>
        <w:spacing w:before="120"/>
        <w:jc w:val="both"/>
      </w:pPr>
      <w:r>
        <w:rPr>
          <w:b/>
          <w:bCs/>
          <w:color w:val="auto"/>
        </w:rPr>
        <w:t xml:space="preserve">Madde </w:t>
      </w:r>
      <w:proofErr w:type="gramStart"/>
      <w:r>
        <w:rPr>
          <w:b/>
          <w:bCs/>
          <w:color w:val="auto"/>
        </w:rPr>
        <w:t>17 -</w:t>
      </w:r>
      <w:proofErr w:type="gramEnd"/>
      <w:r>
        <w:rPr>
          <w:b/>
          <w:bCs/>
          <w:color w:val="auto"/>
        </w:rPr>
        <w:t xml:space="preserve"> Konsorsiyum</w:t>
      </w:r>
    </w:p>
    <w:p w:rsidR="005921D1" w:rsidRDefault="005007C2">
      <w:pPr>
        <w:jc w:val="both"/>
      </w:pPr>
      <w:r>
        <w:rPr>
          <w:b/>
          <w:bCs/>
        </w:rPr>
        <w:t>17.1.</w:t>
      </w:r>
      <w:r>
        <w:t xml:space="preserve"> Konsorsiyumlar ihaleye teklif veremez. </w:t>
      </w:r>
    </w:p>
    <w:p w:rsidR="005921D1" w:rsidRDefault="005007C2">
      <w:pPr>
        <w:spacing w:before="120"/>
        <w:jc w:val="both"/>
      </w:pPr>
      <w:r>
        <w:rPr>
          <w:b/>
          <w:bCs/>
          <w:color w:val="auto"/>
        </w:rPr>
        <w:t xml:space="preserve">Madde </w:t>
      </w:r>
      <w:proofErr w:type="gramStart"/>
      <w:r>
        <w:rPr>
          <w:b/>
          <w:bCs/>
          <w:color w:val="auto"/>
        </w:rPr>
        <w:t>18 -</w:t>
      </w:r>
      <w:proofErr w:type="gramEnd"/>
      <w:r>
        <w:rPr>
          <w:b/>
          <w:bCs/>
          <w:color w:val="auto"/>
        </w:rPr>
        <w:t xml:space="preserve"> Alt yükleniciler</w:t>
      </w:r>
    </w:p>
    <w:p w:rsidR="005921D1" w:rsidRDefault="005007C2">
      <w:pPr>
        <w:jc w:val="both"/>
      </w:pPr>
      <w:r>
        <w:rPr>
          <w:b/>
          <w:bCs/>
        </w:rPr>
        <w:t>18.1.</w:t>
      </w:r>
      <w:r>
        <w:t xml:space="preserve"> İhale konusu alımın tamamı veya bir kısmı alt yüklenicilere yaptırılamaz. </w:t>
      </w:r>
    </w:p>
    <w:p w:rsidR="005921D1" w:rsidRDefault="005007C2">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5921D1" w:rsidRDefault="005007C2">
      <w:pPr>
        <w:spacing w:before="120"/>
        <w:jc w:val="both"/>
      </w:pPr>
      <w:r>
        <w:rPr>
          <w:b/>
          <w:bCs/>
          <w:color w:val="auto"/>
        </w:rPr>
        <w:t xml:space="preserve">Madde </w:t>
      </w:r>
      <w:proofErr w:type="gramStart"/>
      <w:r>
        <w:rPr>
          <w:b/>
          <w:bCs/>
          <w:color w:val="auto"/>
        </w:rPr>
        <w:t>19 -</w:t>
      </w:r>
      <w:proofErr w:type="gramEnd"/>
      <w:r>
        <w:rPr>
          <w:b/>
          <w:bCs/>
          <w:color w:val="auto"/>
        </w:rPr>
        <w:t xml:space="preserve"> Teklif ve sözleşme türü</w:t>
      </w:r>
    </w:p>
    <w:p w:rsidR="005921D1" w:rsidRDefault="005007C2">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rsidR="005921D1" w:rsidRDefault="005007C2">
      <w:pPr>
        <w:jc w:val="both"/>
      </w:pPr>
      <w:r>
        <w:rPr>
          <w:b/>
          <w:bCs/>
        </w:rPr>
        <w:t>19.2.</w:t>
      </w:r>
      <w:r>
        <w:t xml:space="preserve"> Bu madde boş bırakılmıştır. </w:t>
      </w:r>
    </w:p>
    <w:p w:rsidR="005921D1" w:rsidRDefault="005007C2">
      <w:pPr>
        <w:spacing w:before="120"/>
        <w:jc w:val="both"/>
      </w:pPr>
      <w:r>
        <w:rPr>
          <w:b/>
          <w:bCs/>
          <w:color w:val="auto"/>
        </w:rPr>
        <w:t xml:space="preserve">Madde </w:t>
      </w:r>
      <w:proofErr w:type="gramStart"/>
      <w:r>
        <w:rPr>
          <w:b/>
          <w:bCs/>
          <w:color w:val="auto"/>
        </w:rPr>
        <w:t>20 -</w:t>
      </w:r>
      <w:proofErr w:type="gramEnd"/>
      <w:r>
        <w:rPr>
          <w:b/>
          <w:bCs/>
          <w:color w:val="auto"/>
        </w:rPr>
        <w:t xml:space="preserve"> Kısmi teklif verilmesi</w:t>
      </w:r>
    </w:p>
    <w:p w:rsidR="005921D1" w:rsidRDefault="005007C2">
      <w:pPr>
        <w:jc w:val="both"/>
      </w:pPr>
      <w:r>
        <w:rPr>
          <w:b/>
          <w:bCs/>
        </w:rPr>
        <w:t>20.1.</w:t>
      </w:r>
      <w:r>
        <w:t xml:space="preserve"> Bu ihalede işin tamamı için teklif </w:t>
      </w:r>
      <w:r w:rsidR="00FE4CB3">
        <w:t>verilemez.</w:t>
      </w:r>
      <w:r>
        <w:t xml:space="preserve"> </w:t>
      </w:r>
    </w:p>
    <w:p w:rsidR="005921D1" w:rsidRDefault="005007C2">
      <w:pPr>
        <w:jc w:val="both"/>
      </w:pPr>
      <w:r>
        <w:rPr>
          <w:b/>
          <w:bCs/>
        </w:rPr>
        <w:t>20.2.</w:t>
      </w:r>
      <w:r>
        <w:t xml:space="preserve"> Bu madde boş bırakılmıştır. </w:t>
      </w:r>
    </w:p>
    <w:p w:rsidR="005921D1" w:rsidRDefault="005007C2">
      <w:pPr>
        <w:spacing w:before="120"/>
        <w:jc w:val="both"/>
      </w:pPr>
      <w:r>
        <w:rPr>
          <w:b/>
          <w:bCs/>
          <w:color w:val="auto"/>
        </w:rPr>
        <w:t xml:space="preserve">Madde </w:t>
      </w:r>
      <w:proofErr w:type="gramStart"/>
      <w:r>
        <w:rPr>
          <w:b/>
          <w:bCs/>
          <w:color w:val="auto"/>
        </w:rPr>
        <w:t>21 -</w:t>
      </w:r>
      <w:proofErr w:type="gramEnd"/>
      <w:r>
        <w:rPr>
          <w:b/>
          <w:bCs/>
          <w:color w:val="auto"/>
        </w:rPr>
        <w:t xml:space="preserve"> Alternatif teklifler</w:t>
      </w:r>
    </w:p>
    <w:p w:rsidR="005921D1" w:rsidRDefault="005007C2">
      <w:pPr>
        <w:jc w:val="both"/>
      </w:pPr>
      <w:r>
        <w:rPr>
          <w:b/>
          <w:bCs/>
        </w:rPr>
        <w:t>21.1.</w:t>
      </w:r>
      <w:r>
        <w:t xml:space="preserve"> Bu ihalede alternatif teklif verilmeyecektir. </w:t>
      </w:r>
    </w:p>
    <w:p w:rsidR="00FE4CB3" w:rsidRDefault="00FE4CB3" w:rsidP="00FE4CB3">
      <w:pPr>
        <w:spacing w:before="120"/>
        <w:jc w:val="both"/>
      </w:pPr>
      <w:r>
        <w:rPr>
          <w:b/>
          <w:bCs/>
          <w:color w:val="auto"/>
        </w:rPr>
        <w:t xml:space="preserve">Madde </w:t>
      </w:r>
      <w:proofErr w:type="gramStart"/>
      <w:r>
        <w:rPr>
          <w:b/>
          <w:bCs/>
          <w:color w:val="auto"/>
        </w:rPr>
        <w:t>22 -</w:t>
      </w:r>
      <w:proofErr w:type="gramEnd"/>
      <w:r>
        <w:rPr>
          <w:b/>
          <w:bCs/>
          <w:color w:val="auto"/>
        </w:rPr>
        <w:t xml:space="preserve"> Tekliflerin sunulma şekli</w:t>
      </w:r>
    </w:p>
    <w:p w:rsidR="00FE4CB3" w:rsidRDefault="00FE4CB3" w:rsidP="00FE4CB3">
      <w:pPr>
        <w:jc w:val="both"/>
      </w:pPr>
      <w:r>
        <w:rPr>
          <w:b/>
          <w:bCs/>
        </w:rPr>
        <w:t>22.1.</w:t>
      </w:r>
      <w:r>
        <w:t xml:space="preserve"> Teklif mektubu ve geçici teminat da dahil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rsidR="00FE4CB3" w:rsidRDefault="00FE4CB3" w:rsidP="00FE4CB3">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FE4CB3" w:rsidRDefault="00FE4CB3" w:rsidP="00FE4CB3">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FE4CB3" w:rsidRDefault="00FE4CB3" w:rsidP="00FE4CB3">
      <w:pPr>
        <w:jc w:val="both"/>
      </w:pPr>
      <w:r>
        <w:rPr>
          <w:b/>
          <w:bCs/>
        </w:rPr>
        <w:t>22.4.</w:t>
      </w:r>
      <w:r>
        <w:t xml:space="preserve"> Zeyilname ile teklif verme süresinin uzatılması halinde, İdare ve isteklilerin ilk teklif verme tarih ve saatine bağlı tüm hak ve yükümlülükleri süre açısından, tespit edilen yeni teklif verme tarih ve saatine kadar uzatılmış sayılır. </w:t>
      </w:r>
    </w:p>
    <w:p w:rsidR="005921D1" w:rsidRDefault="005007C2">
      <w:pPr>
        <w:spacing w:before="120"/>
        <w:jc w:val="both"/>
      </w:pPr>
      <w:r>
        <w:rPr>
          <w:b/>
          <w:bCs/>
          <w:color w:val="auto"/>
        </w:rPr>
        <w:t xml:space="preserve">Madde </w:t>
      </w:r>
      <w:proofErr w:type="gramStart"/>
      <w:r>
        <w:rPr>
          <w:b/>
          <w:bCs/>
          <w:color w:val="auto"/>
        </w:rPr>
        <w:t>24 -</w:t>
      </w:r>
      <w:proofErr w:type="gramEnd"/>
      <w:r>
        <w:rPr>
          <w:b/>
          <w:bCs/>
          <w:color w:val="auto"/>
        </w:rPr>
        <w:t xml:space="preserve"> Tekliflerin geçerlilik süresi</w:t>
      </w:r>
    </w:p>
    <w:p w:rsidR="005921D1" w:rsidRDefault="005007C2">
      <w:pPr>
        <w:jc w:val="both"/>
      </w:pPr>
      <w:r>
        <w:rPr>
          <w:b/>
          <w:bCs/>
        </w:rPr>
        <w:t>24.1.</w:t>
      </w:r>
      <w:r>
        <w:t xml:space="preserve"> Tekliflerin geçerlilik süresi, ihale tarihinden itibaren </w:t>
      </w:r>
      <w:proofErr w:type="gramStart"/>
      <w:r w:rsidR="00864C0E">
        <w:rPr>
          <w:b/>
          <w:color w:val="auto"/>
        </w:rPr>
        <w:t>30</w:t>
      </w:r>
      <w:r>
        <w:t xml:space="preserve"> -</w:t>
      </w:r>
      <w:proofErr w:type="gramEnd"/>
      <w:r>
        <w:t xml:space="preserve">  (</w:t>
      </w:r>
      <w:r w:rsidR="00864C0E">
        <w:t>otuz</w:t>
      </w:r>
      <w:r>
        <w:t xml:space="preserve">) takvim günüdür. </w:t>
      </w:r>
    </w:p>
    <w:p w:rsidR="005921D1" w:rsidRDefault="005007C2">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serbest bırakılır/iade edilir. </w:t>
      </w:r>
    </w:p>
    <w:p w:rsidR="005921D1" w:rsidRDefault="005007C2">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FE4CB3" w:rsidRDefault="005007C2" w:rsidP="00FE4CB3">
      <w:pPr>
        <w:jc w:val="both"/>
      </w:pPr>
      <w:r>
        <w:rPr>
          <w:b/>
          <w:bCs/>
        </w:rPr>
        <w:t>24.4.</w:t>
      </w:r>
      <w:r>
        <w:t xml:space="preserve"> </w:t>
      </w:r>
      <w:r w:rsidR="00FE4CB3">
        <w:t xml:space="preserve">Bu konudaki istek ve cevaplar yazılı olacaktır. </w:t>
      </w:r>
    </w:p>
    <w:p w:rsidR="005921D1" w:rsidRDefault="005007C2" w:rsidP="00FE4CB3">
      <w:pPr>
        <w:jc w:val="both"/>
      </w:pPr>
      <w:r>
        <w:rPr>
          <w:b/>
          <w:bCs/>
          <w:color w:val="auto"/>
        </w:rPr>
        <w:t xml:space="preserve">Madde </w:t>
      </w:r>
      <w:proofErr w:type="gramStart"/>
      <w:r>
        <w:rPr>
          <w:b/>
          <w:bCs/>
          <w:color w:val="auto"/>
        </w:rPr>
        <w:t>25 -</w:t>
      </w:r>
      <w:proofErr w:type="gramEnd"/>
      <w:r>
        <w:rPr>
          <w:b/>
          <w:bCs/>
          <w:color w:val="auto"/>
        </w:rPr>
        <w:t xml:space="preserve"> Teklif fiyata dahil olan giderler</w:t>
      </w:r>
    </w:p>
    <w:p w:rsidR="005921D1" w:rsidRDefault="005007C2">
      <w:pPr>
        <w:jc w:val="both"/>
        <w:rPr>
          <w:rStyle w:val="richtext"/>
          <w:b/>
          <w:bCs/>
          <w:color w:val="003399"/>
          <w:u w:val="dotted"/>
        </w:rPr>
      </w:pPr>
      <w:r>
        <w:rPr>
          <w:b/>
          <w:bCs/>
        </w:rPr>
        <w:t>25.1.</w:t>
      </w:r>
      <w:r>
        <w:t xml:space="preserve"> </w:t>
      </w:r>
    </w:p>
    <w:p w:rsidR="005921D1" w:rsidRDefault="005007C2">
      <w:pPr>
        <w:overflowPunct/>
        <w:autoSpaceDE/>
        <w:autoSpaceDN/>
        <w:rPr>
          <w:rFonts w:eastAsia="Times New Roman"/>
          <w:b/>
          <w:bCs/>
          <w:color w:val="003399"/>
          <w:u w:val="dotted"/>
        </w:rPr>
      </w:pPr>
      <w:r>
        <w:rPr>
          <w:rFonts w:eastAsia="Times New Roman"/>
          <w:b/>
          <w:bCs/>
          <w:color w:val="003399"/>
          <w:u w:val="dotted"/>
        </w:rPr>
        <w:lastRenderedPageBreak/>
        <w:t xml:space="preserve"> Araç, </w:t>
      </w:r>
      <w:r w:rsidR="008C15E8">
        <w:rPr>
          <w:rFonts w:eastAsia="Times New Roman"/>
          <w:b/>
          <w:bCs/>
          <w:color w:val="003399"/>
          <w:u w:val="dotted"/>
        </w:rPr>
        <w:t>Yüklenicinin</w:t>
      </w:r>
      <w:r>
        <w:rPr>
          <w:rFonts w:eastAsia="Times New Roman"/>
          <w:b/>
          <w:bCs/>
          <w:color w:val="003399"/>
          <w:u w:val="dotted"/>
        </w:rPr>
        <w:t xml:space="preserve"> belirleyeceği garaj veya park</w:t>
      </w:r>
      <w:r w:rsidR="008D4CC5">
        <w:rPr>
          <w:rFonts w:eastAsia="Times New Roman"/>
          <w:b/>
          <w:bCs/>
          <w:color w:val="003399"/>
          <w:u w:val="dotted"/>
        </w:rPr>
        <w:t xml:space="preserve">tan </w:t>
      </w:r>
      <w:r>
        <w:rPr>
          <w:rFonts w:eastAsia="Times New Roman"/>
          <w:b/>
          <w:bCs/>
          <w:color w:val="003399"/>
          <w:u w:val="dotted"/>
        </w:rPr>
        <w:t xml:space="preserve">teslim </w:t>
      </w:r>
      <w:r w:rsidR="008D4CC5">
        <w:rPr>
          <w:rFonts w:eastAsia="Times New Roman"/>
          <w:b/>
          <w:bCs/>
          <w:color w:val="003399"/>
          <w:u w:val="dotted"/>
        </w:rPr>
        <w:t>alınacaktır</w:t>
      </w:r>
      <w:r>
        <w:rPr>
          <w:rFonts w:eastAsia="Times New Roman"/>
          <w:b/>
          <w:bCs/>
          <w:color w:val="003399"/>
          <w:u w:val="dotted"/>
        </w:rPr>
        <w:t>.</w:t>
      </w:r>
      <w:r>
        <w:rPr>
          <w:rFonts w:eastAsia="Times New Roman"/>
          <w:b/>
          <w:bCs/>
          <w:color w:val="003399"/>
          <w:u w:val="dotted"/>
        </w:rPr>
        <w:br/>
        <w:t> Taşıtlar T.C. Karayolları Trafik Kanunu ve T.C. Taşıt Kanunu, ve ilgili tüzük, yönetmelik hükümlerine uygun olacaktır.</w:t>
      </w:r>
      <w:r>
        <w:rPr>
          <w:rFonts w:eastAsia="Times New Roman"/>
          <w:b/>
          <w:bCs/>
          <w:color w:val="003399"/>
          <w:u w:val="dotted"/>
        </w:rPr>
        <w:br/>
        <w:t xml:space="preserve"> </w:t>
      </w:r>
      <w:r w:rsidR="00E83121">
        <w:rPr>
          <w:rFonts w:eastAsia="Times New Roman"/>
          <w:b/>
          <w:bCs/>
          <w:color w:val="003399"/>
          <w:u w:val="dotted"/>
        </w:rPr>
        <w:t>A</w:t>
      </w:r>
      <w:r>
        <w:rPr>
          <w:rFonts w:eastAsia="Times New Roman"/>
          <w:b/>
          <w:bCs/>
          <w:color w:val="003399"/>
          <w:u w:val="dotted"/>
        </w:rPr>
        <w:t>raca ait her türlü katalog, resim, teknik kullanım kılavuzu, uygunluk belgesi ve benzeri yararlanılacak yardımcı malzemeler Yüklenici tarafından taşıtlarla birlikte İdareye teslim edilecektir.</w:t>
      </w:r>
      <w:r>
        <w:rPr>
          <w:rFonts w:eastAsia="Times New Roman"/>
          <w:b/>
          <w:bCs/>
          <w:color w:val="003399"/>
          <w:u w:val="dotted"/>
        </w:rPr>
        <w:br/>
        <w:t> Yüklenici firma tarafından teklif edilecek taşıtların marka, model ve özellikleri belirtilen kaşeli ve imzalı açıklama belgesini teklifleriyle birlikte verecektir. Bu şartnamede belirtilmemiş bile olsa teklifi verilen araç distribütör listesindeki donanım ve aksesuarlarıyla birlikte tam ve eksiksiz olarak İdareye teslim edilecektir.</w:t>
      </w:r>
      <w:r>
        <w:rPr>
          <w:rFonts w:eastAsia="Times New Roman"/>
          <w:b/>
          <w:bCs/>
          <w:color w:val="003399"/>
          <w:u w:val="dotted"/>
        </w:rPr>
        <w:br/>
        <w:t> Araçlarda kriko ve bijon anahtarı bulunacaktır.</w:t>
      </w:r>
      <w:r>
        <w:rPr>
          <w:rFonts w:eastAsia="Times New Roman"/>
          <w:b/>
          <w:bCs/>
          <w:color w:val="003399"/>
          <w:u w:val="dotted"/>
        </w:rPr>
        <w:br/>
        <w:t> Fabrika çıkışı stepne olacak. (</w:t>
      </w:r>
      <w:proofErr w:type="gramStart"/>
      <w:r>
        <w:rPr>
          <w:rFonts w:eastAsia="Times New Roman"/>
          <w:b/>
          <w:bCs/>
          <w:color w:val="003399"/>
          <w:u w:val="dotted"/>
        </w:rPr>
        <w:t>stepne</w:t>
      </w:r>
      <w:proofErr w:type="gramEnd"/>
      <w:r>
        <w:rPr>
          <w:rFonts w:eastAsia="Times New Roman"/>
          <w:b/>
          <w:bCs/>
          <w:color w:val="003399"/>
          <w:u w:val="dotted"/>
        </w:rPr>
        <w:t xml:space="preserve"> opsiyonu yoksa lastik tamir kiti)</w:t>
      </w:r>
      <w:r>
        <w:rPr>
          <w:rFonts w:eastAsia="Times New Roman"/>
          <w:b/>
          <w:bCs/>
          <w:color w:val="003399"/>
          <w:u w:val="dotted"/>
        </w:rPr>
        <w:br/>
        <w:t> Yüklenici teslimat sırasında bütün araçların yedek anahtarı teminini sağlayacak ve idareye teslim edecektir.</w:t>
      </w:r>
    </w:p>
    <w:p w:rsidR="005921D1" w:rsidRDefault="005007C2">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w:t>
      </w:r>
      <w:r w:rsidR="00864C0E">
        <w:t>ödeme yetkilisi uygun gördüğü takdirde ödeyecektir.</w:t>
      </w:r>
      <w:r>
        <w:t xml:space="preserve"> </w:t>
      </w:r>
    </w:p>
    <w:p w:rsidR="005921D1" w:rsidRDefault="005007C2">
      <w:pPr>
        <w:jc w:val="both"/>
      </w:pPr>
      <w:r>
        <w:rPr>
          <w:b/>
          <w:bCs/>
        </w:rPr>
        <w:t>25.3.</w:t>
      </w:r>
      <w:r>
        <w:t xml:space="preserve"> Bu madde boş bırakılmıştır. </w:t>
      </w:r>
    </w:p>
    <w:p w:rsidR="005921D1" w:rsidRDefault="005007C2">
      <w:pPr>
        <w:jc w:val="both"/>
      </w:pPr>
      <w:r>
        <w:rPr>
          <w:b/>
          <w:bCs/>
        </w:rPr>
        <w:t>25.4.</w:t>
      </w:r>
      <w:r>
        <w:t xml:space="preserve"> </w:t>
      </w:r>
      <w:r w:rsidR="00FE4CB3">
        <w:rPr>
          <w:rFonts w:eastAsia="Times New Roman"/>
          <w:b/>
          <w:bCs/>
          <w:color w:val="003399"/>
        </w:rPr>
        <w:t xml:space="preserve">Sözleşmenin uygulanması sırasında ilgili mevzuat gereğince Ödenecek vergi (KDV Hariç), </w:t>
      </w:r>
      <w:r w:rsidR="00FE4CB3" w:rsidRPr="00D87449">
        <w:rPr>
          <w:rFonts w:eastAsia="Times New Roman"/>
          <w:b/>
          <w:bCs/>
          <w:color w:val="003399"/>
        </w:rPr>
        <w:t>damga vergisi</w:t>
      </w:r>
      <w:r w:rsidR="00864C0E">
        <w:rPr>
          <w:rFonts w:eastAsia="Times New Roman"/>
          <w:b/>
          <w:bCs/>
          <w:color w:val="003399"/>
        </w:rPr>
        <w:t xml:space="preserve">, </w:t>
      </w:r>
      <w:r w:rsidR="00FE4CB3">
        <w:rPr>
          <w:rFonts w:eastAsia="Times New Roman"/>
          <w:b/>
          <w:bCs/>
          <w:color w:val="003399"/>
        </w:rPr>
        <w:t>resim, harç, ulaşım, her türlü sigorta, montaj, nakliye ve eğitim giderleri teklif fiyatına dahildir.</w:t>
      </w:r>
    </w:p>
    <w:p w:rsidR="005921D1" w:rsidRDefault="005007C2">
      <w:pPr>
        <w:jc w:val="both"/>
      </w:pPr>
      <w:r>
        <w:rPr>
          <w:b/>
          <w:bCs/>
        </w:rPr>
        <w:t>25.5.</w:t>
      </w:r>
      <w:r>
        <w:t xml:space="preserve"> Bu madde boş bırakılmıştır. </w:t>
      </w:r>
    </w:p>
    <w:p w:rsidR="00FE4CB3" w:rsidRDefault="00FE4CB3">
      <w:pPr>
        <w:jc w:val="both"/>
      </w:pPr>
    </w:p>
    <w:p w:rsidR="00FE4CB3" w:rsidRDefault="00FE4CB3" w:rsidP="00FE4CB3">
      <w:pPr>
        <w:jc w:val="both"/>
        <w:rPr>
          <w:b/>
          <w:bCs/>
          <w:color w:val="2E74B5" w:themeColor="accent5" w:themeShade="BF"/>
        </w:rPr>
      </w:pPr>
      <w:r w:rsidRPr="00202D99">
        <w:rPr>
          <w:b/>
          <w:bCs/>
          <w:color w:val="2E74B5" w:themeColor="accent5" w:themeShade="BF"/>
        </w:rPr>
        <w:t>Geçici Teminat istenmemesi halinde Madde 27,28,29 değerlendirilmemelidir</w:t>
      </w:r>
    </w:p>
    <w:p w:rsidR="00864C0E" w:rsidRDefault="00864C0E" w:rsidP="00FE4CB3">
      <w:pPr>
        <w:jc w:val="both"/>
      </w:pPr>
      <w:r w:rsidRPr="00864C0E">
        <w:rPr>
          <w:b/>
        </w:rPr>
        <w:t>Bu ihalede geçici teminat istenmemektedir.</w:t>
      </w:r>
    </w:p>
    <w:p w:rsidR="005921D1" w:rsidRDefault="005007C2">
      <w:pPr>
        <w:spacing w:before="120"/>
        <w:jc w:val="both"/>
      </w:pPr>
      <w:r>
        <w:rPr>
          <w:b/>
          <w:bCs/>
          <w:color w:val="auto"/>
        </w:rPr>
        <w:t xml:space="preserve">Madde </w:t>
      </w:r>
      <w:proofErr w:type="gramStart"/>
      <w:r>
        <w:rPr>
          <w:b/>
          <w:bCs/>
          <w:color w:val="auto"/>
        </w:rPr>
        <w:t>26 -</w:t>
      </w:r>
      <w:proofErr w:type="gramEnd"/>
      <w:r>
        <w:rPr>
          <w:b/>
          <w:bCs/>
          <w:color w:val="auto"/>
        </w:rPr>
        <w:t xml:space="preserve"> Geçici teminat</w:t>
      </w:r>
    </w:p>
    <w:p w:rsidR="005921D1" w:rsidRDefault="005007C2">
      <w:pPr>
        <w:jc w:val="both"/>
      </w:pPr>
      <w:r>
        <w:rPr>
          <w:b/>
          <w:bCs/>
        </w:rPr>
        <w:t>26.1.</w:t>
      </w:r>
      <w:r>
        <w:t xml:space="preserve"> İstekliler teklif ettikleri </w:t>
      </w:r>
      <w:r w:rsidRPr="00FE4CB3">
        <w:t xml:space="preserve">bedelin </w:t>
      </w:r>
      <w:proofErr w:type="gramStart"/>
      <w:r w:rsidRPr="00FE4CB3">
        <w:t>% 3</w:t>
      </w:r>
      <w:proofErr w:type="gramEnd"/>
      <w:r w:rsidRPr="00FE4CB3">
        <w:t xml:space="preserve">'ünden az olmamak üzere kendi belirleyecekleri tutarda geçici teminat vereceklerdir. Teklif edilen bedelin </w:t>
      </w:r>
      <w:proofErr w:type="gramStart"/>
      <w:r w:rsidRPr="00FE4CB3">
        <w:t>% 3</w:t>
      </w:r>
      <w:proofErr w:type="gramEnd"/>
      <w:r w:rsidRPr="00FE4CB3">
        <w:t>'ünden az oranda geçici teminat veren isteklinin teklifi değerlendirme dışı bırakılır.</w:t>
      </w:r>
      <w:r>
        <w:t xml:space="preserve"> </w:t>
      </w:r>
    </w:p>
    <w:p w:rsidR="005921D1" w:rsidRDefault="005007C2">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konsorsiyumlarda işin uzmanlık gerektiren kısımlarına verilen teklif tutarının toplam teklif tutarına karşılık gelen oranda geçici teminat verilmesi zorunludur. </w:t>
      </w:r>
    </w:p>
    <w:p w:rsidR="005921D1" w:rsidRDefault="005007C2">
      <w:pPr>
        <w:jc w:val="both"/>
      </w:pPr>
      <w:r>
        <w:rPr>
          <w:b/>
          <w:bCs/>
        </w:rPr>
        <w:t>26.3.</w:t>
      </w:r>
      <w:r>
        <w:t xml:space="preserve"> Geçici teminat olarak kullanılan teminat mektuplarında geçerlilik tarihi belirtilmelidir. Bu tarih, </w:t>
      </w:r>
      <w:r w:rsidR="00FE4CB3" w:rsidRPr="00FE4CB3">
        <w:rPr>
          <w:rStyle w:val="richtext"/>
          <w:b/>
          <w:bCs/>
          <w:color w:val="003399"/>
          <w:u w:val="dotted"/>
        </w:rPr>
        <w:t>…………………</w:t>
      </w:r>
      <w:proofErr w:type="gramStart"/>
      <w:r w:rsidR="00FE4CB3" w:rsidRPr="00FE4CB3">
        <w:rPr>
          <w:rStyle w:val="richtext"/>
          <w:b/>
          <w:bCs/>
          <w:color w:val="003399"/>
          <w:u w:val="dotted"/>
        </w:rPr>
        <w:t>…….</w:t>
      </w:r>
      <w:proofErr w:type="gramEnd"/>
      <w:r w:rsidR="00FE4CB3" w:rsidRPr="00FE4CB3">
        <w:rPr>
          <w:rStyle w:val="richtext"/>
          <w:b/>
          <w:bCs/>
          <w:color w:val="003399"/>
          <w:u w:val="dotted"/>
        </w:rPr>
        <w:t>.</w:t>
      </w:r>
      <w:r>
        <w:t xml:space="preserve"> </w:t>
      </w:r>
      <w:proofErr w:type="gramStart"/>
      <w:r>
        <w:t>tarihinden</w:t>
      </w:r>
      <w:proofErr w:type="gramEnd"/>
      <w:r>
        <w:t xml:space="preserve"> önce olmamak üzere istekli tarafından belirlenir. </w:t>
      </w:r>
    </w:p>
    <w:p w:rsidR="005921D1" w:rsidRDefault="005007C2">
      <w:pPr>
        <w:jc w:val="both"/>
      </w:pPr>
      <w:r>
        <w:rPr>
          <w:b/>
          <w:bCs/>
        </w:rPr>
        <w:t>26.4.</w:t>
      </w:r>
      <w:r>
        <w:t xml:space="preserve"> Geçici teminatı ihalede istenilen katılma şartlarını sağlamayan teklifler </w:t>
      </w:r>
      <w:proofErr w:type="spellStart"/>
      <w:r>
        <w:t>degerlendirme</w:t>
      </w:r>
      <w:proofErr w:type="spellEnd"/>
      <w:r>
        <w:t xml:space="preserve"> dışı </w:t>
      </w:r>
      <w:proofErr w:type="spellStart"/>
      <w:r>
        <w:t>birakilacaktır</w:t>
      </w:r>
      <w:proofErr w:type="spellEnd"/>
      <w:r>
        <w:t xml:space="preserve">. </w:t>
      </w:r>
    </w:p>
    <w:p w:rsidR="005921D1" w:rsidRDefault="005007C2">
      <w:pPr>
        <w:jc w:val="both"/>
      </w:pPr>
      <w:r>
        <w:rPr>
          <w:b/>
          <w:bCs/>
        </w:rPr>
        <w:t>26.5.</w:t>
      </w:r>
      <w:r>
        <w:t xml:space="preserve"> (Mülga 30/09/2020-31260 R.G. / 14.md.) </w:t>
      </w:r>
    </w:p>
    <w:p w:rsidR="005921D1" w:rsidRDefault="005007C2">
      <w:pPr>
        <w:spacing w:before="120"/>
        <w:jc w:val="both"/>
      </w:pPr>
      <w:r>
        <w:rPr>
          <w:b/>
          <w:bCs/>
          <w:color w:val="auto"/>
        </w:rPr>
        <w:t>Madde 27- Teminat olarak kabul edilecek değerler</w:t>
      </w:r>
    </w:p>
    <w:p w:rsidR="005921D1" w:rsidRDefault="005007C2">
      <w:pPr>
        <w:jc w:val="both"/>
      </w:pPr>
      <w:r>
        <w:rPr>
          <w:b/>
          <w:bCs/>
        </w:rPr>
        <w:t>27.1.</w:t>
      </w:r>
      <w:r>
        <w:t xml:space="preserve"> Teminat olarak kabul edilecek değerler aşağıda sayılmıştır: </w:t>
      </w:r>
    </w:p>
    <w:p w:rsidR="005921D1" w:rsidRDefault="005007C2">
      <w:pPr>
        <w:jc w:val="both"/>
        <w:divId w:val="861090621"/>
        <w:rPr>
          <w:rFonts w:eastAsia="Times New Roman"/>
        </w:rPr>
      </w:pPr>
      <w:proofErr w:type="gramStart"/>
      <w:r>
        <w:rPr>
          <w:rFonts w:eastAsia="Times New Roman"/>
        </w:rPr>
        <w:t>a)Tedavüldeki</w:t>
      </w:r>
      <w:proofErr w:type="gramEnd"/>
      <w:r>
        <w:rPr>
          <w:rFonts w:eastAsia="Times New Roman"/>
        </w:rPr>
        <w:t xml:space="preserve"> Türk Parası. </w:t>
      </w:r>
    </w:p>
    <w:p w:rsidR="005921D1" w:rsidRDefault="005007C2">
      <w:pPr>
        <w:jc w:val="both"/>
        <w:divId w:val="861090621"/>
      </w:pPr>
      <w:proofErr w:type="gramStart"/>
      <w:r>
        <w:t>b)</w:t>
      </w:r>
      <w:r w:rsidRPr="00FE4CB3">
        <w:t>Geçici</w:t>
      </w:r>
      <w:proofErr w:type="gramEnd"/>
      <w:r w:rsidRPr="00FE4CB3">
        <w:t xml:space="preserve"> teminat ve kesin teminat </w:t>
      </w:r>
      <w:proofErr w:type="spellStart"/>
      <w:r w:rsidRPr="00FE4CB3">
        <w:t>mektuplan</w:t>
      </w:r>
      <w:proofErr w:type="spellEnd"/>
      <w:r w:rsidRPr="00FE4CB3">
        <w:t>.</w:t>
      </w:r>
      <w:r>
        <w:t xml:space="preserve"> </w:t>
      </w:r>
    </w:p>
    <w:p w:rsidR="005921D1" w:rsidRDefault="005007C2">
      <w:pPr>
        <w:jc w:val="both"/>
        <w:divId w:val="861090621"/>
      </w:pPr>
      <w:r>
        <w:t>c)Hazine Müsteşarlığınca ihraç edilen Devlet İç Borçlanma Senetleri ve bu senetler yerine düzenlenen belgeler.</w:t>
      </w:r>
    </w:p>
    <w:p w:rsidR="005921D1" w:rsidRDefault="005007C2">
      <w:pPr>
        <w:jc w:val="both"/>
      </w:pPr>
      <w:r>
        <w:rPr>
          <w:b/>
          <w:bCs/>
        </w:rPr>
        <w:t>27.2.</w:t>
      </w:r>
      <w:r>
        <w:t xml:space="preserve"> 27.1. maddesinin (c) bendinde belirtilen senetler ve bu senetler yerine düzenlenen belgelerden nominal değere faiz dahil edilerek ihraç edilenler, anaparaya tekabül eden satış değeri üzerinden teminat olarak kabul edilir. </w:t>
      </w:r>
    </w:p>
    <w:p w:rsidR="005921D1" w:rsidRDefault="005007C2">
      <w:pPr>
        <w:jc w:val="both"/>
      </w:pPr>
      <w:r>
        <w:rPr>
          <w:b/>
          <w:bCs/>
        </w:rPr>
        <w:lastRenderedPageBreak/>
        <w:t>27.3.</w:t>
      </w:r>
      <w:r>
        <w:t xml:space="preserve"> İlgili mevzuatına göre Türkiye'de faaliyette bulunmasına izin verilen yabancı kuruluşların düzenleyecekleri teminat mektupları ile Türkiye dışında faaliyette bulunan kuruluşlarının </w:t>
      </w:r>
      <w:proofErr w:type="spellStart"/>
      <w:r>
        <w:t>kontrgarantisi</w:t>
      </w:r>
      <w:proofErr w:type="spellEnd"/>
      <w:r>
        <w:t xml:space="preserve"> üzerine Türkiye'de faaliyette bulunan kuruluşların 27.1. maddesinin (b) bendi kapsamında düzenleyecekleri teminat mektupları da teminat olarak kabul edilir. </w:t>
      </w:r>
    </w:p>
    <w:p w:rsidR="005921D1" w:rsidRDefault="005007C2">
      <w:pPr>
        <w:jc w:val="both"/>
      </w:pPr>
      <w:r>
        <w:rPr>
          <w:b/>
          <w:bCs/>
        </w:rPr>
        <w:t>27.4.</w:t>
      </w:r>
      <w:r>
        <w:t xml:space="preserve"> Teminat mektubunun kapsam ve şeklinin, Kamu İhale Kurumu tarafından belirlenen esaslara ve standart formlara uygun olması gerekir. Bu esaslara ve standart formlara aykırı olarak düzenlenmiş teminat mektupları geçerli kabul edilmez. </w:t>
      </w:r>
    </w:p>
    <w:p w:rsidR="005921D1" w:rsidRDefault="005007C2">
      <w:pPr>
        <w:jc w:val="both"/>
      </w:pPr>
      <w:r>
        <w:rPr>
          <w:b/>
          <w:bCs/>
        </w:rPr>
        <w:t>27.5.</w:t>
      </w:r>
      <w:r>
        <w:t xml:space="preserve"> Teminatlar, teminat olarak kabul edilen diğer değerlerle değiştirilebilir. </w:t>
      </w:r>
    </w:p>
    <w:p w:rsidR="005921D1" w:rsidRDefault="005007C2">
      <w:pPr>
        <w:jc w:val="both"/>
      </w:pPr>
      <w:r>
        <w:rPr>
          <w:b/>
          <w:bCs/>
        </w:rPr>
        <w:t>27.6.</w:t>
      </w:r>
      <w:r>
        <w:t xml:space="preserve"> Her ne suretle olursa olsun, İdarece alınan teminatlar haczedilemez ve üzerine ihtiyati tedbir konulamaz. </w:t>
      </w:r>
    </w:p>
    <w:p w:rsidR="005921D1" w:rsidRDefault="005007C2">
      <w:pPr>
        <w:spacing w:before="120"/>
        <w:jc w:val="both"/>
      </w:pPr>
      <w:r>
        <w:rPr>
          <w:b/>
          <w:bCs/>
          <w:color w:val="auto"/>
        </w:rPr>
        <w:t xml:space="preserve">Madde 28- </w:t>
      </w:r>
      <w:r w:rsidRPr="00FE4CB3">
        <w:rPr>
          <w:b/>
          <w:bCs/>
          <w:color w:val="auto"/>
        </w:rPr>
        <w:t>Geçici teminatın verilmesi</w:t>
      </w:r>
    </w:p>
    <w:p w:rsidR="005921D1" w:rsidRDefault="005007C2">
      <w:pPr>
        <w:jc w:val="both"/>
      </w:pPr>
      <w:r>
        <w:rPr>
          <w:b/>
          <w:bCs/>
        </w:rPr>
        <w:t>28.1.</w:t>
      </w:r>
      <w:r>
        <w:t xml:space="preserve"> Geçici teminat mektubunu düzenleyen kuruluş tarafından mektuba verilen ayırt edici numara yeterlik bilgileri tablosunun ilgili bölümünde belirtilir. </w:t>
      </w:r>
    </w:p>
    <w:p w:rsidR="005921D1" w:rsidRDefault="005007C2">
      <w:pPr>
        <w:jc w:val="both"/>
      </w:pPr>
      <w:r>
        <w:rPr>
          <w:b/>
          <w:bCs/>
        </w:rPr>
        <w:t>28.2.</w:t>
      </w:r>
      <w:r>
        <w:t xml:space="preserve"> Teminat mektupları dışındaki teminatların </w:t>
      </w:r>
      <w:r w:rsidR="002A25C0">
        <w:rPr>
          <w:rStyle w:val="richtext"/>
          <w:rFonts w:eastAsia="Times New Roman"/>
          <w:b/>
          <w:bCs/>
          <w:color w:val="003399"/>
          <w:u w:val="dotted"/>
        </w:rPr>
        <w:t>Yüksek İhtisas Üniversitesi</w:t>
      </w:r>
      <w:r w:rsidR="002A25C0">
        <w:rPr>
          <w:rStyle w:val="richtext"/>
          <w:b/>
          <w:bCs/>
          <w:color w:val="003399"/>
          <w:u w:val="dotted"/>
        </w:rPr>
        <w:t xml:space="preserve"> </w:t>
      </w:r>
      <w:r>
        <w:rPr>
          <w:rStyle w:val="richtext"/>
          <w:b/>
          <w:bCs/>
          <w:color w:val="003399"/>
          <w:u w:val="dotted"/>
        </w:rPr>
        <w:t>Mali Hizmetler Müdürlüğü</w:t>
      </w:r>
      <w:r>
        <w:t xml:space="preserve"> yatırılması ve teminatın yatırıldığını gösteren belgelere ilişkin bilgilerin yeterlik bilgileri tablosunun ilgili bölümünde belirtilmesi gerekir. </w:t>
      </w:r>
    </w:p>
    <w:p w:rsidR="005921D1" w:rsidRDefault="005007C2">
      <w:pPr>
        <w:spacing w:before="120"/>
        <w:jc w:val="both"/>
      </w:pPr>
      <w:r>
        <w:rPr>
          <w:b/>
          <w:bCs/>
          <w:color w:val="auto"/>
        </w:rPr>
        <w:t xml:space="preserve">Madde </w:t>
      </w:r>
      <w:proofErr w:type="gramStart"/>
      <w:r>
        <w:rPr>
          <w:b/>
          <w:bCs/>
          <w:color w:val="auto"/>
        </w:rPr>
        <w:t>29 -</w:t>
      </w:r>
      <w:proofErr w:type="gramEnd"/>
      <w:r>
        <w:rPr>
          <w:b/>
          <w:bCs/>
          <w:color w:val="auto"/>
        </w:rPr>
        <w:t xml:space="preserve"> </w:t>
      </w:r>
      <w:r w:rsidRPr="00FE4CB3">
        <w:rPr>
          <w:b/>
          <w:bCs/>
          <w:color w:val="auto"/>
        </w:rPr>
        <w:t>Geçici teminatın serbest bırakılması/iadesi</w:t>
      </w:r>
    </w:p>
    <w:p w:rsidR="005921D1" w:rsidRDefault="005007C2">
      <w:pPr>
        <w:jc w:val="both"/>
      </w:pPr>
      <w:r>
        <w:rPr>
          <w:b/>
          <w:bCs/>
        </w:rPr>
        <w:t>29.1.</w:t>
      </w:r>
      <w:r>
        <w:t xml:space="preserve"> İhale üzerinde bırakılan istekli ile ekonomik açıdan en avantajlı ikinci teklif sahibi istekliye ait teminat mektubu dışındaki teminatlar ihaleden sonra Saymanlık ya da Muhasebe Müdürlüklerine teslim edilir. Diğer isteklilere ait teminatlar ise hemen serbest bırakılır/iade edilir. </w:t>
      </w:r>
    </w:p>
    <w:p w:rsidR="005921D1" w:rsidRDefault="005007C2">
      <w:pPr>
        <w:jc w:val="both"/>
      </w:pPr>
      <w:r>
        <w:rPr>
          <w:b/>
          <w:bCs/>
        </w:rPr>
        <w:t>29.2.</w:t>
      </w:r>
      <w:r>
        <w:t xml:space="preserve"> İhale üzerinde kalan isteklinin geçici teminatı ise gerekli kesin teminatın verilip sözleşmeyi imzalaması halinde serbest bırakılır/iade edilir. </w:t>
      </w:r>
    </w:p>
    <w:p w:rsidR="005921D1" w:rsidRDefault="005007C2">
      <w:pPr>
        <w:jc w:val="both"/>
      </w:pPr>
      <w:r>
        <w:rPr>
          <w:b/>
          <w:bCs/>
        </w:rPr>
        <w:t>29.3.</w:t>
      </w:r>
      <w:r>
        <w:t xml:space="preserve"> İhale üzerinde kalan istekli ile sözleşme imzalanması halinde, ekonomik açıdan en avantajlı ikinci teklif sahibine ait geçici teminat, sözleşme imzalandıktan hemen sonra serbest bırakılır/iade edilir. </w:t>
      </w:r>
    </w:p>
    <w:p w:rsidR="005921D1" w:rsidRDefault="005007C2">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FE4CB3" w:rsidRDefault="00FE4CB3" w:rsidP="00FE4CB3">
      <w:pPr>
        <w:spacing w:before="120"/>
        <w:jc w:val="both"/>
      </w:pPr>
      <w:r>
        <w:rPr>
          <w:b/>
          <w:bCs/>
          <w:color w:val="auto"/>
        </w:rPr>
        <w:t xml:space="preserve">Madde </w:t>
      </w:r>
      <w:proofErr w:type="gramStart"/>
      <w:r>
        <w:rPr>
          <w:b/>
          <w:bCs/>
          <w:color w:val="auto"/>
        </w:rPr>
        <w:t>30 -</w:t>
      </w:r>
      <w:proofErr w:type="gramEnd"/>
      <w:r>
        <w:rPr>
          <w:b/>
          <w:bCs/>
          <w:color w:val="auto"/>
        </w:rPr>
        <w:t xml:space="preserve"> Tekliflerin alınması ve açılması</w:t>
      </w:r>
    </w:p>
    <w:p w:rsidR="00FE4CB3" w:rsidRDefault="00FE4CB3" w:rsidP="00FE4CB3">
      <w:pPr>
        <w:jc w:val="both"/>
      </w:pPr>
      <w:r>
        <w:rPr>
          <w:b/>
          <w:bCs/>
        </w:rPr>
        <w:t>30.1.</w:t>
      </w:r>
      <w:r>
        <w:t xml:space="preserve"> Teklifler, bu Şartnamede belirtilen ihale saatine kadar İdareye (tekliflerin sunulacağı yere) verilecektir. </w:t>
      </w:r>
    </w:p>
    <w:p w:rsidR="00FE4CB3" w:rsidRDefault="00FE4CB3" w:rsidP="00FE4CB3">
      <w:pPr>
        <w:jc w:val="both"/>
      </w:pPr>
      <w:r>
        <w:rPr>
          <w:b/>
          <w:bCs/>
        </w:rPr>
        <w:t>30.2.</w:t>
      </w:r>
      <w:r>
        <w:t xml:space="preserve"> İhale komisyonu tarafından, tekliflerin alınması ve açılmasında aşağıda yer alan usul uygulanır: </w:t>
      </w:r>
    </w:p>
    <w:p w:rsidR="00FE4CB3" w:rsidRDefault="00FE4CB3" w:rsidP="00FE4CB3">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FE4CB3" w:rsidRDefault="00FE4CB3" w:rsidP="00FE4CB3">
      <w:pPr>
        <w:jc w:val="both"/>
      </w:pPr>
      <w:r>
        <w:rPr>
          <w:b/>
          <w:bCs/>
        </w:rPr>
        <w:t>30.2.2.</w:t>
      </w:r>
      <w:r>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 imzalanıp mühürlenmesi veya kaşelenmesi hususlarına bakılır. Bu hususlara uygun olmayan zarflar bir tutanakla belirlenerek değerlendirmeye alınmaz. </w:t>
      </w:r>
    </w:p>
    <w:p w:rsidR="00FE4CB3" w:rsidRDefault="00FE4CB3" w:rsidP="00FE4CB3">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FE4CB3" w:rsidRDefault="00FE4CB3" w:rsidP="00FE4CB3">
      <w:pPr>
        <w:jc w:val="both"/>
      </w:pPr>
      <w:r>
        <w:rPr>
          <w:b/>
          <w:bCs/>
        </w:rPr>
        <w:t>30.2.4.</w:t>
      </w:r>
      <w:r>
        <w:t xml:space="preserve"> Bu aşamada hiçbir teklifin reddine veya kabulüne karar verilmez. Teklifi oluşturan belgeler düzeltilemez ve tamamlanamaz. Teklifler değerlendirilmek üzere ilk oturum kapatılır. </w:t>
      </w:r>
    </w:p>
    <w:p w:rsidR="00FE4CB3" w:rsidRDefault="00FE4CB3" w:rsidP="00FE4CB3">
      <w:pPr>
        <w:spacing w:before="120"/>
        <w:jc w:val="both"/>
      </w:pPr>
      <w:r>
        <w:rPr>
          <w:b/>
          <w:bCs/>
          <w:color w:val="auto"/>
        </w:rPr>
        <w:t xml:space="preserve">Madde </w:t>
      </w:r>
      <w:proofErr w:type="gramStart"/>
      <w:r>
        <w:rPr>
          <w:b/>
          <w:bCs/>
          <w:color w:val="auto"/>
        </w:rPr>
        <w:t>31 -</w:t>
      </w:r>
      <w:proofErr w:type="gramEnd"/>
      <w:r>
        <w:rPr>
          <w:b/>
          <w:bCs/>
          <w:color w:val="auto"/>
        </w:rPr>
        <w:t xml:space="preserve"> Tekliflerin değerlendirilmesi</w:t>
      </w:r>
    </w:p>
    <w:p w:rsidR="00FE4CB3" w:rsidRDefault="00FE4CB3" w:rsidP="00FE4CB3">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FE4CB3" w:rsidRDefault="00FE4CB3" w:rsidP="00FE4CB3">
      <w:pPr>
        <w:jc w:val="both"/>
      </w:pPr>
      <w:r>
        <w:rPr>
          <w:b/>
          <w:bCs/>
        </w:rPr>
        <w:t>31.2.</w:t>
      </w:r>
      <w:r>
        <w:t xml:space="preserve"> Teklifin esasini değiştirecek nitelikte olmaması kaydıyla, sunulan belgelerde bilgi eksikliği bulunması halinde İdarece belirlenen sürede bu eksik bilgilerin tamamlanması yazılı olarak istenir. Bu </w:t>
      </w:r>
      <w:r>
        <w:lastRenderedPageBreak/>
        <w:t xml:space="preserve">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FE4CB3" w:rsidRDefault="00FE4CB3" w:rsidP="00FE4CB3">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katilim şartlarını sağladığını tevsik etmesi durumunda kabul edilecektir. </w:t>
      </w:r>
    </w:p>
    <w:p w:rsidR="00FE4CB3" w:rsidRDefault="00FE4CB3" w:rsidP="00FE4CB3">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rsidR="00FE4CB3" w:rsidRDefault="00FE4CB3" w:rsidP="00FE4CB3">
      <w:pPr>
        <w:jc w:val="both"/>
      </w:pPr>
      <w:r>
        <w:rPr>
          <w:b/>
          <w:bCs/>
        </w:rPr>
        <w:t>31.5.</w:t>
      </w:r>
      <w:r>
        <w:t xml:space="preserve"> Bu aşamada, isteklilerin ihale konusu işi yapabilme kapasitelerini belirleyen yeterlik kriterlerine ve tekliflerin ihale dokümanında belirtilen şartlara uygun olup olmadığı ile birim fiyat teklif cetvellerinde aritmetik hata bulunup bulunmadığı incelenir. Uygun olmadığı belirlenen teklifler ile birim fiyat teklif cetvellerinde aritmetik hata bulunan teklifler değerlendirme dışı bırakılır. </w:t>
      </w:r>
    </w:p>
    <w:p w:rsidR="00FE4CB3" w:rsidRDefault="00FE4CB3" w:rsidP="00FE4CB3">
      <w:pPr>
        <w:spacing w:before="120"/>
        <w:jc w:val="both"/>
      </w:pPr>
      <w:r>
        <w:rPr>
          <w:b/>
          <w:bCs/>
          <w:color w:val="auto"/>
        </w:rPr>
        <w:t xml:space="preserve">Madde </w:t>
      </w:r>
      <w:proofErr w:type="gramStart"/>
      <w:r>
        <w:rPr>
          <w:b/>
          <w:bCs/>
          <w:color w:val="auto"/>
        </w:rPr>
        <w:t>32 -</w:t>
      </w:r>
      <w:proofErr w:type="gramEnd"/>
      <w:r>
        <w:rPr>
          <w:b/>
          <w:bCs/>
          <w:color w:val="auto"/>
        </w:rPr>
        <w:t xml:space="preserve"> İsteklilerden tekliflerine açıklık getirmelerinin istenilmesi</w:t>
      </w:r>
    </w:p>
    <w:p w:rsidR="00FE4CB3" w:rsidRDefault="00FE4CB3" w:rsidP="00FE4CB3">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rsidR="00FE4CB3" w:rsidRDefault="00FE4CB3" w:rsidP="00FE4CB3">
      <w:pPr>
        <w:jc w:val="both"/>
      </w:pPr>
      <w:r>
        <w:rPr>
          <w:b/>
          <w:bCs/>
        </w:rPr>
        <w:t>32.2.</w:t>
      </w:r>
      <w:r>
        <w:t xml:space="preserve"> Bu açıklama, hiçbir şekilde teklif fiyatında değişiklik yapılması veya ihale dokümanında öngörülen kriterlere uygun olmayan tekliflerin uygun hale getirilmesi amacıyla istenilemez ve bu sonucu doğuracak şekilde kullanılamaz. </w:t>
      </w:r>
    </w:p>
    <w:p w:rsidR="00FE4CB3" w:rsidRDefault="00FE4CB3" w:rsidP="00FE4CB3">
      <w:pPr>
        <w:jc w:val="both"/>
      </w:pPr>
      <w:r>
        <w:rPr>
          <w:b/>
          <w:bCs/>
        </w:rPr>
        <w:t>32.3.</w:t>
      </w:r>
      <w:r>
        <w:t xml:space="preserve"> İdarenin yazılı açıklama talebine, istekli tarafından yazılı olarak cevap verilir. </w:t>
      </w:r>
    </w:p>
    <w:p w:rsidR="00FE4CB3" w:rsidRDefault="00FE4CB3" w:rsidP="00FE4CB3">
      <w:pPr>
        <w:spacing w:before="120"/>
        <w:jc w:val="both"/>
      </w:pPr>
      <w:r>
        <w:rPr>
          <w:b/>
          <w:bCs/>
          <w:color w:val="auto"/>
        </w:rPr>
        <w:t xml:space="preserve">Madde </w:t>
      </w:r>
      <w:proofErr w:type="gramStart"/>
      <w:r>
        <w:rPr>
          <w:b/>
          <w:bCs/>
          <w:color w:val="auto"/>
        </w:rPr>
        <w:t>33 -</w:t>
      </w:r>
      <w:proofErr w:type="gramEnd"/>
      <w:r>
        <w:rPr>
          <w:b/>
          <w:bCs/>
          <w:color w:val="auto"/>
        </w:rPr>
        <w:t xml:space="preserve"> Aşırı düşük teklifler</w:t>
      </w:r>
    </w:p>
    <w:p w:rsidR="00FE4CB3" w:rsidRDefault="00FE4CB3" w:rsidP="00FE4CB3">
      <w:pPr>
        <w:jc w:val="both"/>
      </w:pPr>
      <w:r>
        <w:rPr>
          <w:b/>
          <w:bCs/>
        </w:rPr>
        <w:t>33.1.</w:t>
      </w:r>
      <w:r>
        <w:t xml:space="preserve"> İhale komisyonu, verilen teklifleri değerlendirdikten sonra, diğer tekliflere veya yaklaşık maliyete göre teklif fiyatı aşırı düşük olanları tespit eder. Bu teklifleri reddetmeden önce, belirlediği süre içinde teklif sahiplerinden, teklifte önemli olduğunu tespit ettiği bileşenler ile ilgili ayrıntıları yazılı olarak ister. </w:t>
      </w:r>
    </w:p>
    <w:p w:rsidR="00FE4CB3" w:rsidRDefault="00FE4CB3" w:rsidP="00FE4CB3">
      <w:pPr>
        <w:jc w:val="both"/>
      </w:pPr>
      <w:r>
        <w:rPr>
          <w:b/>
          <w:bCs/>
        </w:rPr>
        <w:t>33.2.</w:t>
      </w:r>
      <w:r>
        <w:t xml:space="preserve"> İhale komisyonu tarafından; </w:t>
      </w:r>
    </w:p>
    <w:p w:rsidR="00FE4CB3" w:rsidRDefault="00FE4CB3" w:rsidP="00FE4CB3">
      <w:pPr>
        <w:jc w:val="both"/>
        <w:rPr>
          <w:rFonts w:eastAsia="Times New Roman"/>
        </w:rPr>
      </w:pPr>
      <w:r>
        <w:rPr>
          <w:rFonts w:eastAsia="Times New Roman"/>
        </w:rPr>
        <w:t xml:space="preserve">a) İmalat sürecinin ekonomik olması, </w:t>
      </w:r>
    </w:p>
    <w:p w:rsidR="00FE4CB3" w:rsidRDefault="00FE4CB3" w:rsidP="00FE4CB3">
      <w:pPr>
        <w:jc w:val="both"/>
      </w:pPr>
      <w:r>
        <w:t xml:space="preserve">b) Seçilen teknik çözümler ve teklif sahibinin mal ve hizmetlerin temininde kullanacağı avantajlı koşullar, </w:t>
      </w:r>
    </w:p>
    <w:p w:rsidR="00FE4CB3" w:rsidRDefault="00FE4CB3" w:rsidP="00FE4CB3">
      <w:pPr>
        <w:jc w:val="both"/>
      </w:pPr>
      <w:r>
        <w:t xml:space="preserve">c) Teklif edilen malın özgünlüğü, </w:t>
      </w:r>
    </w:p>
    <w:p w:rsidR="00FE4CB3" w:rsidRDefault="00FE4CB3" w:rsidP="00FE4CB3">
      <w:pPr>
        <w:jc w:val="both"/>
      </w:pPr>
      <w:proofErr w:type="gramStart"/>
      <w:r>
        <w:t>gibi</w:t>
      </w:r>
      <w:proofErr w:type="gramEnd"/>
      <w:r>
        <w:t xml:space="preserve"> hususlarda yapılan yazılı açıklamalar dikkate alınarak, aşırı düşük teklifler değerlendirilir. Bu değerlendirme sonucunda, açıklamaları yeterli görülmeyen veya yazılı açıklamada bulunmayan isteklilerin teklifleri reddedilir. </w:t>
      </w:r>
    </w:p>
    <w:p w:rsidR="00FE4CB3" w:rsidRDefault="00FE4CB3" w:rsidP="00FE4CB3">
      <w:pPr>
        <w:jc w:val="both"/>
      </w:pPr>
      <w:r>
        <w:rPr>
          <w:b/>
          <w:bCs/>
        </w:rPr>
        <w:t>33.3.</w:t>
      </w:r>
      <w:r>
        <w:t xml:space="preserve"> İhale komisyonu tarafından, aşırı düşük tekliflerin tespiti, değerlendirilmesi ve ekonomik açıdan en avantajlı teklifin belirlenmesinde, sinir değer veya sorgulama kriterleri ya da ortalamalara ilişkin olarak Kamu İhale Kurumu tarafından düzenleme yapılmış ise bu düzenlemelerde yer alan kriterler esas alınacaktır.</w:t>
      </w:r>
    </w:p>
    <w:p w:rsidR="005921D1" w:rsidRDefault="005007C2" w:rsidP="00FE4CB3">
      <w:pPr>
        <w:jc w:val="both"/>
      </w:pPr>
      <w:r>
        <w:rPr>
          <w:b/>
          <w:bCs/>
          <w:color w:val="auto"/>
        </w:rPr>
        <w:t xml:space="preserve">Madde </w:t>
      </w:r>
      <w:proofErr w:type="gramStart"/>
      <w:r>
        <w:rPr>
          <w:b/>
          <w:bCs/>
          <w:color w:val="auto"/>
        </w:rPr>
        <w:t>34 -</w:t>
      </w:r>
      <w:proofErr w:type="gramEnd"/>
      <w:r>
        <w:rPr>
          <w:b/>
          <w:bCs/>
          <w:color w:val="auto"/>
        </w:rPr>
        <w:t xml:space="preserve"> Bütün tekliflerin reddedilmesi ve ihalenin iptal edilmesi</w:t>
      </w:r>
    </w:p>
    <w:p w:rsidR="005921D1" w:rsidRDefault="005007C2">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rsidR="005921D1" w:rsidRDefault="005007C2">
      <w:pPr>
        <w:jc w:val="both"/>
      </w:pPr>
      <w:r>
        <w:rPr>
          <w:b/>
          <w:bCs/>
        </w:rPr>
        <w:t>34.2.</w:t>
      </w:r>
      <w:r>
        <w:t xml:space="preserve"> İhalenin iptal edilmesi halinde bu durum, bütün isteklilere gerekçesiyle birlikte derhal bildirilir. </w:t>
      </w:r>
    </w:p>
    <w:p w:rsidR="00FE4CB3" w:rsidRDefault="00FE4CB3" w:rsidP="00FE4CB3">
      <w:pPr>
        <w:spacing w:before="120"/>
        <w:jc w:val="both"/>
        <w:rPr>
          <w:b/>
          <w:bCs/>
        </w:rPr>
      </w:pPr>
      <w:r>
        <w:rPr>
          <w:b/>
          <w:bCs/>
          <w:color w:val="auto"/>
        </w:rPr>
        <w:t xml:space="preserve">Madde </w:t>
      </w:r>
      <w:proofErr w:type="gramStart"/>
      <w:r>
        <w:rPr>
          <w:b/>
          <w:bCs/>
          <w:color w:val="auto"/>
        </w:rPr>
        <w:t>35 -</w:t>
      </w:r>
      <w:proofErr w:type="gramEnd"/>
      <w:r>
        <w:rPr>
          <w:b/>
          <w:bCs/>
          <w:color w:val="auto"/>
        </w:rPr>
        <w:t xml:space="preserve"> Ekonomik açıdan en avantajlı teklifin belirlenmesi</w:t>
      </w:r>
    </w:p>
    <w:p w:rsidR="00FE4CB3" w:rsidRDefault="00FE4CB3" w:rsidP="00FE4CB3">
      <w:pPr>
        <w:jc w:val="both"/>
        <w:rPr>
          <w:b/>
          <w:bCs/>
        </w:rPr>
      </w:pPr>
      <w:r>
        <w:rPr>
          <w:b/>
          <w:bCs/>
        </w:rPr>
        <w:t xml:space="preserve">35.1. </w:t>
      </w:r>
      <w:r w:rsidRPr="001C6762">
        <w:rPr>
          <w:bCs/>
        </w:rPr>
        <w:t>Bu ihalede ekonomik açıdan en avantajlı teklif, teklif edilen fiyatların en düşük olanıdır.</w:t>
      </w:r>
      <w:r>
        <w:rPr>
          <w:b/>
          <w:bCs/>
        </w:rPr>
        <w:t xml:space="preserve"> </w:t>
      </w:r>
    </w:p>
    <w:p w:rsidR="00FE4CB3" w:rsidRPr="001C6762" w:rsidRDefault="00FE4CB3" w:rsidP="00FE4CB3">
      <w:pPr>
        <w:jc w:val="both"/>
        <w:rPr>
          <w:bCs/>
        </w:rPr>
      </w:pPr>
      <w:r>
        <w:rPr>
          <w:b/>
          <w:bCs/>
        </w:rPr>
        <w:t xml:space="preserve">35.2. </w:t>
      </w:r>
      <w:r w:rsidRPr="001C6762">
        <w:rPr>
          <w:bCs/>
        </w:rPr>
        <w:t xml:space="preserve">Bu madde boş bırakılmıştır. </w:t>
      </w:r>
    </w:p>
    <w:p w:rsidR="00FE4CB3" w:rsidRDefault="00FE4CB3" w:rsidP="00FE4CB3">
      <w:pPr>
        <w:jc w:val="both"/>
        <w:rPr>
          <w:b/>
          <w:bCs/>
        </w:rPr>
      </w:pPr>
      <w:r>
        <w:rPr>
          <w:b/>
          <w:bCs/>
        </w:rPr>
        <w:t xml:space="preserve">35.3. </w:t>
      </w:r>
      <w:r w:rsidRPr="001C6762">
        <w:rPr>
          <w:bCs/>
        </w:rPr>
        <w:t>Yerli malı teklif eden istekliler lehine fiyat avantajı uygulanması:</w:t>
      </w:r>
      <w:r>
        <w:rPr>
          <w:b/>
          <w:bCs/>
        </w:rPr>
        <w:t xml:space="preserve"> </w:t>
      </w:r>
    </w:p>
    <w:p w:rsidR="00FE4CB3" w:rsidRPr="001C6762" w:rsidRDefault="00FE4CB3" w:rsidP="00FE4CB3">
      <w:pPr>
        <w:jc w:val="both"/>
        <w:rPr>
          <w:bCs/>
        </w:rPr>
      </w:pPr>
      <w:r>
        <w:rPr>
          <w:b/>
          <w:bCs/>
        </w:rPr>
        <w:t>35.3.1.</w:t>
      </w:r>
      <w:r w:rsidRPr="001C6762">
        <w:rPr>
          <w:bCs/>
        </w:rPr>
        <w:t xml:space="preserve">Bu madde boş bırakılmıştır. </w:t>
      </w:r>
    </w:p>
    <w:p w:rsidR="00FE4CB3" w:rsidRDefault="00FE4CB3" w:rsidP="00FE4CB3">
      <w:pPr>
        <w:jc w:val="both"/>
        <w:rPr>
          <w:b/>
          <w:bCs/>
        </w:rPr>
      </w:pPr>
      <w:r>
        <w:rPr>
          <w:b/>
          <w:bCs/>
        </w:rPr>
        <w:t xml:space="preserve">35.4.1. </w:t>
      </w:r>
      <w:r w:rsidRPr="001C6762">
        <w:rPr>
          <w:bCs/>
        </w:rPr>
        <w:t>Birden fazla istekli tarafından teklif edilen fiyatın en düşük fiyat olması ve bu fiyatların da birbirine eşit olması durumunda ekonomik açıdan en avantajlı teklif,</w:t>
      </w:r>
      <w:r>
        <w:rPr>
          <w:b/>
          <w:bCs/>
        </w:rPr>
        <w:t xml:space="preserve">  </w:t>
      </w:r>
    </w:p>
    <w:p w:rsidR="00FE4CB3" w:rsidRDefault="00FE4CB3" w:rsidP="00FE4CB3">
      <w:pPr>
        <w:jc w:val="both"/>
        <w:rPr>
          <w:b/>
          <w:bCs/>
        </w:rPr>
      </w:pPr>
      <w:r>
        <w:rPr>
          <w:b/>
          <w:bCs/>
        </w:rPr>
        <w:lastRenderedPageBreak/>
        <w:t xml:space="preserve">1) </w:t>
      </w:r>
      <w:r w:rsidRPr="001C6762">
        <w:rPr>
          <w:bCs/>
        </w:rPr>
        <w:t>İhale konusu iş veya benzer işe ilişkin olarak istekli tarafından sunulan iş deneyimini gösteren belgedeki belge tutarına, göre belirlenecektir.</w:t>
      </w:r>
      <w:r>
        <w:rPr>
          <w:b/>
          <w:bCs/>
        </w:rPr>
        <w:t xml:space="preserve"> </w:t>
      </w:r>
    </w:p>
    <w:p w:rsidR="00DF3D2D" w:rsidRPr="001C6762" w:rsidRDefault="00FE4CB3" w:rsidP="00DF3D2D">
      <w:pPr>
        <w:jc w:val="both"/>
      </w:pPr>
      <w:r>
        <w:rPr>
          <w:b/>
          <w:bCs/>
        </w:rPr>
        <w:t>35.4.2.</w:t>
      </w:r>
      <w:r>
        <w:t xml:space="preserve"> </w:t>
      </w:r>
      <w:r w:rsidRPr="001C6762">
        <w:rPr>
          <w:bCs/>
        </w:rPr>
        <w:t>Bu madde boş bırakılmıştır.</w:t>
      </w:r>
    </w:p>
    <w:p w:rsidR="005921D1" w:rsidRDefault="005007C2" w:rsidP="00DF3D2D">
      <w:pPr>
        <w:jc w:val="both"/>
      </w:pPr>
      <w:r>
        <w:rPr>
          <w:b/>
          <w:bCs/>
          <w:color w:val="auto"/>
        </w:rPr>
        <w:t>35.</w:t>
      </w:r>
      <w:r w:rsidR="00DF3D2D">
        <w:rPr>
          <w:b/>
          <w:bCs/>
          <w:color w:val="auto"/>
        </w:rPr>
        <w:t>5.</w:t>
      </w:r>
      <w:r>
        <w:rPr>
          <w:b/>
          <w:bCs/>
          <w:color w:val="auto"/>
        </w:rPr>
        <w:t>- Fiyat avantajı uygulanması:</w:t>
      </w:r>
    </w:p>
    <w:p w:rsidR="00DF3D2D" w:rsidRDefault="005007C2" w:rsidP="00DF3D2D">
      <w:pPr>
        <w:jc w:val="both"/>
      </w:pPr>
      <w:r>
        <w:rPr>
          <w:b/>
          <w:bCs/>
        </w:rPr>
        <w:t>35.</w:t>
      </w:r>
      <w:r w:rsidR="00DF3D2D">
        <w:rPr>
          <w:b/>
          <w:bCs/>
        </w:rPr>
        <w:t>5</w:t>
      </w:r>
      <w:r>
        <w:rPr>
          <w:b/>
          <w:bCs/>
        </w:rPr>
        <w:t>.1.</w:t>
      </w:r>
      <w:r>
        <w:t xml:space="preserve"> Bu madde boş bırakılmıştır. </w:t>
      </w:r>
    </w:p>
    <w:p w:rsidR="00DF3D2D" w:rsidRDefault="00DF3D2D" w:rsidP="00DF3D2D">
      <w:pPr>
        <w:spacing w:before="120"/>
        <w:jc w:val="both"/>
      </w:pPr>
      <w:r>
        <w:rPr>
          <w:b/>
          <w:bCs/>
          <w:color w:val="auto"/>
        </w:rPr>
        <w:t xml:space="preserve">Madde </w:t>
      </w:r>
      <w:proofErr w:type="gramStart"/>
      <w:r>
        <w:rPr>
          <w:b/>
          <w:bCs/>
          <w:color w:val="auto"/>
        </w:rPr>
        <w:t>36 -</w:t>
      </w:r>
      <w:proofErr w:type="gramEnd"/>
      <w:r>
        <w:rPr>
          <w:b/>
          <w:bCs/>
          <w:color w:val="auto"/>
        </w:rPr>
        <w:t xml:space="preserve"> İhalenin karara bağlanması</w:t>
      </w:r>
    </w:p>
    <w:p w:rsidR="00DF3D2D" w:rsidRDefault="00DF3D2D" w:rsidP="00DF3D2D">
      <w:pPr>
        <w:jc w:val="both"/>
      </w:pPr>
      <w:r>
        <w:rPr>
          <w:b/>
          <w:bCs/>
        </w:rPr>
        <w:t>36.1.</w:t>
      </w:r>
      <w:r>
        <w:t xml:space="preserve"> Yapılan değerlendirme sonucunda ihale komisyonu tarafından ihale, ekonomik açıdan en avantajlı teklifi veren istekli üzerinde bırakılır. </w:t>
      </w:r>
    </w:p>
    <w:p w:rsidR="00DF3D2D" w:rsidRDefault="00DF3D2D" w:rsidP="00DF3D2D">
      <w:pPr>
        <w:spacing w:before="120"/>
        <w:jc w:val="both"/>
      </w:pPr>
      <w:r>
        <w:rPr>
          <w:b/>
          <w:bCs/>
        </w:rPr>
        <w:t>36.2.</w:t>
      </w:r>
      <w:r>
        <w:t xml:space="preserve"> İhale komisyonu, yapacağı değerlendirme sonucunda gerekçeli bir karar alarak ihale yetkilisinin onayına sunar.</w:t>
      </w:r>
    </w:p>
    <w:p w:rsidR="005921D1" w:rsidRDefault="005007C2" w:rsidP="00DF3D2D">
      <w:pPr>
        <w:spacing w:before="120"/>
        <w:jc w:val="both"/>
      </w:pPr>
      <w:r>
        <w:rPr>
          <w:b/>
          <w:bCs/>
          <w:color w:val="auto"/>
        </w:rPr>
        <w:t xml:space="preserve">Madde </w:t>
      </w:r>
      <w:proofErr w:type="gramStart"/>
      <w:r>
        <w:rPr>
          <w:b/>
          <w:bCs/>
          <w:color w:val="auto"/>
        </w:rPr>
        <w:t>37 -</w:t>
      </w:r>
      <w:proofErr w:type="gramEnd"/>
      <w:r>
        <w:rPr>
          <w:b/>
          <w:bCs/>
          <w:color w:val="auto"/>
        </w:rPr>
        <w:t xml:space="preserve"> İhale kararının onaylanması veya iptali</w:t>
      </w:r>
    </w:p>
    <w:p w:rsidR="005921D1" w:rsidRDefault="005007C2">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5921D1" w:rsidRDefault="005007C2">
      <w:pPr>
        <w:jc w:val="both"/>
      </w:pPr>
      <w:r>
        <w:rPr>
          <w:b/>
          <w:bCs/>
        </w:rPr>
        <w:t>37.2.</w:t>
      </w:r>
      <w:r>
        <w:t xml:space="preserve"> Yapılan teyit işlemi sonucunda, her iki isteklinin de yasaklı çıkması durumunda ihale iptal edilir. </w:t>
      </w:r>
    </w:p>
    <w:p w:rsidR="005921D1" w:rsidRDefault="005007C2">
      <w:pPr>
        <w:jc w:val="both"/>
      </w:pPr>
      <w:r>
        <w:rPr>
          <w:b/>
          <w:bCs/>
        </w:rPr>
        <w:t>37.3.</w:t>
      </w:r>
      <w:r>
        <w:t xml:space="preserve"> İhale yetkilisi, karar tarihin</w:t>
      </w:r>
      <w:r w:rsidR="005C5277">
        <w:t>den başlayan</w:t>
      </w:r>
      <w:r>
        <w:t xml:space="preserve"> en </w:t>
      </w:r>
      <w:r w:rsidR="005C5277">
        <w:t>geç</w:t>
      </w:r>
      <w:r>
        <w:t xml:space="preserve"> </w:t>
      </w:r>
      <w:r w:rsidR="00000C81">
        <w:t>üç takvim</w:t>
      </w:r>
      <w:r>
        <w:t xml:space="preserve"> günü içinde ihale kararını onaylar veya gerekçesini açıkça belirtmek suretiyle iptal eder. </w:t>
      </w:r>
    </w:p>
    <w:p w:rsidR="005921D1" w:rsidRDefault="005007C2">
      <w:pPr>
        <w:jc w:val="both"/>
      </w:pPr>
      <w:r>
        <w:rPr>
          <w:b/>
          <w:bCs/>
        </w:rPr>
        <w:t>37.4.</w:t>
      </w:r>
      <w:r>
        <w:t xml:space="preserve"> İhale; kararın ihale yetkilisince onaylanması halinde geçerli, iptal edilmesi halinde ise hükümsüz sayılır. </w:t>
      </w:r>
    </w:p>
    <w:p w:rsidR="00B707B9" w:rsidRDefault="00B707B9" w:rsidP="00B707B9">
      <w:pPr>
        <w:spacing w:before="120"/>
        <w:jc w:val="both"/>
      </w:pPr>
      <w:r>
        <w:rPr>
          <w:b/>
          <w:bCs/>
          <w:color w:val="auto"/>
        </w:rPr>
        <w:t xml:space="preserve">Madde </w:t>
      </w:r>
      <w:proofErr w:type="gramStart"/>
      <w:r>
        <w:rPr>
          <w:b/>
          <w:bCs/>
          <w:color w:val="auto"/>
        </w:rPr>
        <w:t>38 -</w:t>
      </w:r>
      <w:proofErr w:type="gramEnd"/>
      <w:r>
        <w:rPr>
          <w:b/>
          <w:bCs/>
          <w:color w:val="auto"/>
        </w:rPr>
        <w:t xml:space="preserve"> Kesinleşen ihale kararının bildirilmesi</w:t>
      </w:r>
    </w:p>
    <w:p w:rsidR="00B707B9" w:rsidRDefault="00B707B9" w:rsidP="00B707B9">
      <w:pPr>
        <w:jc w:val="both"/>
      </w:pPr>
      <w:r>
        <w:rPr>
          <w:b/>
          <w:bCs/>
        </w:rPr>
        <w:t>38.1.</w:t>
      </w:r>
      <w:r>
        <w:t xml:space="preserve"> Kesinleşen ihale kararı, ihale yetkilisi tarafından onaylandığı günü izleyen en geç </w:t>
      </w:r>
      <w:r w:rsidR="00000C81">
        <w:t>iki</w:t>
      </w:r>
      <w:r>
        <w:t xml:space="preserve"> gün içinde, ihale üzerinde bırakılan dahil, ihaleye teklif veren bütün isteklilere, 36.2. maddesinin birinci fıkrası uyarınca alınan ihale komisyonu kararı ile birlikte bildirilir. </w:t>
      </w:r>
    </w:p>
    <w:p w:rsidR="00B707B9" w:rsidRDefault="00B707B9" w:rsidP="00B707B9">
      <w:pPr>
        <w:jc w:val="both"/>
      </w:pPr>
      <w:r>
        <w:rPr>
          <w:b/>
          <w:bCs/>
        </w:rPr>
        <w:t>38.2.</w:t>
      </w:r>
      <w:r>
        <w:t xml:space="preserve"> İhale; kararının ihale yetkilisi tarafından iptal edilmesi durumunda da isteklilere gerekçeleri belirtilmek suretiyle bildirim yapılır. </w:t>
      </w:r>
    </w:p>
    <w:p w:rsidR="00B707B9" w:rsidRDefault="00B707B9" w:rsidP="00B707B9">
      <w:pPr>
        <w:jc w:val="both"/>
      </w:pPr>
      <w:r>
        <w:rPr>
          <w:b/>
          <w:bCs/>
        </w:rPr>
        <w:t>38.3.</w:t>
      </w:r>
      <w:r>
        <w:t xml:space="preserve"> İhale sonucunun bütün isteklilere bildiriminden itibaren </w:t>
      </w:r>
      <w:r w:rsidRPr="004732D6">
        <w:rPr>
          <w:u w:val="single"/>
        </w:rPr>
        <w:t>üç gün</w:t>
      </w:r>
      <w:r>
        <w:t xml:space="preserve"> geçmedikçe sözleşme imzalanmayacaktır. </w:t>
      </w:r>
    </w:p>
    <w:p w:rsidR="00B707B9" w:rsidRDefault="00B707B9" w:rsidP="00B707B9">
      <w:pPr>
        <w:spacing w:before="120"/>
        <w:jc w:val="both"/>
      </w:pPr>
      <w:r>
        <w:rPr>
          <w:b/>
          <w:bCs/>
          <w:color w:val="auto"/>
        </w:rPr>
        <w:t xml:space="preserve">Madde </w:t>
      </w:r>
      <w:proofErr w:type="gramStart"/>
      <w:r>
        <w:rPr>
          <w:b/>
          <w:bCs/>
          <w:color w:val="auto"/>
        </w:rPr>
        <w:t>39 -</w:t>
      </w:r>
      <w:proofErr w:type="gramEnd"/>
      <w:r>
        <w:rPr>
          <w:b/>
          <w:bCs/>
          <w:color w:val="auto"/>
        </w:rPr>
        <w:t xml:space="preserve"> Sözleşmeye davet</w:t>
      </w:r>
    </w:p>
    <w:p w:rsidR="00B707B9" w:rsidRDefault="00B707B9" w:rsidP="00B707B9">
      <w:pPr>
        <w:jc w:val="both"/>
      </w:pPr>
      <w:r>
        <w:rPr>
          <w:b/>
          <w:bCs/>
        </w:rPr>
        <w:t>39.1.</w:t>
      </w:r>
      <w:r>
        <w:t xml:space="preserve"> 4734 sayılı Kanunun 41 inci maddesinde belirtilen sürenin bitimini, ön malı kontrol yapılması gereken hallerde ise bu kontrolün tamamlandığı tarih</w:t>
      </w:r>
      <w:r w:rsidR="00000C81">
        <w:t xml:space="preserve"> itibariyle </w:t>
      </w:r>
      <w:r>
        <w:t xml:space="preserve">üç gün içinde, ihale üzerinde bırakılan istekli sözleşmeye davet edilir. Bu davet yazısında, tebliğ tarihini </w:t>
      </w:r>
      <w:r w:rsidR="00000C81">
        <w:t>itibariyle</w:t>
      </w:r>
      <w:r>
        <w:t xml:space="preserve"> </w:t>
      </w:r>
      <w:r w:rsidRPr="004732D6">
        <w:rPr>
          <w:u w:val="single"/>
        </w:rPr>
        <w:t>üç gün</w:t>
      </w:r>
      <w:r>
        <w:t xml:space="preserve"> içinde yasal yükümlüklerini yerine getirmek suretiyle sözleşmeyi imzalaması hususu bildirilir. Yabancı istekliler için bu süreye </w:t>
      </w:r>
      <w:r w:rsidRPr="004732D6">
        <w:rPr>
          <w:u w:val="single"/>
        </w:rPr>
        <w:t>üç gün</w:t>
      </w:r>
      <w:r>
        <w:t xml:space="preserve"> ilave edilecektir. </w:t>
      </w:r>
    </w:p>
    <w:p w:rsidR="00B707B9" w:rsidRDefault="00B707B9" w:rsidP="00B707B9">
      <w:pPr>
        <w:jc w:val="both"/>
      </w:pPr>
      <w:r>
        <w:rPr>
          <w:b/>
          <w:bCs/>
        </w:rPr>
        <w:t>39.2.</w:t>
      </w:r>
      <w:r>
        <w:t xml:space="preserve"> İsteklinin, bu davet yazısının bildirim tarihini izleyen on gün içinde yasal yükümlülüklerini yerine getirerek sözleşmeyi imzalaması zorunludur. </w:t>
      </w:r>
    </w:p>
    <w:p w:rsidR="00B707B9" w:rsidRPr="00000C81" w:rsidRDefault="00B707B9" w:rsidP="00B707B9">
      <w:pPr>
        <w:spacing w:before="120"/>
        <w:jc w:val="both"/>
      </w:pPr>
      <w:r w:rsidRPr="00000C81">
        <w:rPr>
          <w:b/>
          <w:bCs/>
          <w:color w:val="auto"/>
        </w:rPr>
        <w:t xml:space="preserve">Madde </w:t>
      </w:r>
      <w:proofErr w:type="gramStart"/>
      <w:r w:rsidRPr="00000C81">
        <w:rPr>
          <w:b/>
          <w:bCs/>
          <w:color w:val="auto"/>
        </w:rPr>
        <w:t>40 -</w:t>
      </w:r>
      <w:proofErr w:type="gramEnd"/>
      <w:r w:rsidRPr="00000C81">
        <w:rPr>
          <w:b/>
          <w:bCs/>
          <w:color w:val="auto"/>
        </w:rPr>
        <w:t xml:space="preserve"> Kesin teminat</w:t>
      </w:r>
    </w:p>
    <w:p w:rsidR="00000C81" w:rsidRDefault="00B707B9" w:rsidP="00B707B9">
      <w:pPr>
        <w:jc w:val="both"/>
      </w:pPr>
      <w:r w:rsidRPr="00000C81">
        <w:rPr>
          <w:b/>
          <w:bCs/>
        </w:rPr>
        <w:t>40.1.</w:t>
      </w:r>
      <w:r w:rsidRPr="00000C81">
        <w:t xml:space="preserve"> İhale üzerinde bırakılan istekli</w:t>
      </w:r>
      <w:r w:rsidR="00000C81">
        <w:t xml:space="preserve"> kesin teminat ödemeyecektir.</w:t>
      </w:r>
    </w:p>
    <w:p w:rsidR="00B707B9" w:rsidRDefault="00B707B9" w:rsidP="00B707B9">
      <w:pPr>
        <w:jc w:val="both"/>
      </w:pPr>
      <w:r>
        <w:rPr>
          <w:b/>
          <w:bCs/>
        </w:rPr>
        <w:t>40.2.</w:t>
      </w:r>
      <w:r>
        <w:t xml:space="preserve"> </w:t>
      </w:r>
      <w:r w:rsidR="00000C81">
        <w:t>Bu madde boş bırakılmıştır.</w:t>
      </w:r>
      <w:r>
        <w:t xml:space="preserve"> </w:t>
      </w:r>
    </w:p>
    <w:p w:rsidR="005921D1" w:rsidRDefault="005007C2" w:rsidP="00B707B9">
      <w:pPr>
        <w:jc w:val="both"/>
      </w:pPr>
      <w:r>
        <w:rPr>
          <w:b/>
          <w:bCs/>
          <w:color w:val="auto"/>
        </w:rPr>
        <w:t>Madde 41- Sözleşme yapılmasında isteklinin görev ve sorumluluğu</w:t>
      </w:r>
    </w:p>
    <w:p w:rsidR="005921D1" w:rsidRDefault="005007C2">
      <w:pPr>
        <w:jc w:val="both"/>
      </w:pPr>
      <w:r>
        <w:rPr>
          <w:b/>
          <w:bCs/>
        </w:rPr>
        <w:t>41.1.</w:t>
      </w:r>
      <w:r>
        <w:t xml:space="preserve"> İhale üzerinde bırakılan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5921D1" w:rsidRDefault="005007C2">
      <w:pPr>
        <w:jc w:val="both"/>
      </w:pPr>
      <w:r>
        <w:rPr>
          <w:b/>
          <w:bCs/>
        </w:rPr>
        <w:t>41.2.</w:t>
      </w:r>
      <w:r>
        <w:t xml:space="preserve"> İhale üzerinde bırakılan isteklinin ortak girişim olması halinde, ihale tarihi itibariyle mesleki faaliyetini mevzuatı gereği ilgili odaya kayıtlı olarak sürdürdüğüne ve ihale tarihinde 4734 sayılı Kanunun 10 uncu maddesinin dördüncü fıkrasının (a), (b), (c), (d), (e) ve (g) bentlerinde sayılan durumlarda olunmadığına ilişkin belgeleri her bir ortak ayrı ayrı sunmak zorundadır. </w:t>
      </w:r>
    </w:p>
    <w:p w:rsidR="005921D1" w:rsidRDefault="005007C2">
      <w:pPr>
        <w:jc w:val="both"/>
      </w:pPr>
      <w:r>
        <w:rPr>
          <w:b/>
          <w:bCs/>
        </w:rPr>
        <w:t>41.3.</w:t>
      </w:r>
      <w:r>
        <w:t xml:space="preserve"> İhale üzerinde bırakılan yabancı istekliler, ihale tarihi itibariyle mesleki faaliyetini mevzuatı gereği ilgili odaya kayıtlı olarak sürdürdüğüne ve ihale tarihinde 4734 sayılı Kanunun 10 uncu </w:t>
      </w:r>
      <w:r>
        <w:lastRenderedPageBreak/>
        <w:t xml:space="preserve">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rsidR="005921D1" w:rsidRDefault="005007C2">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teminatı gelir kaydedilmekle birlikte, hakkında yasaklama kararı verilmez. </w:t>
      </w:r>
    </w:p>
    <w:p w:rsidR="005921D1" w:rsidRDefault="005007C2">
      <w:pPr>
        <w:spacing w:before="120"/>
        <w:jc w:val="both"/>
      </w:pPr>
      <w:r>
        <w:rPr>
          <w:b/>
          <w:bCs/>
          <w:color w:val="auto"/>
        </w:rPr>
        <w:t xml:space="preserve">Madde </w:t>
      </w:r>
      <w:proofErr w:type="gramStart"/>
      <w:r>
        <w:rPr>
          <w:b/>
          <w:bCs/>
          <w:color w:val="auto"/>
        </w:rPr>
        <w:t>42 -</w:t>
      </w:r>
      <w:proofErr w:type="gramEnd"/>
      <w:r>
        <w:rPr>
          <w:b/>
          <w:bCs/>
          <w:color w:val="auto"/>
        </w:rPr>
        <w:t xml:space="preserve"> Ekonomik açıdan en avantajlı ikinci teklif sahibine bildirim</w:t>
      </w:r>
    </w:p>
    <w:p w:rsidR="005921D1" w:rsidRDefault="005007C2">
      <w:pPr>
        <w:jc w:val="both"/>
      </w:pPr>
      <w:r>
        <w:rPr>
          <w:b/>
          <w:bCs/>
        </w:rPr>
        <w:t>42.1.</w:t>
      </w:r>
      <w:r>
        <w:t xml:space="preserve"> İhale üzerinde bırakılan istekliyle sözleşmenin imzalanamaması durumunda, belirlenmiş ise ekonomik açıdan en avantajlı ikinci teklif fiyatının ihale yetkilisince uygun görülmesi kaydıyla, bu teklif sahibi istekliyle sözleşme imzalanabilir. </w:t>
      </w:r>
    </w:p>
    <w:p w:rsidR="005921D1" w:rsidRDefault="005007C2">
      <w:pPr>
        <w:jc w:val="both"/>
      </w:pPr>
      <w:r>
        <w:rPr>
          <w:b/>
          <w:bCs/>
        </w:rPr>
        <w:t>42.2.</w:t>
      </w:r>
      <w:r>
        <w:t xml:space="preserve"> Ekonomik açıdan en avantajlı ikinci teklif sahibi istekli, 4734 sayılı Kanunun </w:t>
      </w:r>
      <w:proofErr w:type="gramStart"/>
      <w:r>
        <w:t xml:space="preserve">42 </w:t>
      </w:r>
      <w:proofErr w:type="spellStart"/>
      <w:r>
        <w:t>nci</w:t>
      </w:r>
      <w:proofErr w:type="spellEnd"/>
      <w:proofErr w:type="gramEnd"/>
      <w:r>
        <w:t xml:space="preserve"> maddesinde belirtilen sürenin bitimini izleyen üç gün içinde sözleşme imzalamaya davet edilir. </w:t>
      </w:r>
    </w:p>
    <w:p w:rsidR="005921D1" w:rsidRDefault="005007C2">
      <w:pPr>
        <w:jc w:val="both"/>
      </w:pPr>
      <w:r>
        <w:rPr>
          <w:b/>
          <w:bCs/>
        </w:rPr>
        <w:t>42.3.</w:t>
      </w:r>
      <w:r>
        <w:t xml:space="preserve"> Ekonomik açıdan en avantajlı ikinci teklif sahibi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5921D1" w:rsidRDefault="005007C2">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 gelir kaydedilmekle birlikte, hakkında yasaklama kararı verilmez. </w:t>
      </w:r>
    </w:p>
    <w:p w:rsidR="005921D1" w:rsidRDefault="005007C2">
      <w:pPr>
        <w:jc w:val="both"/>
      </w:pPr>
      <w:r>
        <w:rPr>
          <w:b/>
          <w:bCs/>
        </w:rPr>
        <w:t>42.5.</w:t>
      </w:r>
      <w:r>
        <w:t xml:space="preserve"> Ekonomik açıdan en avantajlı ikinci teklif sahibi istekliyle de sözleşmenin imzalanamaması durumunda, ihale iptal edilir. </w:t>
      </w:r>
    </w:p>
    <w:p w:rsidR="00C37EA0" w:rsidRDefault="00C37EA0" w:rsidP="00C37EA0">
      <w:pPr>
        <w:spacing w:before="120"/>
        <w:jc w:val="both"/>
      </w:pPr>
      <w:r>
        <w:rPr>
          <w:b/>
          <w:bCs/>
          <w:color w:val="auto"/>
        </w:rPr>
        <w:t xml:space="preserve">Madde </w:t>
      </w:r>
      <w:proofErr w:type="gramStart"/>
      <w:r>
        <w:rPr>
          <w:b/>
          <w:bCs/>
          <w:color w:val="auto"/>
        </w:rPr>
        <w:t>43 -</w:t>
      </w:r>
      <w:proofErr w:type="gramEnd"/>
      <w:r>
        <w:rPr>
          <w:b/>
          <w:bCs/>
          <w:color w:val="auto"/>
        </w:rPr>
        <w:t xml:space="preserve"> Sözleşme yapılmasında idarenin görev ve sorumluluğu</w:t>
      </w:r>
    </w:p>
    <w:p w:rsidR="00C37EA0" w:rsidRDefault="00C37EA0" w:rsidP="00C37EA0">
      <w:pPr>
        <w:jc w:val="both"/>
      </w:pPr>
      <w:r>
        <w:rPr>
          <w:b/>
          <w:bCs/>
        </w:rPr>
        <w:t>43.1.</w:t>
      </w:r>
      <w:r>
        <w:t xml:space="preserve"> İdarenin sözleşme yapılması konusunda yükümlülüğünü yerine getirmemesi halinde istekli, 4734 sayılı Kanunun 42 ve </w:t>
      </w:r>
      <w:proofErr w:type="gramStart"/>
      <w:r>
        <w:t>44 üncü</w:t>
      </w:r>
      <w:proofErr w:type="gramEnd"/>
      <w:r>
        <w:t xml:space="preserve"> maddelerinde yer alan sürelerin bitimini izleyen günden itibaren en geç </w:t>
      </w:r>
      <w:r w:rsidRPr="00522BB7">
        <w:rPr>
          <w:u w:val="single"/>
        </w:rPr>
        <w:t>üç gün</w:t>
      </w:r>
      <w:r>
        <w:t xml:space="preserve"> içinde, </w:t>
      </w:r>
      <w:r w:rsidRPr="00522BB7">
        <w:rPr>
          <w:u w:val="single"/>
        </w:rPr>
        <w:t>yedi gün</w:t>
      </w:r>
      <w:r>
        <w:t xml:space="preserve"> süreli bir noter ihbarnamesi ile durumu İdareye bildirmek şartıyla, taahhüdünden vazgeçebilir. </w:t>
      </w:r>
    </w:p>
    <w:p w:rsidR="00C37EA0" w:rsidRDefault="00C37EA0" w:rsidP="00C37EA0">
      <w:pPr>
        <w:jc w:val="both"/>
      </w:pPr>
      <w:r>
        <w:rPr>
          <w:b/>
          <w:bCs/>
        </w:rPr>
        <w:t>43.2.</w:t>
      </w:r>
      <w:r>
        <w:t xml:space="preserve"> Bu takdirde geçici teminat iade edilir ve istekli teminat vermek için yaptığı belgelendirilmiş giderleri isteyebilir. </w:t>
      </w:r>
    </w:p>
    <w:p w:rsidR="00C37EA0" w:rsidRDefault="00C37EA0" w:rsidP="00C37EA0">
      <w:pPr>
        <w:spacing w:before="120"/>
        <w:jc w:val="both"/>
      </w:pPr>
      <w:r>
        <w:rPr>
          <w:b/>
          <w:bCs/>
          <w:color w:val="auto"/>
        </w:rPr>
        <w:t xml:space="preserve">Madde </w:t>
      </w:r>
      <w:proofErr w:type="gramStart"/>
      <w:r>
        <w:rPr>
          <w:b/>
          <w:bCs/>
          <w:color w:val="auto"/>
        </w:rPr>
        <w:t>44 -</w:t>
      </w:r>
      <w:proofErr w:type="gramEnd"/>
      <w:r>
        <w:rPr>
          <w:b/>
          <w:bCs/>
          <w:color w:val="auto"/>
        </w:rPr>
        <w:t xml:space="preserve"> İhalenin sözleşmeye bağlanması</w:t>
      </w:r>
    </w:p>
    <w:p w:rsidR="00C37EA0" w:rsidRDefault="00C37EA0" w:rsidP="00C37EA0">
      <w:pPr>
        <w:jc w:val="both"/>
      </w:pPr>
      <w:r>
        <w:rPr>
          <w:b/>
          <w:bCs/>
        </w:rPr>
        <w:t>44.1.</w:t>
      </w:r>
      <w:r>
        <w:t xml:space="preserve"> Bu madde boş bırakılmıştır.</w:t>
      </w:r>
    </w:p>
    <w:p w:rsidR="00C37EA0" w:rsidRDefault="00C37EA0" w:rsidP="00C37EA0">
      <w:pPr>
        <w:jc w:val="both"/>
      </w:pPr>
      <w:r>
        <w:rPr>
          <w:b/>
          <w:bCs/>
        </w:rPr>
        <w:t>44.2.</w:t>
      </w:r>
      <w:r>
        <w:t xml:space="preserve"> Bu madde boş bırakılmıştır </w:t>
      </w:r>
    </w:p>
    <w:p w:rsidR="00C37EA0" w:rsidRDefault="00C37EA0" w:rsidP="00C37EA0">
      <w:pPr>
        <w:jc w:val="both"/>
      </w:pPr>
      <w:r>
        <w:rPr>
          <w:b/>
          <w:bCs/>
        </w:rPr>
        <w:t>44.3.</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C37EA0" w:rsidRDefault="00C37EA0" w:rsidP="00C37EA0">
      <w:pPr>
        <w:jc w:val="both"/>
        <w:rPr>
          <w:b/>
          <w:bCs/>
        </w:rPr>
      </w:pPr>
      <w:r>
        <w:rPr>
          <w:b/>
          <w:bCs/>
        </w:rPr>
        <w:t xml:space="preserve">44.4. Bu madde boş bırakılmıştır. </w:t>
      </w:r>
    </w:p>
    <w:p w:rsidR="00C37EA0" w:rsidRDefault="00C37EA0" w:rsidP="00C37EA0">
      <w:pPr>
        <w:jc w:val="both"/>
      </w:pPr>
      <w:r>
        <w:rPr>
          <w:b/>
          <w:bCs/>
        </w:rPr>
        <w:t>44.5.</w:t>
      </w:r>
      <w:r>
        <w:t xml:space="preserve"> Yüklenicinin iş ortaklığı veya konsorsiyum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C37EA0" w:rsidRDefault="00C37EA0" w:rsidP="00C37EA0">
      <w:pPr>
        <w:jc w:val="both"/>
      </w:pPr>
      <w:r>
        <w:rPr>
          <w:b/>
          <w:bCs/>
        </w:rPr>
        <w:lastRenderedPageBreak/>
        <w:t>44.6.</w:t>
      </w:r>
      <w:r>
        <w:t xml:space="preserve"> Sözleşmenin imzalanmasına ilişkin her türlü vergi, resim ve harçlar ile diğer sözleşme giderleri yükleniciye aittir. </w:t>
      </w:r>
    </w:p>
    <w:p w:rsidR="005921D1" w:rsidRDefault="005007C2">
      <w:pPr>
        <w:pStyle w:val="GvdeMetni"/>
        <w:spacing w:after="120" w:line="240" w:lineRule="auto"/>
        <w:jc w:val="center"/>
      </w:pPr>
      <w:r>
        <w:rPr>
          <w:rFonts w:ascii="Times New Roman" w:hAnsi="Times New Roman" w:cs="Times New Roman"/>
          <w:color w:val="auto"/>
          <w:sz w:val="24"/>
          <w:szCs w:val="24"/>
        </w:rPr>
        <w:t>V- SÖZLEŞMENİN UYGULANMASI VE DİĞER HUSUSLAR</w:t>
      </w:r>
    </w:p>
    <w:p w:rsidR="005921D1" w:rsidRDefault="005007C2">
      <w:pPr>
        <w:spacing w:before="120"/>
        <w:jc w:val="both"/>
      </w:pPr>
      <w:r>
        <w:rPr>
          <w:b/>
          <w:bCs/>
          <w:color w:val="auto"/>
        </w:rPr>
        <w:t>Madde 45- Sözleşmenin uygulanmasına ilişkin hususlar</w:t>
      </w:r>
    </w:p>
    <w:p w:rsidR="005921D1" w:rsidRDefault="005007C2">
      <w:pPr>
        <w:jc w:val="both"/>
      </w:pPr>
      <w:r>
        <w:rPr>
          <w:b/>
          <w:bCs/>
        </w:rPr>
        <w:t>45.1.</w:t>
      </w:r>
      <w:r>
        <w:t xml:space="preserve"> Sözleşmenin uygulanmasına ilişkin aşağıdaki hususlar sözleşme tasarısında düzenlenmiştir. </w:t>
      </w:r>
    </w:p>
    <w:p w:rsidR="005921D1" w:rsidRDefault="005007C2">
      <w:pPr>
        <w:jc w:val="both"/>
        <w:divId w:val="1257864871"/>
        <w:rPr>
          <w:rFonts w:eastAsia="Times New Roman"/>
        </w:rPr>
      </w:pPr>
      <w:r>
        <w:rPr>
          <w:rFonts w:eastAsia="Times New Roman"/>
        </w:rPr>
        <w:t xml:space="preserve">a) Ödeme yeri ve şartları </w:t>
      </w:r>
    </w:p>
    <w:p w:rsidR="005921D1" w:rsidRDefault="005007C2">
      <w:pPr>
        <w:jc w:val="both"/>
        <w:divId w:val="1257864871"/>
      </w:pPr>
      <w:r>
        <w:t xml:space="preserve">b) Avans verilip verilmeyeceği, verilecekse şartları ve miktarı </w:t>
      </w:r>
    </w:p>
    <w:p w:rsidR="005921D1" w:rsidRDefault="005007C2">
      <w:pPr>
        <w:jc w:val="both"/>
        <w:divId w:val="1257864871"/>
      </w:pPr>
      <w:r>
        <w:t xml:space="preserve">c) İşe başlama ve iş bitirme tarihi </w:t>
      </w:r>
    </w:p>
    <w:p w:rsidR="005921D1" w:rsidRDefault="005007C2">
      <w:pPr>
        <w:jc w:val="both"/>
        <w:divId w:val="1257864871"/>
      </w:pPr>
      <w:proofErr w:type="gramStart"/>
      <w:r>
        <w:t>ç</w:t>
      </w:r>
      <w:proofErr w:type="gramEnd"/>
      <w:r>
        <w:t xml:space="preserve">) Süre uzatımı verilebilecek haller ve şartları </w:t>
      </w:r>
    </w:p>
    <w:p w:rsidR="005921D1" w:rsidRDefault="005007C2">
      <w:pPr>
        <w:jc w:val="both"/>
        <w:divId w:val="1257864871"/>
      </w:pPr>
      <w:r>
        <w:t xml:space="preserve">d) Sözleşme kapsamında yaptırılabilecek ilave işler, iş eksilişi ve işin tasfiyesi </w:t>
      </w:r>
    </w:p>
    <w:p w:rsidR="005921D1" w:rsidRDefault="005007C2">
      <w:pPr>
        <w:jc w:val="both"/>
        <w:divId w:val="1257864871"/>
      </w:pPr>
      <w:r>
        <w:t xml:space="preserve">e) Cezalar ve sözleşmenin feshi </w:t>
      </w:r>
    </w:p>
    <w:p w:rsidR="005921D1" w:rsidRDefault="005007C2">
      <w:pPr>
        <w:jc w:val="both"/>
        <w:divId w:val="1257864871"/>
      </w:pPr>
      <w:r>
        <w:t xml:space="preserve">f) Denetim, muayene ve kabul işlemlerine ilişkin şartlar </w:t>
      </w:r>
    </w:p>
    <w:p w:rsidR="005921D1" w:rsidRDefault="005007C2">
      <w:pPr>
        <w:jc w:val="both"/>
        <w:divId w:val="1257864871"/>
      </w:pPr>
      <w:r>
        <w:t>g) Anlaşmazlıkların çözüm şekli</w:t>
      </w:r>
    </w:p>
    <w:p w:rsidR="005921D1" w:rsidRDefault="005007C2">
      <w:pPr>
        <w:spacing w:before="120"/>
        <w:jc w:val="both"/>
      </w:pPr>
      <w:r>
        <w:rPr>
          <w:b/>
          <w:bCs/>
          <w:color w:val="auto"/>
        </w:rPr>
        <w:t xml:space="preserve">Madde </w:t>
      </w:r>
      <w:proofErr w:type="gramStart"/>
      <w:r>
        <w:rPr>
          <w:b/>
          <w:bCs/>
          <w:color w:val="auto"/>
        </w:rPr>
        <w:t>46 -</w:t>
      </w:r>
      <w:proofErr w:type="gramEnd"/>
      <w:r>
        <w:rPr>
          <w:b/>
          <w:bCs/>
          <w:color w:val="auto"/>
        </w:rPr>
        <w:t xml:space="preserve"> Fiyat farkı</w:t>
      </w:r>
    </w:p>
    <w:p w:rsidR="005921D1" w:rsidRDefault="005007C2">
      <w:pPr>
        <w:jc w:val="both"/>
      </w:pPr>
      <w:r>
        <w:rPr>
          <w:b/>
          <w:bCs/>
        </w:rPr>
        <w:t>46.1.</w:t>
      </w:r>
      <w:r>
        <w:t xml:space="preserve"> İhale konusu iş için sözleşmenin uygulanması sırasında fiyat farkı hesaplanmayacaktır. </w:t>
      </w:r>
      <w:r w:rsidRPr="001B740B">
        <w:t>Ancak, mücbir sebepler veya idareden kaynaklanan nedenlerle işin bitim tarihinin süre uzatımı verilmek suretiyle uzatılması halinde, yürürlükte bulunan fiyat farkına ilişkin esaslar dikkate alınarak fiyat farkı hesaplanacaktır.</w:t>
      </w:r>
      <w:r>
        <w:t xml:space="preserve"> </w:t>
      </w:r>
    </w:p>
    <w:p w:rsidR="005921D1" w:rsidRDefault="005007C2">
      <w:pPr>
        <w:jc w:val="both"/>
      </w:pPr>
      <w:r>
        <w:rPr>
          <w:b/>
          <w:bCs/>
        </w:rPr>
        <w:t>46.1.1.</w:t>
      </w:r>
      <w:r>
        <w:t xml:space="preserve"> Bu madde boş bırakılmıştır. </w:t>
      </w:r>
    </w:p>
    <w:p w:rsidR="005921D1" w:rsidRDefault="005007C2">
      <w:pPr>
        <w:spacing w:before="120"/>
        <w:jc w:val="both"/>
      </w:pPr>
      <w:r>
        <w:rPr>
          <w:b/>
          <w:bCs/>
          <w:color w:val="auto"/>
        </w:rPr>
        <w:t xml:space="preserve">Madde </w:t>
      </w:r>
      <w:proofErr w:type="gramStart"/>
      <w:r>
        <w:rPr>
          <w:b/>
          <w:bCs/>
          <w:color w:val="auto"/>
        </w:rPr>
        <w:t>47 -</w:t>
      </w:r>
      <w:proofErr w:type="gramEnd"/>
      <w:r>
        <w:rPr>
          <w:b/>
          <w:bCs/>
          <w:color w:val="auto"/>
        </w:rPr>
        <w:t xml:space="preserve"> Diğer hususlar</w:t>
      </w:r>
    </w:p>
    <w:p w:rsidR="005921D1" w:rsidRDefault="005007C2">
      <w:pPr>
        <w:jc w:val="both"/>
      </w:pPr>
      <w:r>
        <w:rPr>
          <w:b/>
          <w:bCs/>
        </w:rPr>
        <w:t>4</w:t>
      </w:r>
      <w:r w:rsidR="00E008E5">
        <w:rPr>
          <w:b/>
          <w:bCs/>
        </w:rPr>
        <w:t>7</w:t>
      </w:r>
      <w:r>
        <w:rPr>
          <w:b/>
          <w:bCs/>
        </w:rPr>
        <w:t>.1.</w:t>
      </w:r>
      <w:r>
        <w:t xml:space="preserve"> Madde boş bırakılmıştır. </w:t>
      </w:r>
    </w:p>
    <w:p w:rsidR="0080625F" w:rsidRDefault="0080625F" w:rsidP="0080625F">
      <w:pPr>
        <w:pStyle w:val="GvdeMetni"/>
        <w:spacing w:after="120" w:line="240" w:lineRule="auto"/>
        <w:jc w:val="center"/>
      </w:pPr>
      <w:r>
        <w:rPr>
          <w:rFonts w:ascii="Times New Roman" w:hAnsi="Times New Roman" w:cs="Times New Roman"/>
          <w:color w:val="auto"/>
          <w:sz w:val="24"/>
          <w:szCs w:val="24"/>
        </w:rPr>
        <w:t>EK:</w:t>
      </w:r>
    </w:p>
    <w:p w:rsidR="0080625F" w:rsidRDefault="0080625F" w:rsidP="0080625F">
      <w:pPr>
        <w:pageBreakBefore/>
        <w:jc w:val="both"/>
      </w:pPr>
    </w:p>
    <w:tbl>
      <w:tblPr>
        <w:tblW w:w="4898"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16304"/>
        <w:gridCol w:w="4677"/>
        <w:gridCol w:w="4677"/>
      </w:tblGrid>
      <w:tr w:rsidR="0080625F" w:rsidTr="0080625F">
        <w:trPr>
          <w:tblCellSpacing w:w="0" w:type="dxa"/>
        </w:trPr>
        <w:tc>
          <w:tcPr>
            <w:tcW w:w="260" w:type="pct"/>
            <w:tcBorders>
              <w:top w:val="outset" w:sz="6" w:space="0" w:color="auto"/>
              <w:left w:val="outset" w:sz="6" w:space="0" w:color="auto"/>
              <w:bottom w:val="outset" w:sz="6" w:space="0" w:color="auto"/>
              <w:right w:val="outset" w:sz="6" w:space="0" w:color="auto"/>
            </w:tcBorders>
            <w:hideMark/>
          </w:tcPr>
          <w:p w:rsidR="0080625F" w:rsidRDefault="0080625F" w:rsidP="00D47822">
            <w:pPr>
              <w:wordWrap w:val="0"/>
              <w:overflowPunct/>
              <w:autoSpaceDE/>
              <w:rPr>
                <w:rFonts w:eastAsia="Times New Roman"/>
                <w:color w:val="auto"/>
              </w:rPr>
            </w:pPr>
            <w:r>
              <w:rPr>
                <w:rFonts w:eastAsia="Times New Roman"/>
                <w:b/>
                <w:bCs/>
                <w:color w:val="auto"/>
              </w:rPr>
              <w:t>Sıra No</w:t>
            </w:r>
          </w:p>
        </w:tc>
        <w:tc>
          <w:tcPr>
            <w:tcW w:w="3012" w:type="pct"/>
            <w:tcBorders>
              <w:top w:val="outset" w:sz="6" w:space="0" w:color="auto"/>
              <w:left w:val="outset" w:sz="6" w:space="0" w:color="auto"/>
              <w:bottom w:val="outset" w:sz="6" w:space="0" w:color="auto"/>
              <w:right w:val="outset" w:sz="6" w:space="0" w:color="auto"/>
            </w:tcBorders>
            <w:hideMark/>
          </w:tcPr>
          <w:p w:rsidR="0080625F" w:rsidRDefault="0080625F" w:rsidP="00D47822">
            <w:pPr>
              <w:wordWrap w:val="0"/>
              <w:overflowPunct/>
              <w:autoSpaceDE/>
              <w:rPr>
                <w:rFonts w:eastAsia="Times New Roman"/>
                <w:color w:val="auto"/>
              </w:rPr>
            </w:pPr>
            <w:r>
              <w:rPr>
                <w:rFonts w:eastAsia="Times New Roman"/>
                <w:b/>
                <w:bCs/>
                <w:color w:val="auto"/>
              </w:rPr>
              <w:t>Açıklama</w:t>
            </w:r>
          </w:p>
        </w:tc>
        <w:tc>
          <w:tcPr>
            <w:tcW w:w="864" w:type="pct"/>
            <w:tcBorders>
              <w:top w:val="outset" w:sz="6" w:space="0" w:color="auto"/>
              <w:left w:val="outset" w:sz="6" w:space="0" w:color="auto"/>
              <w:bottom w:val="outset" w:sz="6" w:space="0" w:color="auto"/>
              <w:right w:val="outset" w:sz="6" w:space="0" w:color="auto"/>
            </w:tcBorders>
            <w:hideMark/>
          </w:tcPr>
          <w:p w:rsidR="0080625F" w:rsidRDefault="0080625F" w:rsidP="00D47822">
            <w:pPr>
              <w:wordWrap w:val="0"/>
              <w:overflowPunct/>
              <w:autoSpaceDE/>
              <w:rPr>
                <w:rFonts w:eastAsia="Times New Roman"/>
                <w:color w:val="auto"/>
              </w:rPr>
            </w:pPr>
            <w:r>
              <w:rPr>
                <w:rFonts w:eastAsia="Times New Roman"/>
                <w:b/>
                <w:bCs/>
                <w:color w:val="auto"/>
              </w:rPr>
              <w:t>Birimi</w:t>
            </w:r>
          </w:p>
        </w:tc>
        <w:tc>
          <w:tcPr>
            <w:tcW w:w="864" w:type="pct"/>
            <w:tcBorders>
              <w:top w:val="outset" w:sz="6" w:space="0" w:color="auto"/>
              <w:left w:val="outset" w:sz="6" w:space="0" w:color="auto"/>
              <w:bottom w:val="outset" w:sz="6" w:space="0" w:color="auto"/>
              <w:right w:val="outset" w:sz="6" w:space="0" w:color="auto"/>
            </w:tcBorders>
            <w:hideMark/>
          </w:tcPr>
          <w:p w:rsidR="0080625F" w:rsidRDefault="0080625F" w:rsidP="00D47822">
            <w:pPr>
              <w:wordWrap w:val="0"/>
              <w:overflowPunct/>
              <w:autoSpaceDE/>
              <w:rPr>
                <w:rFonts w:eastAsia="Times New Roman"/>
                <w:color w:val="auto"/>
              </w:rPr>
            </w:pPr>
            <w:r>
              <w:rPr>
                <w:rFonts w:eastAsia="Times New Roman"/>
                <w:b/>
                <w:color w:val="auto"/>
              </w:rPr>
              <w:t>Miktarı</w:t>
            </w:r>
          </w:p>
        </w:tc>
      </w:tr>
      <w:tr w:rsidR="0080625F" w:rsidTr="0080625F">
        <w:trPr>
          <w:tblCellSpacing w:w="0" w:type="dxa"/>
        </w:trPr>
        <w:tc>
          <w:tcPr>
            <w:tcW w:w="260" w:type="pct"/>
            <w:tcBorders>
              <w:top w:val="outset" w:sz="6" w:space="0" w:color="auto"/>
              <w:left w:val="outset" w:sz="6" w:space="0" w:color="auto"/>
              <w:bottom w:val="outset" w:sz="6" w:space="0" w:color="auto"/>
              <w:right w:val="outset" w:sz="6" w:space="0" w:color="auto"/>
            </w:tcBorders>
            <w:vAlign w:val="center"/>
            <w:hideMark/>
          </w:tcPr>
          <w:p w:rsidR="0080625F" w:rsidRDefault="0080625F" w:rsidP="00D47822">
            <w:pPr>
              <w:wordWrap w:val="0"/>
              <w:overflowPunct/>
              <w:autoSpaceDE/>
              <w:rPr>
                <w:rFonts w:eastAsia="Times New Roman"/>
                <w:color w:val="auto"/>
              </w:rPr>
            </w:pPr>
            <w:r>
              <w:rPr>
                <w:rFonts w:eastAsia="Times New Roman"/>
                <w:color w:val="auto"/>
              </w:rPr>
              <w:t>1</w:t>
            </w:r>
          </w:p>
        </w:tc>
        <w:tc>
          <w:tcPr>
            <w:tcW w:w="3012" w:type="pct"/>
            <w:tcBorders>
              <w:top w:val="outset" w:sz="6" w:space="0" w:color="auto"/>
              <w:left w:val="outset" w:sz="6" w:space="0" w:color="auto"/>
              <w:bottom w:val="outset" w:sz="6" w:space="0" w:color="auto"/>
              <w:right w:val="outset" w:sz="6" w:space="0" w:color="auto"/>
            </w:tcBorders>
            <w:vAlign w:val="center"/>
            <w:hideMark/>
          </w:tcPr>
          <w:p w:rsidR="0080625F" w:rsidRDefault="0080625F" w:rsidP="00D47822">
            <w:pPr>
              <w:wordWrap w:val="0"/>
              <w:overflowPunct/>
              <w:autoSpaceDE/>
              <w:rPr>
                <w:rFonts w:eastAsia="Times New Roman"/>
                <w:color w:val="auto"/>
              </w:rPr>
            </w:pPr>
            <w:r>
              <w:rPr>
                <w:rFonts w:eastAsia="Times New Roman"/>
                <w:color w:val="auto"/>
              </w:rPr>
              <w:t>Makam Aracı</w:t>
            </w:r>
            <w:r>
              <w:rPr>
                <w:rFonts w:eastAsia="Times New Roman"/>
                <w:color w:val="auto"/>
              </w:rPr>
              <w:t xml:space="preserve"> </w:t>
            </w:r>
          </w:p>
        </w:tc>
        <w:tc>
          <w:tcPr>
            <w:tcW w:w="864" w:type="pct"/>
            <w:tcBorders>
              <w:top w:val="outset" w:sz="6" w:space="0" w:color="auto"/>
              <w:left w:val="outset" w:sz="6" w:space="0" w:color="auto"/>
              <w:bottom w:val="outset" w:sz="6" w:space="0" w:color="auto"/>
              <w:right w:val="outset" w:sz="6" w:space="0" w:color="auto"/>
            </w:tcBorders>
            <w:vAlign w:val="center"/>
            <w:hideMark/>
          </w:tcPr>
          <w:p w:rsidR="0080625F" w:rsidRDefault="0080625F" w:rsidP="00D47822">
            <w:pPr>
              <w:wordWrap w:val="0"/>
              <w:overflowPunct/>
              <w:autoSpaceDE/>
              <w:rPr>
                <w:rFonts w:eastAsia="Times New Roman"/>
                <w:color w:val="auto"/>
              </w:rPr>
            </w:pPr>
            <w:r>
              <w:rPr>
                <w:rFonts w:eastAsia="Times New Roman"/>
                <w:color w:val="auto"/>
              </w:rPr>
              <w:t>Adet</w:t>
            </w:r>
          </w:p>
        </w:tc>
        <w:tc>
          <w:tcPr>
            <w:tcW w:w="864" w:type="pct"/>
            <w:tcBorders>
              <w:top w:val="outset" w:sz="6" w:space="0" w:color="auto"/>
              <w:left w:val="outset" w:sz="6" w:space="0" w:color="auto"/>
              <w:bottom w:val="outset" w:sz="6" w:space="0" w:color="auto"/>
              <w:right w:val="outset" w:sz="6" w:space="0" w:color="auto"/>
            </w:tcBorders>
            <w:vAlign w:val="center"/>
            <w:hideMark/>
          </w:tcPr>
          <w:p w:rsidR="0080625F" w:rsidRDefault="0080625F" w:rsidP="00D47822">
            <w:pPr>
              <w:wordWrap w:val="0"/>
              <w:overflowPunct/>
              <w:autoSpaceDE/>
              <w:rPr>
                <w:rFonts w:eastAsia="Times New Roman"/>
                <w:color w:val="auto"/>
              </w:rPr>
            </w:pPr>
            <w:r>
              <w:rPr>
                <w:rFonts w:eastAsia="Times New Roman"/>
                <w:color w:val="auto"/>
              </w:rPr>
              <w:t>1</w:t>
            </w:r>
            <w:bookmarkStart w:id="0" w:name="_GoBack"/>
            <w:bookmarkEnd w:id="0"/>
          </w:p>
        </w:tc>
      </w:tr>
    </w:tbl>
    <w:p w:rsidR="0080625F" w:rsidRDefault="0080625F">
      <w:pPr>
        <w:jc w:val="both"/>
      </w:pPr>
    </w:p>
    <w:p w:rsidR="001B740B" w:rsidRDefault="001B740B">
      <w:pPr>
        <w:jc w:val="both"/>
      </w:pPr>
    </w:p>
    <w:p w:rsidR="001B740B" w:rsidRDefault="001B740B">
      <w:pPr>
        <w:jc w:val="both"/>
      </w:pPr>
    </w:p>
    <w:p w:rsidR="001B740B" w:rsidRDefault="001B740B">
      <w:pPr>
        <w:jc w:val="both"/>
      </w:pPr>
    </w:p>
    <w:p w:rsidR="001B740B" w:rsidRDefault="001B740B">
      <w:pPr>
        <w:jc w:val="both"/>
      </w:pPr>
      <w:r>
        <w:tab/>
      </w:r>
      <w:r>
        <w:tab/>
      </w:r>
      <w:r>
        <w:tab/>
        <w:t>YÜKLENİCİ</w:t>
      </w:r>
      <w:r>
        <w:tab/>
      </w:r>
      <w:r>
        <w:tab/>
      </w:r>
      <w:r>
        <w:tab/>
      </w:r>
      <w:r>
        <w:tab/>
      </w:r>
      <w:r>
        <w:tab/>
        <w:t>İDARE</w:t>
      </w:r>
    </w:p>
    <w:sectPr w:rsidR="001B740B">
      <w:footerReference w:type="default" r:id="rId7"/>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614" w:rsidRDefault="00AD0614">
      <w:r>
        <w:separator/>
      </w:r>
    </w:p>
  </w:endnote>
  <w:endnote w:type="continuationSeparator" w:id="0">
    <w:p w:rsidR="00AD0614" w:rsidRDefault="00AD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1D1" w:rsidRDefault="005007C2">
    <w:pPr>
      <w:pStyle w:val="AltBilgi"/>
    </w:pPr>
    <w:r>
      <w:tab/>
    </w:r>
    <w:r>
      <w:tab/>
      <w:t xml:space="preserve"> </w:t>
    </w:r>
    <w:r>
      <w:fldChar w:fldCharType="begin"/>
    </w:r>
    <w:r>
      <w:instrText xml:space="preserve"> PAGE </w:instrText>
    </w:r>
    <w:r>
      <w:fldChar w:fldCharType="separate"/>
    </w:r>
    <w:r w:rsidR="0066266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614" w:rsidRDefault="00AD0614">
      <w:r>
        <w:separator/>
      </w:r>
    </w:p>
  </w:footnote>
  <w:footnote w:type="continuationSeparator" w:id="0">
    <w:p w:rsidR="00AD0614" w:rsidRDefault="00AD0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38D"/>
    <w:multiLevelType w:val="hybridMultilevel"/>
    <w:tmpl w:val="07C20DA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68"/>
    <w:rsid w:val="00000C81"/>
    <w:rsid w:val="00023AB0"/>
    <w:rsid w:val="00065418"/>
    <w:rsid w:val="00175F30"/>
    <w:rsid w:val="001B740B"/>
    <w:rsid w:val="001C6762"/>
    <w:rsid w:val="002A25C0"/>
    <w:rsid w:val="00341D7F"/>
    <w:rsid w:val="00452B9A"/>
    <w:rsid w:val="0046029E"/>
    <w:rsid w:val="005007C2"/>
    <w:rsid w:val="00506301"/>
    <w:rsid w:val="00516B7F"/>
    <w:rsid w:val="005543E8"/>
    <w:rsid w:val="005921D1"/>
    <w:rsid w:val="005C5277"/>
    <w:rsid w:val="00662668"/>
    <w:rsid w:val="006D3DF3"/>
    <w:rsid w:val="00720766"/>
    <w:rsid w:val="00744F48"/>
    <w:rsid w:val="00777CB1"/>
    <w:rsid w:val="0080625F"/>
    <w:rsid w:val="00845F6B"/>
    <w:rsid w:val="00864C0E"/>
    <w:rsid w:val="008C15E8"/>
    <w:rsid w:val="008C27BA"/>
    <w:rsid w:val="008D4CC5"/>
    <w:rsid w:val="00934105"/>
    <w:rsid w:val="009536CD"/>
    <w:rsid w:val="009570D9"/>
    <w:rsid w:val="00A102F1"/>
    <w:rsid w:val="00A34F19"/>
    <w:rsid w:val="00A920AC"/>
    <w:rsid w:val="00AD0614"/>
    <w:rsid w:val="00B16756"/>
    <w:rsid w:val="00B707B9"/>
    <w:rsid w:val="00BB4A63"/>
    <w:rsid w:val="00C37EA0"/>
    <w:rsid w:val="00CE6437"/>
    <w:rsid w:val="00CF362E"/>
    <w:rsid w:val="00D235A1"/>
    <w:rsid w:val="00D4354F"/>
    <w:rsid w:val="00D61440"/>
    <w:rsid w:val="00DF3D2D"/>
    <w:rsid w:val="00E008E5"/>
    <w:rsid w:val="00E83121"/>
    <w:rsid w:val="00F91A8F"/>
    <w:rsid w:val="00FC1C28"/>
    <w:rsid w:val="00FE4C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AE6F8"/>
  <w15:chartTrackingRefBased/>
  <w15:docId w15:val="{73F94E07-5B10-41A4-BC29-C6C45831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3763" w:themeColor="accent1" w:themeShade="7F"/>
      <w:sz w:val="24"/>
      <w:szCs w:val="24"/>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i/>
      <w:iCs/>
      <w:color w:val="2F5496" w:themeColor="accent1" w:themeShade="BF"/>
      <w:sz w:val="24"/>
      <w:szCs w:val="24"/>
    </w:rPr>
  </w:style>
  <w:style w:type="character" w:customStyle="1" w:styleId="Balk5Char">
    <w:name w:val="Başlık 5 Char"/>
    <w:basedOn w:val="VarsaylanParagrafYazTipi"/>
    <w:link w:val="Balk5"/>
    <w:uiPriority w:val="9"/>
    <w:semiHidden/>
    <w:rPr>
      <w:rFonts w:asciiTheme="majorHAnsi" w:eastAsiaTheme="majorEastAsia" w:hAnsiTheme="majorHAnsi" w:cstheme="majorBidi"/>
      <w:color w:val="2F5496" w:themeColor="accent1" w:themeShade="BF"/>
      <w:sz w:val="24"/>
      <w:szCs w:val="24"/>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ajorHAnsi" w:eastAsiaTheme="majorEastAsia" w:hAnsiTheme="majorHAnsi" w:cstheme="majorBidi"/>
      <w:i/>
      <w:iCs/>
      <w:color w:val="1F3763" w:themeColor="accent1" w:themeShade="7F"/>
      <w:sz w:val="24"/>
      <w:szCs w:val="24"/>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272727" w:themeColor="text1" w:themeTint="D8"/>
      <w:sz w:val="21"/>
      <w:szCs w:val="21"/>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paragraph" w:styleId="ListeParagraf">
    <w:name w:val="List Paragraph"/>
    <w:basedOn w:val="Normal"/>
    <w:uiPriority w:val="34"/>
    <w:qFormat/>
    <w:rsid w:val="005543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259">
      <w:marLeft w:val="709"/>
      <w:marRight w:val="0"/>
      <w:marTop w:val="0"/>
      <w:marBottom w:val="0"/>
      <w:divBdr>
        <w:top w:val="none" w:sz="0" w:space="0" w:color="auto"/>
        <w:left w:val="none" w:sz="0" w:space="0" w:color="auto"/>
        <w:bottom w:val="none" w:sz="0" w:space="0" w:color="auto"/>
        <w:right w:val="none" w:sz="0" w:space="0" w:color="auto"/>
      </w:divBdr>
    </w:div>
    <w:div w:id="147020786">
      <w:marLeft w:val="709"/>
      <w:marRight w:val="0"/>
      <w:marTop w:val="0"/>
      <w:marBottom w:val="0"/>
      <w:divBdr>
        <w:top w:val="none" w:sz="0" w:space="0" w:color="auto"/>
        <w:left w:val="none" w:sz="0" w:space="0" w:color="auto"/>
        <w:bottom w:val="none" w:sz="0" w:space="0" w:color="auto"/>
        <w:right w:val="none" w:sz="0" w:space="0" w:color="auto"/>
      </w:divBdr>
    </w:div>
    <w:div w:id="148601694">
      <w:marLeft w:val="709"/>
      <w:marRight w:val="0"/>
      <w:marTop w:val="0"/>
      <w:marBottom w:val="0"/>
      <w:divBdr>
        <w:top w:val="none" w:sz="0" w:space="0" w:color="auto"/>
        <w:left w:val="none" w:sz="0" w:space="0" w:color="auto"/>
        <w:bottom w:val="none" w:sz="0" w:space="0" w:color="auto"/>
        <w:right w:val="none" w:sz="0" w:space="0" w:color="auto"/>
      </w:divBdr>
    </w:div>
    <w:div w:id="578367027">
      <w:marLeft w:val="709"/>
      <w:marRight w:val="0"/>
      <w:marTop w:val="0"/>
      <w:marBottom w:val="0"/>
      <w:divBdr>
        <w:top w:val="none" w:sz="0" w:space="0" w:color="auto"/>
        <w:left w:val="none" w:sz="0" w:space="0" w:color="auto"/>
        <w:bottom w:val="none" w:sz="0" w:space="0" w:color="auto"/>
        <w:right w:val="none" w:sz="0" w:space="0" w:color="auto"/>
      </w:divBdr>
    </w:div>
    <w:div w:id="652217187">
      <w:marLeft w:val="709"/>
      <w:marRight w:val="0"/>
      <w:marTop w:val="0"/>
      <w:marBottom w:val="0"/>
      <w:divBdr>
        <w:top w:val="none" w:sz="0" w:space="0" w:color="auto"/>
        <w:left w:val="none" w:sz="0" w:space="0" w:color="auto"/>
        <w:bottom w:val="none" w:sz="0" w:space="0" w:color="auto"/>
        <w:right w:val="none" w:sz="0" w:space="0" w:color="auto"/>
      </w:divBdr>
    </w:div>
    <w:div w:id="689724505">
      <w:marLeft w:val="0"/>
      <w:marRight w:val="0"/>
      <w:marTop w:val="0"/>
      <w:marBottom w:val="0"/>
      <w:divBdr>
        <w:top w:val="none" w:sz="0" w:space="0" w:color="auto"/>
        <w:left w:val="none" w:sz="0" w:space="0" w:color="auto"/>
        <w:bottom w:val="none" w:sz="0" w:space="0" w:color="auto"/>
        <w:right w:val="none" w:sz="0" w:space="0" w:color="auto"/>
      </w:divBdr>
    </w:div>
    <w:div w:id="861090621">
      <w:marLeft w:val="709"/>
      <w:marRight w:val="0"/>
      <w:marTop w:val="0"/>
      <w:marBottom w:val="0"/>
      <w:divBdr>
        <w:top w:val="none" w:sz="0" w:space="0" w:color="auto"/>
        <w:left w:val="none" w:sz="0" w:space="0" w:color="auto"/>
        <w:bottom w:val="none" w:sz="0" w:space="0" w:color="auto"/>
        <w:right w:val="none" w:sz="0" w:space="0" w:color="auto"/>
      </w:divBdr>
    </w:div>
    <w:div w:id="1044137209">
      <w:marLeft w:val="709"/>
      <w:marRight w:val="0"/>
      <w:marTop w:val="0"/>
      <w:marBottom w:val="0"/>
      <w:divBdr>
        <w:top w:val="none" w:sz="0" w:space="0" w:color="auto"/>
        <w:left w:val="none" w:sz="0" w:space="0" w:color="auto"/>
        <w:bottom w:val="none" w:sz="0" w:space="0" w:color="auto"/>
        <w:right w:val="none" w:sz="0" w:space="0" w:color="auto"/>
      </w:divBdr>
    </w:div>
    <w:div w:id="1063214361">
      <w:marLeft w:val="709"/>
      <w:marRight w:val="0"/>
      <w:marTop w:val="0"/>
      <w:marBottom w:val="0"/>
      <w:divBdr>
        <w:top w:val="none" w:sz="0" w:space="0" w:color="auto"/>
        <w:left w:val="none" w:sz="0" w:space="0" w:color="auto"/>
        <w:bottom w:val="none" w:sz="0" w:space="0" w:color="auto"/>
        <w:right w:val="none" w:sz="0" w:space="0" w:color="auto"/>
      </w:divBdr>
      <w:divsChild>
        <w:div w:id="1843399125">
          <w:marLeft w:val="708"/>
          <w:marRight w:val="0"/>
          <w:marTop w:val="0"/>
          <w:marBottom w:val="0"/>
          <w:divBdr>
            <w:top w:val="none" w:sz="0" w:space="0" w:color="auto"/>
            <w:left w:val="none" w:sz="0" w:space="0" w:color="auto"/>
            <w:bottom w:val="none" w:sz="0" w:space="0" w:color="auto"/>
            <w:right w:val="none" w:sz="0" w:space="0" w:color="auto"/>
          </w:divBdr>
        </w:div>
      </w:divsChild>
    </w:div>
    <w:div w:id="1188177300">
      <w:marLeft w:val="709"/>
      <w:marRight w:val="0"/>
      <w:marTop w:val="0"/>
      <w:marBottom w:val="0"/>
      <w:divBdr>
        <w:top w:val="none" w:sz="0" w:space="0" w:color="auto"/>
        <w:left w:val="none" w:sz="0" w:space="0" w:color="auto"/>
        <w:bottom w:val="none" w:sz="0" w:space="0" w:color="auto"/>
        <w:right w:val="none" w:sz="0" w:space="0" w:color="auto"/>
      </w:divBdr>
    </w:div>
    <w:div w:id="1192256448">
      <w:marLeft w:val="709"/>
      <w:marRight w:val="0"/>
      <w:marTop w:val="0"/>
      <w:marBottom w:val="0"/>
      <w:divBdr>
        <w:top w:val="none" w:sz="0" w:space="0" w:color="auto"/>
        <w:left w:val="none" w:sz="0" w:space="0" w:color="auto"/>
        <w:bottom w:val="none" w:sz="0" w:space="0" w:color="auto"/>
        <w:right w:val="none" w:sz="0" w:space="0" w:color="auto"/>
      </w:divBdr>
    </w:div>
    <w:div w:id="1238709707">
      <w:marLeft w:val="709"/>
      <w:marRight w:val="0"/>
      <w:marTop w:val="0"/>
      <w:marBottom w:val="0"/>
      <w:divBdr>
        <w:top w:val="none" w:sz="0" w:space="0" w:color="auto"/>
        <w:left w:val="none" w:sz="0" w:space="0" w:color="auto"/>
        <w:bottom w:val="none" w:sz="0" w:space="0" w:color="auto"/>
        <w:right w:val="none" w:sz="0" w:space="0" w:color="auto"/>
      </w:divBdr>
    </w:div>
    <w:div w:id="1257864871">
      <w:marLeft w:val="709"/>
      <w:marRight w:val="0"/>
      <w:marTop w:val="0"/>
      <w:marBottom w:val="0"/>
      <w:divBdr>
        <w:top w:val="none" w:sz="0" w:space="0" w:color="auto"/>
        <w:left w:val="none" w:sz="0" w:space="0" w:color="auto"/>
        <w:bottom w:val="none" w:sz="0" w:space="0" w:color="auto"/>
        <w:right w:val="none" w:sz="0" w:space="0" w:color="auto"/>
      </w:divBdr>
    </w:div>
    <w:div w:id="1382289424">
      <w:marLeft w:val="709"/>
      <w:marRight w:val="0"/>
      <w:marTop w:val="0"/>
      <w:marBottom w:val="0"/>
      <w:divBdr>
        <w:top w:val="none" w:sz="0" w:space="0" w:color="auto"/>
        <w:left w:val="none" w:sz="0" w:space="0" w:color="auto"/>
        <w:bottom w:val="none" w:sz="0" w:space="0" w:color="auto"/>
        <w:right w:val="none" w:sz="0" w:space="0" w:color="auto"/>
      </w:divBdr>
    </w:div>
    <w:div w:id="1636376031">
      <w:marLeft w:val="709"/>
      <w:marRight w:val="0"/>
      <w:marTop w:val="0"/>
      <w:marBottom w:val="0"/>
      <w:divBdr>
        <w:top w:val="none" w:sz="0" w:space="0" w:color="auto"/>
        <w:left w:val="none" w:sz="0" w:space="0" w:color="auto"/>
        <w:bottom w:val="none" w:sz="0" w:space="0" w:color="auto"/>
        <w:right w:val="none" w:sz="0" w:space="0" w:color="auto"/>
      </w:divBdr>
    </w:div>
    <w:div w:id="1806852880">
      <w:marLeft w:val="709"/>
      <w:marRight w:val="0"/>
      <w:marTop w:val="0"/>
      <w:marBottom w:val="0"/>
      <w:divBdr>
        <w:top w:val="none" w:sz="0" w:space="0" w:color="auto"/>
        <w:left w:val="none" w:sz="0" w:space="0" w:color="auto"/>
        <w:bottom w:val="none" w:sz="0" w:space="0" w:color="auto"/>
        <w:right w:val="none" w:sz="0" w:space="0" w:color="auto"/>
      </w:divBdr>
    </w:div>
    <w:div w:id="1850293300">
      <w:marLeft w:val="709"/>
      <w:marRight w:val="0"/>
      <w:marTop w:val="0"/>
      <w:marBottom w:val="0"/>
      <w:divBdr>
        <w:top w:val="none" w:sz="0" w:space="0" w:color="auto"/>
        <w:left w:val="none" w:sz="0" w:space="0" w:color="auto"/>
        <w:bottom w:val="none" w:sz="0" w:space="0" w:color="auto"/>
        <w:right w:val="none" w:sz="0" w:space="0" w:color="auto"/>
      </w:divBdr>
    </w:div>
    <w:div w:id="2037266376">
      <w:marLeft w:val="709"/>
      <w:marRight w:val="0"/>
      <w:marTop w:val="0"/>
      <w:marBottom w:val="0"/>
      <w:divBdr>
        <w:top w:val="none" w:sz="0" w:space="0" w:color="auto"/>
        <w:left w:val="none" w:sz="0" w:space="0" w:color="auto"/>
        <w:bottom w:val="none" w:sz="0" w:space="0" w:color="auto"/>
        <w:right w:val="none" w:sz="0" w:space="0" w:color="auto"/>
      </w:divBdr>
    </w:div>
    <w:div w:id="2084984313">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Pages>
  <Words>6375</Words>
  <Characters>44103</Characters>
  <Application>Microsoft Office Word</Application>
  <DocSecurity>0</DocSecurity>
  <Lines>367</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BÜYÜKYILDIRIM</dc:creator>
  <cp:keywords/>
  <dc:description/>
  <cp:lastModifiedBy>Ferhat ÇELİK</cp:lastModifiedBy>
  <cp:revision>30</cp:revision>
  <dcterms:created xsi:type="dcterms:W3CDTF">2021-12-09T06:46:00Z</dcterms:created>
  <dcterms:modified xsi:type="dcterms:W3CDTF">2026-04-17T06:05:00Z</dcterms:modified>
</cp:coreProperties>
</file>