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7809" w14:textId="77777777" w:rsidR="001A3029" w:rsidRDefault="001A3029" w:rsidP="00D074C2">
      <w:pPr>
        <w:spacing w:before="117"/>
        <w:ind w:left="7" w:right="27"/>
        <w:jc w:val="center"/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</w:pPr>
    </w:p>
    <w:p w14:paraId="32856799" w14:textId="3F4B09D1" w:rsidR="00D074C2" w:rsidRPr="0049234E" w:rsidRDefault="00D074C2" w:rsidP="00BD78DD">
      <w:pPr>
        <w:spacing w:before="117" w:line="360" w:lineRule="auto"/>
        <w:ind w:left="7" w:right="27"/>
        <w:jc w:val="center"/>
        <w:rPr>
          <w:rFonts w:ascii="Yu Gothic UI Semibold" w:eastAsia="Yu Gothic UI Semibold" w:hAnsi="Yu Gothic UI Semibold" w:cs="ADLaM Display"/>
          <w:b/>
          <w:iCs/>
          <w:sz w:val="32"/>
          <w:szCs w:val="18"/>
        </w:rPr>
      </w:pP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Sevgili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spacing w:val="-4"/>
          <w:w w:val="85"/>
          <w:sz w:val="32"/>
          <w:szCs w:val="18"/>
        </w:rPr>
        <w:t xml:space="preserve"> 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Ö</w:t>
      </w:r>
      <w:r w:rsidRPr="0049234E">
        <w:rPr>
          <w:rFonts w:ascii="Yu Gothic UI Semibold" w:eastAsia="Yu Gothic UI Semibold" w:hAnsi="Yu Gothic UI Semibold" w:cs="Calibri"/>
          <w:b/>
          <w:iCs/>
          <w:color w:val="000080"/>
          <w:w w:val="85"/>
          <w:sz w:val="32"/>
          <w:szCs w:val="18"/>
        </w:rPr>
        <w:t>ğ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rencimiz,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spacing w:val="-3"/>
          <w:w w:val="85"/>
          <w:sz w:val="32"/>
          <w:szCs w:val="18"/>
        </w:rPr>
        <w:t xml:space="preserve"> 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Üniversitemize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spacing w:val="-12"/>
          <w:sz w:val="32"/>
          <w:szCs w:val="18"/>
        </w:rPr>
        <w:t xml:space="preserve"> 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ho</w:t>
      </w:r>
      <w:r w:rsidRPr="0049234E">
        <w:rPr>
          <w:rFonts w:ascii="Yu Gothic UI Semibold" w:eastAsia="Yu Gothic UI Semibold" w:hAnsi="Yu Gothic UI Semibold" w:cs="Calibri"/>
          <w:b/>
          <w:iCs/>
          <w:color w:val="000080"/>
          <w:w w:val="85"/>
          <w:sz w:val="32"/>
          <w:szCs w:val="18"/>
        </w:rPr>
        <w:t>ş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spacing w:val="-9"/>
          <w:w w:val="85"/>
          <w:sz w:val="32"/>
          <w:szCs w:val="18"/>
        </w:rPr>
        <w:t xml:space="preserve"> 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spacing w:val="-2"/>
          <w:w w:val="85"/>
          <w:sz w:val="32"/>
          <w:szCs w:val="18"/>
        </w:rPr>
        <w:t>geldiniz.</w:t>
      </w:r>
    </w:p>
    <w:p w14:paraId="42E420BD" w14:textId="77777777" w:rsidR="00D074C2" w:rsidRDefault="00D074C2" w:rsidP="00BD78DD">
      <w:pPr>
        <w:spacing w:before="159" w:line="360" w:lineRule="auto"/>
        <w:ind w:left="1" w:right="27"/>
        <w:jc w:val="center"/>
        <w:rPr>
          <w:rFonts w:ascii="Yu Gothic UI Semibold" w:eastAsia="Yu Gothic UI Semibold" w:hAnsi="Yu Gothic UI Semibold" w:cs="ADLaM Display"/>
          <w:b/>
          <w:iCs/>
          <w:color w:val="000080"/>
          <w:w w:val="90"/>
          <w:sz w:val="32"/>
          <w:szCs w:val="18"/>
        </w:rPr>
      </w:pP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Tercihinizden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spacing w:val="-5"/>
          <w:w w:val="85"/>
          <w:sz w:val="32"/>
          <w:szCs w:val="18"/>
        </w:rPr>
        <w:t xml:space="preserve"> 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dolayı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spacing w:val="-4"/>
          <w:w w:val="85"/>
          <w:sz w:val="32"/>
          <w:szCs w:val="18"/>
        </w:rPr>
        <w:t xml:space="preserve"> 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sizleri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spacing w:val="-4"/>
          <w:w w:val="85"/>
          <w:sz w:val="32"/>
          <w:szCs w:val="18"/>
        </w:rPr>
        <w:t xml:space="preserve"> 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kutluyor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spacing w:val="-4"/>
          <w:w w:val="85"/>
          <w:sz w:val="32"/>
          <w:szCs w:val="18"/>
        </w:rPr>
        <w:t xml:space="preserve"> 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ba</w:t>
      </w:r>
      <w:r w:rsidRPr="0049234E">
        <w:rPr>
          <w:rFonts w:ascii="Yu Gothic UI Semibold" w:eastAsia="Yu Gothic UI Semibold" w:hAnsi="Yu Gothic UI Semibold" w:cs="Calibri"/>
          <w:b/>
          <w:iCs/>
          <w:color w:val="000080"/>
          <w:w w:val="85"/>
          <w:sz w:val="32"/>
          <w:szCs w:val="18"/>
        </w:rPr>
        <w:t>ş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arılı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spacing w:val="-5"/>
          <w:w w:val="85"/>
          <w:sz w:val="32"/>
          <w:szCs w:val="18"/>
        </w:rPr>
        <w:t xml:space="preserve"> 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ve mutlu bir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spacing w:val="-2"/>
          <w:sz w:val="32"/>
          <w:szCs w:val="18"/>
        </w:rPr>
        <w:t xml:space="preserve"> 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üniversite ö</w:t>
      </w:r>
      <w:r w:rsidRPr="0049234E">
        <w:rPr>
          <w:rFonts w:ascii="Yu Gothic UI Semibold" w:eastAsia="Yu Gothic UI Semibold" w:hAnsi="Yu Gothic UI Semibold" w:cs="Calibri"/>
          <w:b/>
          <w:iCs/>
          <w:color w:val="000080"/>
          <w:w w:val="85"/>
          <w:sz w:val="32"/>
          <w:szCs w:val="18"/>
        </w:rPr>
        <w:t>ğ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>rencili</w:t>
      </w:r>
      <w:r w:rsidRPr="0049234E">
        <w:rPr>
          <w:rFonts w:ascii="Yu Gothic UI Semibold" w:eastAsia="Yu Gothic UI Semibold" w:hAnsi="Yu Gothic UI Semibold" w:cs="Calibri"/>
          <w:b/>
          <w:iCs/>
          <w:color w:val="000080"/>
          <w:w w:val="85"/>
          <w:sz w:val="32"/>
          <w:szCs w:val="18"/>
        </w:rPr>
        <w:t>ğ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85"/>
          <w:sz w:val="32"/>
          <w:szCs w:val="18"/>
        </w:rPr>
        <w:t xml:space="preserve">i </w:t>
      </w:r>
      <w:r w:rsidRPr="0049234E">
        <w:rPr>
          <w:rFonts w:ascii="Yu Gothic UI Semibold" w:eastAsia="Yu Gothic UI Semibold" w:hAnsi="Yu Gothic UI Semibold" w:cs="ADLaM Display"/>
          <w:b/>
          <w:iCs/>
          <w:color w:val="000080"/>
          <w:w w:val="90"/>
          <w:sz w:val="32"/>
          <w:szCs w:val="18"/>
        </w:rPr>
        <w:t>geçirmenizi diliyoruz.</w:t>
      </w:r>
    </w:p>
    <w:p w14:paraId="386E4CA1" w14:textId="77777777" w:rsidR="001A3029" w:rsidRPr="0049234E" w:rsidRDefault="001A3029" w:rsidP="00BD78DD">
      <w:pPr>
        <w:spacing w:before="159" w:line="360" w:lineRule="auto"/>
        <w:ind w:left="1" w:right="27"/>
        <w:jc w:val="center"/>
        <w:rPr>
          <w:rFonts w:ascii="Yu Gothic UI Semibold" w:eastAsia="Yu Gothic UI Semibold" w:hAnsi="Yu Gothic UI Semibold" w:cs="ADLaM Display"/>
          <w:b/>
          <w:iCs/>
          <w:sz w:val="32"/>
          <w:szCs w:val="18"/>
        </w:rPr>
      </w:pPr>
    </w:p>
    <w:p w14:paraId="44C8C96D" w14:textId="7672CA20" w:rsidR="00D074C2" w:rsidRDefault="00D074C2" w:rsidP="00BD78DD">
      <w:pPr>
        <w:pStyle w:val="Balk1"/>
        <w:spacing w:before="206" w:line="360" w:lineRule="auto"/>
        <w:ind w:right="27"/>
        <w:jc w:val="center"/>
        <w:rPr>
          <w:rFonts w:ascii="Yu Gothic UI Semibold" w:eastAsia="Yu Gothic UI Semibold" w:hAnsi="Yu Gothic UI Semibold"/>
          <w:color w:val="FF0000"/>
          <w:spacing w:val="-2"/>
          <w:sz w:val="32"/>
          <w:szCs w:val="32"/>
        </w:rPr>
      </w:pPr>
      <w:r w:rsidRPr="0049234E">
        <w:rPr>
          <w:rFonts w:ascii="Yu Gothic UI Semibold" w:eastAsia="Yu Gothic UI Semibold" w:hAnsi="Yu Gothic UI Semibold"/>
          <w:color w:val="FF0000"/>
          <w:sz w:val="32"/>
          <w:szCs w:val="32"/>
        </w:rPr>
        <w:t>YÜZ</w:t>
      </w:r>
      <w:r w:rsidRPr="0049234E">
        <w:rPr>
          <w:rFonts w:ascii="Yu Gothic UI Semibold" w:eastAsia="Yu Gothic UI Semibold" w:hAnsi="Yu Gothic UI Semibold"/>
          <w:color w:val="FF0000"/>
          <w:spacing w:val="-5"/>
          <w:sz w:val="32"/>
          <w:szCs w:val="32"/>
        </w:rPr>
        <w:t xml:space="preserve"> </w:t>
      </w:r>
      <w:r w:rsidRPr="0049234E">
        <w:rPr>
          <w:rFonts w:ascii="Yu Gothic UI Semibold" w:eastAsia="Yu Gothic UI Semibold" w:hAnsi="Yu Gothic UI Semibold"/>
          <w:color w:val="FF0000"/>
          <w:sz w:val="32"/>
          <w:szCs w:val="32"/>
        </w:rPr>
        <w:t>YÜZE</w:t>
      </w:r>
      <w:r w:rsidRPr="0049234E">
        <w:rPr>
          <w:rFonts w:ascii="Yu Gothic UI Semibold" w:eastAsia="Yu Gothic UI Semibold" w:hAnsi="Yu Gothic UI Semibold"/>
          <w:color w:val="FF0000"/>
          <w:spacing w:val="-1"/>
          <w:sz w:val="32"/>
          <w:szCs w:val="32"/>
        </w:rPr>
        <w:t xml:space="preserve"> </w:t>
      </w:r>
      <w:r w:rsidRPr="0049234E">
        <w:rPr>
          <w:rFonts w:ascii="Yu Gothic UI Semibold" w:eastAsia="Yu Gothic UI Semibold" w:hAnsi="Yu Gothic UI Semibold"/>
          <w:color w:val="FF0000"/>
          <w:sz w:val="32"/>
          <w:szCs w:val="32"/>
        </w:rPr>
        <w:t>KAYIT</w:t>
      </w:r>
      <w:r w:rsidRPr="0049234E">
        <w:rPr>
          <w:rFonts w:ascii="Yu Gothic UI Semibold" w:eastAsia="Yu Gothic UI Semibold" w:hAnsi="Yu Gothic UI Semibold"/>
          <w:color w:val="FF0000"/>
          <w:spacing w:val="-5"/>
          <w:sz w:val="32"/>
          <w:szCs w:val="32"/>
        </w:rPr>
        <w:t xml:space="preserve"> </w:t>
      </w:r>
      <w:r w:rsidRPr="0049234E">
        <w:rPr>
          <w:rFonts w:ascii="Yu Gothic UI Semibold" w:eastAsia="Yu Gothic UI Semibold" w:hAnsi="Yu Gothic UI Semibold"/>
          <w:color w:val="FF0000"/>
          <w:spacing w:val="-2"/>
          <w:sz w:val="32"/>
          <w:szCs w:val="32"/>
        </w:rPr>
        <w:t>TARİHLERİ</w:t>
      </w:r>
      <w:r w:rsidR="00F73CD2">
        <w:rPr>
          <w:rFonts w:ascii="Yu Gothic UI Semibold" w:eastAsia="Yu Gothic UI Semibold" w:hAnsi="Yu Gothic UI Semibold"/>
          <w:color w:val="FF0000"/>
          <w:spacing w:val="-2"/>
          <w:sz w:val="32"/>
          <w:szCs w:val="32"/>
        </w:rPr>
        <w:t>/YERİ</w:t>
      </w:r>
    </w:p>
    <w:p w14:paraId="2CC11B3F" w14:textId="664EE49B" w:rsidR="00ED610C" w:rsidRPr="00ED610C" w:rsidRDefault="00ED610C" w:rsidP="00ED610C">
      <w:pPr>
        <w:jc w:val="center"/>
        <w:rPr>
          <w:rFonts w:eastAsia="Yu Gothic UI Semibold"/>
          <w:b/>
          <w:i/>
          <w:sz w:val="28"/>
        </w:rPr>
      </w:pPr>
      <w:r w:rsidRPr="00ED610C">
        <w:rPr>
          <w:rFonts w:eastAsia="Yu Gothic UI Semibold"/>
          <w:b/>
          <w:i/>
          <w:sz w:val="28"/>
        </w:rPr>
        <w:t>11.09.2025 / 17.09.2025</w:t>
      </w:r>
    </w:p>
    <w:p w14:paraId="7E85C6EC" w14:textId="77777777" w:rsidR="00F73CD2" w:rsidRDefault="00D074C2" w:rsidP="00BD78DD">
      <w:pPr>
        <w:spacing w:before="147" w:line="360" w:lineRule="auto"/>
        <w:ind w:right="27"/>
        <w:jc w:val="center"/>
        <w:rPr>
          <w:b/>
          <w:i/>
          <w:sz w:val="24"/>
        </w:rPr>
      </w:pPr>
      <w:r w:rsidRPr="0049234E">
        <w:rPr>
          <w:b/>
          <w:i/>
          <w:sz w:val="24"/>
        </w:rPr>
        <w:t>09:00</w:t>
      </w:r>
      <w:r w:rsidR="00F73CD2">
        <w:rPr>
          <w:b/>
          <w:i/>
          <w:sz w:val="24"/>
        </w:rPr>
        <w:t xml:space="preserve">-12:00 </w:t>
      </w:r>
      <w:r w:rsidRPr="0049234E">
        <w:rPr>
          <w:b/>
          <w:i/>
          <w:sz w:val="24"/>
        </w:rPr>
        <w:t>/</w:t>
      </w:r>
      <w:r w:rsidR="00F73CD2">
        <w:rPr>
          <w:b/>
          <w:i/>
          <w:sz w:val="24"/>
        </w:rPr>
        <w:t>13:30-</w:t>
      </w:r>
      <w:r w:rsidRPr="0049234E">
        <w:rPr>
          <w:b/>
          <w:i/>
          <w:sz w:val="24"/>
        </w:rPr>
        <w:t>17:00</w:t>
      </w:r>
      <w:r w:rsidRPr="0049234E">
        <w:rPr>
          <w:b/>
          <w:i/>
          <w:spacing w:val="-5"/>
          <w:sz w:val="24"/>
        </w:rPr>
        <w:t xml:space="preserve"> </w:t>
      </w:r>
      <w:r w:rsidR="0049234E">
        <w:rPr>
          <w:b/>
          <w:i/>
          <w:sz w:val="24"/>
        </w:rPr>
        <w:t>saatleri arasında</w:t>
      </w:r>
      <w:r w:rsidR="00F73CD2">
        <w:rPr>
          <w:b/>
          <w:i/>
          <w:sz w:val="24"/>
        </w:rPr>
        <w:t xml:space="preserve"> </w:t>
      </w:r>
    </w:p>
    <w:p w14:paraId="142461CA" w14:textId="19A58902" w:rsidR="00D074C2" w:rsidRDefault="00F73CD2" w:rsidP="00BD78DD">
      <w:pPr>
        <w:spacing w:before="147" w:line="360" w:lineRule="auto"/>
        <w:ind w:right="27"/>
        <w:jc w:val="center"/>
        <w:rPr>
          <w:b/>
          <w:sz w:val="24"/>
        </w:rPr>
      </w:pPr>
      <w:r>
        <w:rPr>
          <w:b/>
          <w:i/>
          <w:sz w:val="24"/>
        </w:rPr>
        <w:t>Yüksek İhtisas Üniversitesi Tıp Fakültesi Binasında</w:t>
      </w:r>
    </w:p>
    <w:p w14:paraId="52C84512" w14:textId="77777777" w:rsidR="00D074C2" w:rsidRDefault="00D074C2" w:rsidP="00BD78DD">
      <w:pPr>
        <w:pStyle w:val="GvdeMetni"/>
        <w:spacing w:before="71" w:line="360" w:lineRule="auto"/>
        <w:rPr>
          <w:b/>
          <w:sz w:val="24"/>
        </w:rPr>
      </w:pPr>
    </w:p>
    <w:p w14:paraId="680E9BD7" w14:textId="77777777" w:rsidR="00D074C2" w:rsidRPr="0049234E" w:rsidRDefault="00D074C2" w:rsidP="00BD78DD">
      <w:pPr>
        <w:pStyle w:val="Balk1"/>
        <w:spacing w:line="360" w:lineRule="auto"/>
        <w:ind w:left="2" w:right="27"/>
        <w:jc w:val="center"/>
        <w:rPr>
          <w:rFonts w:ascii="Yu Gothic UI Semibold" w:eastAsia="Yu Gothic UI Semibold" w:hAnsi="Yu Gothic UI Semibold"/>
          <w:sz w:val="32"/>
          <w:szCs w:val="32"/>
        </w:rPr>
      </w:pPr>
      <w:r w:rsidRPr="0049234E">
        <w:rPr>
          <w:rFonts w:ascii="Yu Gothic UI Semibold" w:eastAsia="Yu Gothic UI Semibold" w:hAnsi="Yu Gothic UI Semibold"/>
          <w:color w:val="FF0000"/>
          <w:sz w:val="32"/>
          <w:szCs w:val="32"/>
        </w:rPr>
        <w:t>ELEKTRONİK</w:t>
      </w:r>
      <w:r w:rsidRPr="0049234E">
        <w:rPr>
          <w:rFonts w:ascii="Yu Gothic UI Semibold" w:eastAsia="Yu Gothic UI Semibold" w:hAnsi="Yu Gothic UI Semibold"/>
          <w:color w:val="FF0000"/>
          <w:spacing w:val="-10"/>
          <w:sz w:val="32"/>
          <w:szCs w:val="32"/>
        </w:rPr>
        <w:t xml:space="preserve"> </w:t>
      </w:r>
      <w:r w:rsidRPr="0049234E">
        <w:rPr>
          <w:rFonts w:ascii="Yu Gothic UI Semibold" w:eastAsia="Yu Gothic UI Semibold" w:hAnsi="Yu Gothic UI Semibold"/>
          <w:color w:val="FF0000"/>
          <w:sz w:val="32"/>
          <w:szCs w:val="32"/>
        </w:rPr>
        <w:t>KAYIT</w:t>
      </w:r>
      <w:r w:rsidRPr="0049234E">
        <w:rPr>
          <w:rFonts w:ascii="Yu Gothic UI Semibold" w:eastAsia="Yu Gothic UI Semibold" w:hAnsi="Yu Gothic UI Semibold"/>
          <w:color w:val="FF0000"/>
          <w:spacing w:val="-12"/>
          <w:sz w:val="32"/>
          <w:szCs w:val="32"/>
        </w:rPr>
        <w:t xml:space="preserve"> </w:t>
      </w:r>
      <w:r w:rsidRPr="0049234E">
        <w:rPr>
          <w:rFonts w:ascii="Yu Gothic UI Semibold" w:eastAsia="Yu Gothic UI Semibold" w:hAnsi="Yu Gothic UI Semibold"/>
          <w:color w:val="FF0000"/>
          <w:sz w:val="32"/>
          <w:szCs w:val="32"/>
        </w:rPr>
        <w:t>TARİHLERİ</w:t>
      </w:r>
      <w:r w:rsidRPr="0049234E">
        <w:rPr>
          <w:rFonts w:ascii="Yu Gothic UI Semibold" w:eastAsia="Yu Gothic UI Semibold" w:hAnsi="Yu Gothic UI Semibold"/>
          <w:color w:val="FF0000"/>
          <w:spacing w:val="-1"/>
          <w:sz w:val="32"/>
          <w:szCs w:val="32"/>
        </w:rPr>
        <w:t xml:space="preserve"> </w:t>
      </w:r>
      <w:r w:rsidRPr="0049234E">
        <w:rPr>
          <w:rFonts w:ascii="Yu Gothic UI Semibold" w:eastAsia="Yu Gothic UI Semibold" w:hAnsi="Yu Gothic UI Semibold"/>
          <w:color w:val="FF0000"/>
          <w:sz w:val="32"/>
          <w:szCs w:val="32"/>
        </w:rPr>
        <w:t>(E-Devlet</w:t>
      </w:r>
      <w:r w:rsidRPr="0049234E">
        <w:rPr>
          <w:rFonts w:ascii="Yu Gothic UI Semibold" w:eastAsia="Yu Gothic UI Semibold" w:hAnsi="Yu Gothic UI Semibold"/>
          <w:color w:val="FF0000"/>
          <w:spacing w:val="-11"/>
          <w:sz w:val="32"/>
          <w:szCs w:val="32"/>
        </w:rPr>
        <w:t xml:space="preserve"> </w:t>
      </w:r>
      <w:r w:rsidRPr="0049234E">
        <w:rPr>
          <w:rFonts w:ascii="Yu Gothic UI Semibold" w:eastAsia="Yu Gothic UI Semibold" w:hAnsi="Yu Gothic UI Semibold"/>
          <w:color w:val="FF0000"/>
          <w:spacing w:val="-2"/>
          <w:sz w:val="32"/>
          <w:szCs w:val="32"/>
        </w:rPr>
        <w:t>Kapısı)</w:t>
      </w:r>
    </w:p>
    <w:p w14:paraId="4F3BB036" w14:textId="1BF24180" w:rsidR="00D074C2" w:rsidRDefault="00ED610C" w:rsidP="00BD78DD">
      <w:pPr>
        <w:spacing w:before="151" w:line="360" w:lineRule="auto"/>
        <w:ind w:left="6" w:right="27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11.09.205 / 15.09.2025    </w:t>
      </w:r>
      <w:r w:rsidR="00D074C2">
        <w:rPr>
          <w:b/>
          <w:i/>
          <w:sz w:val="24"/>
        </w:rPr>
        <w:t>23:59 ‘a</w:t>
      </w:r>
      <w:r w:rsidR="00D074C2">
        <w:rPr>
          <w:b/>
          <w:i/>
          <w:spacing w:val="-5"/>
          <w:sz w:val="24"/>
        </w:rPr>
        <w:t xml:space="preserve"> </w:t>
      </w:r>
      <w:r w:rsidR="0049234E">
        <w:rPr>
          <w:b/>
          <w:i/>
          <w:sz w:val="24"/>
        </w:rPr>
        <w:t>kadar devam edecektir.</w:t>
      </w:r>
    </w:p>
    <w:p w14:paraId="3E84F3E9" w14:textId="77777777" w:rsidR="00D074C2" w:rsidRDefault="00D074C2" w:rsidP="00BD78DD">
      <w:pPr>
        <w:spacing w:line="360" w:lineRule="auto"/>
      </w:pPr>
    </w:p>
    <w:p w14:paraId="509DB665" w14:textId="1BF63EC9" w:rsidR="00BD78DD" w:rsidRDefault="00D074C2" w:rsidP="00BD78DD">
      <w:pPr>
        <w:pStyle w:val="ListeParagraf"/>
        <w:numPr>
          <w:ilvl w:val="0"/>
          <w:numId w:val="1"/>
        </w:numPr>
        <w:tabs>
          <w:tab w:val="left" w:pos="820"/>
        </w:tabs>
        <w:spacing w:before="270" w:line="360" w:lineRule="auto"/>
        <w:ind w:right="121"/>
        <w:contextualSpacing w:val="0"/>
        <w:rPr>
          <w:i/>
        </w:rPr>
      </w:pPr>
      <w:r>
        <w:rPr>
          <w:b/>
          <w:i/>
        </w:rPr>
        <w:t xml:space="preserve">E-Devlet </w:t>
      </w:r>
      <w:r>
        <w:rPr>
          <w:i/>
        </w:rPr>
        <w:t>üzerinden</w:t>
      </w:r>
      <w:r>
        <w:rPr>
          <w:i/>
          <w:spacing w:val="40"/>
        </w:rPr>
        <w:t xml:space="preserve"> </w:t>
      </w:r>
      <w:r>
        <w:rPr>
          <w:i/>
        </w:rPr>
        <w:t>yapılacak</w:t>
      </w:r>
      <w:r>
        <w:rPr>
          <w:i/>
          <w:spacing w:val="40"/>
        </w:rPr>
        <w:t xml:space="preserve"> </w:t>
      </w:r>
      <w:r>
        <w:rPr>
          <w:i/>
        </w:rPr>
        <w:t>kayıtlarda;</w:t>
      </w:r>
      <w:r>
        <w:rPr>
          <w:i/>
          <w:spacing w:val="40"/>
        </w:rPr>
        <w:t xml:space="preserve"> </w:t>
      </w:r>
      <w:r>
        <w:rPr>
          <w:i/>
        </w:rPr>
        <w:t>Kayıt</w:t>
      </w:r>
      <w:r>
        <w:rPr>
          <w:i/>
          <w:spacing w:val="40"/>
        </w:rPr>
        <w:t xml:space="preserve"> </w:t>
      </w:r>
      <w:r>
        <w:rPr>
          <w:i/>
        </w:rPr>
        <w:t>ekranının</w:t>
      </w:r>
      <w:r>
        <w:rPr>
          <w:i/>
          <w:spacing w:val="40"/>
        </w:rPr>
        <w:t xml:space="preserve"> </w:t>
      </w:r>
      <w:r>
        <w:rPr>
          <w:i/>
        </w:rPr>
        <w:t>aktif</w:t>
      </w:r>
      <w:r>
        <w:rPr>
          <w:i/>
          <w:spacing w:val="40"/>
        </w:rPr>
        <w:t xml:space="preserve"> </w:t>
      </w:r>
      <w:r>
        <w:rPr>
          <w:i/>
        </w:rPr>
        <w:t>olabilmesi</w:t>
      </w:r>
      <w:r>
        <w:rPr>
          <w:i/>
          <w:spacing w:val="40"/>
        </w:rPr>
        <w:t xml:space="preserve"> </w:t>
      </w:r>
      <w:r>
        <w:rPr>
          <w:i/>
        </w:rPr>
        <w:t>için</w:t>
      </w:r>
      <w:r>
        <w:rPr>
          <w:i/>
          <w:spacing w:val="40"/>
        </w:rPr>
        <w:t xml:space="preserve"> </w:t>
      </w:r>
      <w:r>
        <w:rPr>
          <w:i/>
        </w:rPr>
        <w:t>öncelikle</w:t>
      </w:r>
      <w:r>
        <w:rPr>
          <w:i/>
          <w:spacing w:val="40"/>
        </w:rPr>
        <w:t xml:space="preserve"> </w:t>
      </w:r>
      <w:r>
        <w:rPr>
          <w:i/>
        </w:rPr>
        <w:t>eğitim</w:t>
      </w:r>
      <w:r>
        <w:rPr>
          <w:i/>
          <w:spacing w:val="40"/>
        </w:rPr>
        <w:t xml:space="preserve"> </w:t>
      </w:r>
      <w:r>
        <w:rPr>
          <w:i/>
        </w:rPr>
        <w:t>ücretinin</w:t>
      </w:r>
      <w:r>
        <w:rPr>
          <w:i/>
          <w:spacing w:val="40"/>
        </w:rPr>
        <w:t xml:space="preserve"> </w:t>
      </w:r>
      <w:r>
        <w:rPr>
          <w:i/>
        </w:rPr>
        <w:t xml:space="preserve">ilk taksitinin ya da senelik ücretin yatırılması </w:t>
      </w:r>
      <w:r w:rsidR="008246AF">
        <w:rPr>
          <w:i/>
        </w:rPr>
        <w:t xml:space="preserve">ve dekontun </w:t>
      </w:r>
      <w:hyperlink r:id="rId8" w:history="1">
        <w:r w:rsidR="008246AF" w:rsidRPr="00541974">
          <w:rPr>
            <w:rStyle w:val="Kpr"/>
            <w:i/>
          </w:rPr>
          <w:t>ogrenciisleri@yiu.edu.tr</w:t>
        </w:r>
      </w:hyperlink>
      <w:r w:rsidR="008246AF">
        <w:rPr>
          <w:i/>
        </w:rPr>
        <w:t xml:space="preserve"> </w:t>
      </w:r>
      <w:proofErr w:type="gramStart"/>
      <w:r w:rsidR="00060458">
        <w:rPr>
          <w:i/>
        </w:rPr>
        <w:t>mail</w:t>
      </w:r>
      <w:proofErr w:type="gramEnd"/>
      <w:r w:rsidR="00060458">
        <w:rPr>
          <w:i/>
        </w:rPr>
        <w:t xml:space="preserve"> adresine bildirmeleri </w:t>
      </w:r>
      <w:r>
        <w:rPr>
          <w:i/>
        </w:rPr>
        <w:t>gerekmektedir.</w:t>
      </w:r>
    </w:p>
    <w:p w14:paraId="4F48F9C0" w14:textId="30F1BF74" w:rsidR="00D074C2" w:rsidRPr="001B6B52" w:rsidRDefault="00D074C2" w:rsidP="001B6B52">
      <w:pPr>
        <w:spacing w:before="152" w:line="360" w:lineRule="auto"/>
        <w:ind w:left="12" w:right="27"/>
        <w:jc w:val="center"/>
        <w:rPr>
          <w:b/>
          <w:i/>
          <w:sz w:val="24"/>
        </w:rPr>
      </w:pPr>
      <w:r w:rsidRPr="00BD78DD">
        <w:rPr>
          <w:b/>
          <w:i/>
        </w:rPr>
        <w:t>E-kayıt yaptırmak isteyen adaylar, Yükseköğretim kurulu başkanlığının e-devlet kapısı üzerinden sunduğu “Üniversite e-kayıt” uygulamasını tıklayarak,</w:t>
      </w:r>
      <w:r w:rsidR="003E44BE" w:rsidRPr="00BD78DD">
        <w:rPr>
          <w:b/>
          <w:i/>
        </w:rPr>
        <w:t xml:space="preserve"> </w:t>
      </w:r>
      <w:hyperlink r:id="rId9" w:history="1">
        <w:r w:rsidR="003E44BE" w:rsidRPr="00BD78DD">
          <w:rPr>
            <w:rStyle w:val="Kpr"/>
            <w:b/>
            <w:i/>
          </w:rPr>
          <w:t>https://www.turkiye.gov.tr/yok-universite-ekayit</w:t>
        </w:r>
      </w:hyperlink>
      <w:r w:rsidR="003E44BE" w:rsidRPr="00BD78DD">
        <w:rPr>
          <w:b/>
          <w:i/>
          <w:u w:val="single"/>
        </w:rPr>
        <w:t xml:space="preserve"> </w:t>
      </w:r>
      <w:r w:rsidR="003E44BE" w:rsidRPr="00BD78DD">
        <w:rPr>
          <w:bCs/>
          <w:i/>
        </w:rPr>
        <w:t xml:space="preserve">adresi üzerinden </w:t>
      </w:r>
      <w:r w:rsidR="00ED610C" w:rsidRPr="00ED610C">
        <w:rPr>
          <w:i/>
        </w:rPr>
        <w:t>11.09.205 / 15.09.2025 tarihleri arasında saat</w:t>
      </w:r>
      <w:r w:rsidR="00ED610C" w:rsidRPr="00ED610C">
        <w:rPr>
          <w:b/>
          <w:i/>
        </w:rPr>
        <w:t xml:space="preserve">   </w:t>
      </w:r>
      <w:r w:rsidR="003E44BE" w:rsidRPr="00ED610C">
        <w:rPr>
          <w:bCs/>
          <w:i/>
          <w:sz w:val="20"/>
        </w:rPr>
        <w:t xml:space="preserve"> </w:t>
      </w:r>
      <w:r w:rsidR="003E44BE" w:rsidRPr="001B6B52">
        <w:rPr>
          <w:bCs/>
          <w:i/>
        </w:rPr>
        <w:t>23:59’a kadar elektronik kayıt işlemlerini gerçekleştirebileceklerdir.</w:t>
      </w:r>
    </w:p>
    <w:p w14:paraId="24773C01" w14:textId="77777777" w:rsidR="0047242F" w:rsidRPr="001A3029" w:rsidRDefault="0047242F" w:rsidP="00BD78DD">
      <w:pPr>
        <w:pStyle w:val="Balk1"/>
        <w:spacing w:line="360" w:lineRule="auto"/>
        <w:jc w:val="center"/>
        <w:rPr>
          <w:rFonts w:ascii="Yu Gothic UI Semibold" w:eastAsia="Yu Gothic UI Semibold" w:hAnsi="Yu Gothic UI Semibold"/>
          <w:sz w:val="32"/>
          <w:szCs w:val="32"/>
        </w:rPr>
      </w:pPr>
      <w:r w:rsidRPr="001A3029">
        <w:rPr>
          <w:rFonts w:ascii="Yu Gothic UI Semibold" w:eastAsia="Yu Gothic UI Semibold" w:hAnsi="Yu Gothic UI Semibold"/>
          <w:color w:val="FF0000"/>
          <w:sz w:val="32"/>
          <w:szCs w:val="32"/>
        </w:rPr>
        <w:lastRenderedPageBreak/>
        <w:t>YÜZ</w:t>
      </w:r>
      <w:r w:rsidRPr="001A3029">
        <w:rPr>
          <w:rFonts w:ascii="Yu Gothic UI Semibold" w:eastAsia="Yu Gothic UI Semibold" w:hAnsi="Yu Gothic UI Semibold"/>
          <w:color w:val="FF0000"/>
          <w:spacing w:val="-5"/>
          <w:sz w:val="32"/>
          <w:szCs w:val="32"/>
        </w:rPr>
        <w:t xml:space="preserve"> </w:t>
      </w:r>
      <w:r w:rsidRPr="001A3029">
        <w:rPr>
          <w:rFonts w:ascii="Yu Gothic UI Semibold" w:eastAsia="Yu Gothic UI Semibold" w:hAnsi="Yu Gothic UI Semibold"/>
          <w:color w:val="FF0000"/>
          <w:sz w:val="32"/>
          <w:szCs w:val="32"/>
        </w:rPr>
        <w:t>YÜZE</w:t>
      </w:r>
      <w:r w:rsidRPr="001A3029">
        <w:rPr>
          <w:rFonts w:ascii="Yu Gothic UI Semibold" w:eastAsia="Yu Gothic UI Semibold" w:hAnsi="Yu Gothic UI Semibold"/>
          <w:color w:val="FF0000"/>
          <w:spacing w:val="-3"/>
          <w:sz w:val="32"/>
          <w:szCs w:val="32"/>
        </w:rPr>
        <w:t xml:space="preserve"> </w:t>
      </w:r>
      <w:r w:rsidRPr="001A3029">
        <w:rPr>
          <w:rFonts w:ascii="Yu Gothic UI Semibold" w:eastAsia="Yu Gothic UI Semibold" w:hAnsi="Yu Gothic UI Semibold"/>
          <w:color w:val="FF0000"/>
          <w:sz w:val="32"/>
          <w:szCs w:val="32"/>
        </w:rPr>
        <w:t>KAYIT</w:t>
      </w:r>
      <w:r w:rsidRPr="001A3029">
        <w:rPr>
          <w:rFonts w:ascii="Yu Gothic UI Semibold" w:eastAsia="Yu Gothic UI Semibold" w:hAnsi="Yu Gothic UI Semibold"/>
          <w:color w:val="FF0000"/>
          <w:spacing w:val="-5"/>
          <w:sz w:val="32"/>
          <w:szCs w:val="32"/>
        </w:rPr>
        <w:t xml:space="preserve"> </w:t>
      </w:r>
      <w:r w:rsidRPr="001A3029">
        <w:rPr>
          <w:rFonts w:ascii="Yu Gothic UI Semibold" w:eastAsia="Yu Gothic UI Semibold" w:hAnsi="Yu Gothic UI Semibold"/>
          <w:color w:val="FF0000"/>
          <w:spacing w:val="-2"/>
          <w:sz w:val="32"/>
          <w:szCs w:val="32"/>
        </w:rPr>
        <w:t>İŞLEMLERİ</w:t>
      </w:r>
    </w:p>
    <w:p w14:paraId="0D45CA7B" w14:textId="77777777" w:rsidR="0047242F" w:rsidRPr="001A3029" w:rsidRDefault="0047242F" w:rsidP="00BD78DD">
      <w:pPr>
        <w:pStyle w:val="Balk2"/>
        <w:spacing w:before="185" w:line="360" w:lineRule="auto"/>
        <w:jc w:val="center"/>
        <w:rPr>
          <w:rFonts w:ascii="Yu Gothic UI Semibold" w:eastAsia="Yu Gothic UI Semibold" w:hAnsi="Yu Gothic UI Semibold"/>
          <w:spacing w:val="-2"/>
          <w:sz w:val="28"/>
          <w:szCs w:val="28"/>
        </w:rPr>
      </w:pPr>
      <w:r w:rsidRPr="001A3029">
        <w:rPr>
          <w:rFonts w:ascii="Yu Gothic UI Semibold" w:eastAsia="Yu Gothic UI Semibold" w:hAnsi="Yu Gothic UI Semibold"/>
          <w:sz w:val="28"/>
          <w:szCs w:val="28"/>
        </w:rPr>
        <w:t>ÖN</w:t>
      </w:r>
      <w:r w:rsidRPr="001A3029">
        <w:rPr>
          <w:rFonts w:ascii="Yu Gothic UI Semibold" w:eastAsia="Yu Gothic UI Semibold" w:hAnsi="Yu Gothic UI Semibold"/>
          <w:spacing w:val="1"/>
          <w:sz w:val="28"/>
          <w:szCs w:val="28"/>
        </w:rPr>
        <w:t xml:space="preserve"> </w:t>
      </w:r>
      <w:r w:rsidRPr="001A3029">
        <w:rPr>
          <w:rFonts w:ascii="Yu Gothic UI Semibold" w:eastAsia="Yu Gothic UI Semibold" w:hAnsi="Yu Gothic UI Semibold"/>
          <w:sz w:val="28"/>
          <w:szCs w:val="28"/>
        </w:rPr>
        <w:t>KAYIT</w:t>
      </w:r>
      <w:r w:rsidRPr="001A3029">
        <w:rPr>
          <w:rFonts w:ascii="Yu Gothic UI Semibold" w:eastAsia="Yu Gothic UI Semibold" w:hAnsi="Yu Gothic UI Semibold"/>
          <w:spacing w:val="-3"/>
          <w:sz w:val="28"/>
          <w:szCs w:val="28"/>
        </w:rPr>
        <w:t xml:space="preserve"> </w:t>
      </w:r>
      <w:r w:rsidRPr="001A3029">
        <w:rPr>
          <w:rFonts w:ascii="Yu Gothic UI Semibold" w:eastAsia="Yu Gothic UI Semibold" w:hAnsi="Yu Gothic UI Semibold"/>
          <w:spacing w:val="-2"/>
          <w:sz w:val="28"/>
          <w:szCs w:val="28"/>
        </w:rPr>
        <w:t>İŞLEMLERİ</w:t>
      </w:r>
    </w:p>
    <w:p w14:paraId="6A7F73F8" w14:textId="7A716A39" w:rsidR="007955B6" w:rsidRPr="00B55114" w:rsidRDefault="007955B6" w:rsidP="00BD78DD">
      <w:pPr>
        <w:pStyle w:val="GvdeMetni"/>
        <w:numPr>
          <w:ilvl w:val="0"/>
          <w:numId w:val="4"/>
        </w:numPr>
        <w:spacing w:before="174" w:line="360" w:lineRule="auto"/>
        <w:jc w:val="both"/>
        <w:rPr>
          <w:b/>
          <w:sz w:val="24"/>
          <w:szCs w:val="24"/>
        </w:rPr>
      </w:pPr>
      <w:r w:rsidRPr="00B55114">
        <w:rPr>
          <w:sz w:val="24"/>
          <w:szCs w:val="24"/>
        </w:rPr>
        <w:t>202</w:t>
      </w:r>
      <w:r w:rsidR="00ED610C">
        <w:rPr>
          <w:sz w:val="24"/>
          <w:szCs w:val="24"/>
        </w:rPr>
        <w:t>5</w:t>
      </w:r>
      <w:r w:rsidRPr="00B55114">
        <w:rPr>
          <w:sz w:val="24"/>
          <w:szCs w:val="24"/>
        </w:rPr>
        <w:t>-202</w:t>
      </w:r>
      <w:r w:rsidR="00ED610C">
        <w:rPr>
          <w:sz w:val="24"/>
          <w:szCs w:val="24"/>
        </w:rPr>
        <w:t>6</w:t>
      </w:r>
      <w:r w:rsidRPr="00B55114">
        <w:rPr>
          <w:spacing w:val="-5"/>
          <w:sz w:val="24"/>
          <w:szCs w:val="24"/>
        </w:rPr>
        <w:t xml:space="preserve"> </w:t>
      </w:r>
      <w:r w:rsidRPr="00B55114">
        <w:rPr>
          <w:sz w:val="24"/>
          <w:szCs w:val="24"/>
        </w:rPr>
        <w:t>Eğitim</w:t>
      </w:r>
      <w:r w:rsidRPr="00B55114">
        <w:rPr>
          <w:spacing w:val="-9"/>
          <w:sz w:val="24"/>
          <w:szCs w:val="24"/>
        </w:rPr>
        <w:t xml:space="preserve"> </w:t>
      </w:r>
      <w:r w:rsidRPr="00B55114">
        <w:rPr>
          <w:sz w:val="24"/>
          <w:szCs w:val="24"/>
        </w:rPr>
        <w:t>Öğretim</w:t>
      </w:r>
      <w:r w:rsidRPr="00B55114">
        <w:rPr>
          <w:spacing w:val="-3"/>
          <w:sz w:val="24"/>
          <w:szCs w:val="24"/>
        </w:rPr>
        <w:t xml:space="preserve"> </w:t>
      </w:r>
      <w:r w:rsidRPr="00B55114">
        <w:rPr>
          <w:sz w:val="24"/>
          <w:szCs w:val="24"/>
        </w:rPr>
        <w:t>Yılında</w:t>
      </w:r>
      <w:r w:rsidRPr="00B55114">
        <w:rPr>
          <w:spacing w:val="-8"/>
          <w:sz w:val="24"/>
          <w:szCs w:val="24"/>
        </w:rPr>
        <w:t xml:space="preserve"> </w:t>
      </w:r>
      <w:r w:rsidRPr="00B55114">
        <w:rPr>
          <w:sz w:val="24"/>
          <w:szCs w:val="24"/>
        </w:rPr>
        <w:t>Üniversitemize</w:t>
      </w:r>
      <w:r w:rsidRPr="00B55114">
        <w:rPr>
          <w:spacing w:val="-4"/>
          <w:sz w:val="24"/>
          <w:szCs w:val="24"/>
        </w:rPr>
        <w:t xml:space="preserve"> </w:t>
      </w:r>
      <w:r w:rsidRPr="00B55114">
        <w:rPr>
          <w:sz w:val="24"/>
          <w:szCs w:val="24"/>
        </w:rPr>
        <w:t>kesin</w:t>
      </w:r>
      <w:r w:rsidRPr="00B55114">
        <w:rPr>
          <w:spacing w:val="-3"/>
          <w:sz w:val="24"/>
          <w:szCs w:val="24"/>
        </w:rPr>
        <w:t xml:space="preserve"> </w:t>
      </w:r>
      <w:r w:rsidRPr="00B55114">
        <w:rPr>
          <w:sz w:val="24"/>
          <w:szCs w:val="24"/>
        </w:rPr>
        <w:t>kayıt</w:t>
      </w:r>
      <w:r w:rsidRPr="00B55114">
        <w:rPr>
          <w:spacing w:val="2"/>
          <w:sz w:val="24"/>
          <w:szCs w:val="24"/>
        </w:rPr>
        <w:t xml:space="preserve"> </w:t>
      </w:r>
      <w:r w:rsidRPr="00B55114">
        <w:rPr>
          <w:sz w:val="24"/>
          <w:szCs w:val="24"/>
        </w:rPr>
        <w:t>hakkı</w:t>
      </w:r>
      <w:r w:rsidRPr="00B55114">
        <w:rPr>
          <w:spacing w:val="-2"/>
          <w:sz w:val="24"/>
          <w:szCs w:val="24"/>
        </w:rPr>
        <w:t xml:space="preserve"> </w:t>
      </w:r>
      <w:r w:rsidRPr="00B55114">
        <w:rPr>
          <w:sz w:val="24"/>
          <w:szCs w:val="24"/>
        </w:rPr>
        <w:t>kazanan</w:t>
      </w:r>
      <w:r w:rsidRPr="00B55114">
        <w:rPr>
          <w:spacing w:val="-1"/>
          <w:sz w:val="24"/>
          <w:szCs w:val="24"/>
        </w:rPr>
        <w:t xml:space="preserve"> </w:t>
      </w:r>
      <w:r w:rsidRPr="00B55114">
        <w:rPr>
          <w:sz w:val="24"/>
          <w:szCs w:val="24"/>
        </w:rPr>
        <w:t>öğrencilerimiz</w:t>
      </w:r>
      <w:r w:rsidRPr="00B55114">
        <w:rPr>
          <w:spacing w:val="46"/>
          <w:sz w:val="24"/>
          <w:szCs w:val="24"/>
        </w:rPr>
        <w:t xml:space="preserve"> </w:t>
      </w:r>
      <w:hyperlink r:id="rId10">
        <w:r w:rsidRPr="00B55114">
          <w:rPr>
            <w:b/>
            <w:color w:val="0462C1"/>
            <w:sz w:val="24"/>
            <w:szCs w:val="24"/>
            <w:u w:val="single" w:color="0462C1"/>
          </w:rPr>
          <w:t>ÖĞRENCİ</w:t>
        </w:r>
        <w:r w:rsidRPr="00B55114">
          <w:rPr>
            <w:b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B55114">
          <w:rPr>
            <w:b/>
            <w:color w:val="0462C1"/>
            <w:sz w:val="24"/>
            <w:szCs w:val="24"/>
            <w:u w:val="single" w:color="0462C1"/>
          </w:rPr>
          <w:t>BİLGİ</w:t>
        </w:r>
        <w:r w:rsidRPr="00B55114">
          <w:rPr>
            <w:b/>
            <w:color w:val="0462C1"/>
            <w:spacing w:val="-2"/>
            <w:sz w:val="24"/>
            <w:szCs w:val="24"/>
            <w:u w:val="single" w:color="0462C1"/>
          </w:rPr>
          <w:t xml:space="preserve"> FORMU</w:t>
        </w:r>
      </w:hyperlink>
      <w:r w:rsidRPr="00B55114">
        <w:rPr>
          <w:sz w:val="24"/>
          <w:szCs w:val="24"/>
        </w:rPr>
        <w:t>'nu</w:t>
      </w:r>
      <w:r w:rsidRPr="00B55114">
        <w:rPr>
          <w:spacing w:val="-3"/>
          <w:sz w:val="24"/>
          <w:szCs w:val="24"/>
        </w:rPr>
        <w:t xml:space="preserve"> </w:t>
      </w:r>
      <w:r w:rsidRPr="00B55114">
        <w:rPr>
          <w:sz w:val="24"/>
          <w:szCs w:val="24"/>
        </w:rPr>
        <w:t>tıklayıp</w:t>
      </w:r>
      <w:r w:rsidRPr="00B55114">
        <w:rPr>
          <w:spacing w:val="-11"/>
          <w:sz w:val="24"/>
          <w:szCs w:val="24"/>
        </w:rPr>
        <w:t xml:space="preserve"> </w:t>
      </w:r>
      <w:r w:rsidRPr="00B55114">
        <w:rPr>
          <w:sz w:val="24"/>
          <w:szCs w:val="24"/>
        </w:rPr>
        <w:t>T.C</w:t>
      </w:r>
      <w:r w:rsidRPr="00B55114">
        <w:rPr>
          <w:spacing w:val="-1"/>
          <w:sz w:val="24"/>
          <w:szCs w:val="24"/>
        </w:rPr>
        <w:t xml:space="preserve"> </w:t>
      </w:r>
      <w:r w:rsidRPr="00B55114">
        <w:rPr>
          <w:sz w:val="24"/>
          <w:szCs w:val="24"/>
        </w:rPr>
        <w:t>Kimlik</w:t>
      </w:r>
      <w:r w:rsidRPr="00B55114">
        <w:rPr>
          <w:spacing w:val="-9"/>
          <w:sz w:val="24"/>
          <w:szCs w:val="24"/>
        </w:rPr>
        <w:t xml:space="preserve"> </w:t>
      </w:r>
      <w:r w:rsidRPr="00B55114">
        <w:rPr>
          <w:sz w:val="24"/>
          <w:szCs w:val="24"/>
        </w:rPr>
        <w:t>Numarasını</w:t>
      </w:r>
      <w:r w:rsidRPr="00B55114">
        <w:rPr>
          <w:spacing w:val="-6"/>
          <w:sz w:val="24"/>
          <w:szCs w:val="24"/>
        </w:rPr>
        <w:t xml:space="preserve"> </w:t>
      </w:r>
      <w:r w:rsidRPr="00B55114">
        <w:rPr>
          <w:sz w:val="24"/>
          <w:szCs w:val="24"/>
        </w:rPr>
        <w:t xml:space="preserve">girerek </w:t>
      </w:r>
      <w:r w:rsidRPr="00B55114">
        <w:rPr>
          <w:b/>
          <w:sz w:val="24"/>
          <w:szCs w:val="24"/>
        </w:rPr>
        <w:t>ön</w:t>
      </w:r>
      <w:r w:rsidRPr="00B55114">
        <w:rPr>
          <w:b/>
          <w:spacing w:val="-5"/>
          <w:sz w:val="24"/>
          <w:szCs w:val="24"/>
        </w:rPr>
        <w:t xml:space="preserve"> </w:t>
      </w:r>
      <w:r w:rsidRPr="00B55114">
        <w:rPr>
          <w:b/>
          <w:sz w:val="24"/>
          <w:szCs w:val="24"/>
        </w:rPr>
        <w:t>kayıt</w:t>
      </w:r>
      <w:r w:rsidRPr="00B55114">
        <w:rPr>
          <w:b/>
          <w:spacing w:val="-5"/>
          <w:sz w:val="24"/>
          <w:szCs w:val="24"/>
        </w:rPr>
        <w:t xml:space="preserve"> </w:t>
      </w:r>
      <w:r w:rsidRPr="00B55114">
        <w:rPr>
          <w:sz w:val="24"/>
          <w:szCs w:val="24"/>
        </w:rPr>
        <w:t>işlemini</w:t>
      </w:r>
      <w:r w:rsidRPr="00B55114">
        <w:rPr>
          <w:spacing w:val="-1"/>
          <w:sz w:val="24"/>
          <w:szCs w:val="24"/>
        </w:rPr>
        <w:t xml:space="preserve"> </w:t>
      </w:r>
      <w:r w:rsidRPr="00B55114">
        <w:rPr>
          <w:spacing w:val="-2"/>
          <w:sz w:val="24"/>
          <w:szCs w:val="24"/>
        </w:rPr>
        <w:t>başlatabilirler.</w:t>
      </w:r>
    </w:p>
    <w:p w14:paraId="7E1FDB79" w14:textId="6D96266D" w:rsidR="00175429" w:rsidRPr="00ED610C" w:rsidRDefault="007955B6" w:rsidP="00ED610C">
      <w:pPr>
        <w:pStyle w:val="GvdeMetni"/>
        <w:numPr>
          <w:ilvl w:val="0"/>
          <w:numId w:val="4"/>
        </w:numPr>
        <w:spacing w:before="199" w:line="360" w:lineRule="auto"/>
        <w:jc w:val="both"/>
        <w:rPr>
          <w:sz w:val="24"/>
          <w:szCs w:val="24"/>
        </w:rPr>
      </w:pPr>
      <w:r w:rsidRPr="00B55114">
        <w:rPr>
          <w:spacing w:val="-2"/>
          <w:sz w:val="24"/>
          <w:szCs w:val="24"/>
        </w:rPr>
        <w:t>Kayıt</w:t>
      </w:r>
      <w:r w:rsidRPr="00B55114">
        <w:rPr>
          <w:spacing w:val="-5"/>
          <w:sz w:val="24"/>
          <w:szCs w:val="24"/>
        </w:rPr>
        <w:t xml:space="preserve"> </w:t>
      </w:r>
      <w:r w:rsidRPr="00B55114">
        <w:rPr>
          <w:spacing w:val="-2"/>
          <w:sz w:val="24"/>
          <w:szCs w:val="24"/>
        </w:rPr>
        <w:t>işlemlerinizin</w:t>
      </w:r>
      <w:r w:rsidRPr="00B55114">
        <w:rPr>
          <w:spacing w:val="-4"/>
          <w:sz w:val="24"/>
          <w:szCs w:val="24"/>
        </w:rPr>
        <w:t xml:space="preserve"> </w:t>
      </w:r>
      <w:r w:rsidRPr="00B55114">
        <w:rPr>
          <w:spacing w:val="-2"/>
          <w:sz w:val="24"/>
          <w:szCs w:val="24"/>
        </w:rPr>
        <w:t>hatasız</w:t>
      </w:r>
      <w:r w:rsidRPr="00B55114">
        <w:rPr>
          <w:spacing w:val="2"/>
          <w:sz w:val="24"/>
          <w:szCs w:val="24"/>
        </w:rPr>
        <w:t xml:space="preserve"> </w:t>
      </w:r>
      <w:r w:rsidRPr="00B55114">
        <w:rPr>
          <w:spacing w:val="-2"/>
          <w:sz w:val="24"/>
          <w:szCs w:val="24"/>
        </w:rPr>
        <w:t>ve</w:t>
      </w:r>
      <w:r w:rsidRPr="00B55114">
        <w:rPr>
          <w:spacing w:val="-6"/>
          <w:sz w:val="24"/>
          <w:szCs w:val="24"/>
        </w:rPr>
        <w:t xml:space="preserve"> </w:t>
      </w:r>
      <w:r w:rsidRPr="00B55114">
        <w:rPr>
          <w:spacing w:val="-2"/>
          <w:sz w:val="24"/>
          <w:szCs w:val="24"/>
        </w:rPr>
        <w:t>süratle</w:t>
      </w:r>
      <w:r w:rsidRPr="00B55114">
        <w:rPr>
          <w:spacing w:val="-1"/>
          <w:sz w:val="24"/>
          <w:szCs w:val="24"/>
        </w:rPr>
        <w:t xml:space="preserve"> </w:t>
      </w:r>
      <w:r w:rsidRPr="00B55114">
        <w:rPr>
          <w:spacing w:val="-2"/>
          <w:sz w:val="24"/>
          <w:szCs w:val="24"/>
        </w:rPr>
        <w:t>gerçekleşmesi</w:t>
      </w:r>
      <w:r w:rsidRPr="00B55114">
        <w:rPr>
          <w:spacing w:val="3"/>
          <w:sz w:val="24"/>
          <w:szCs w:val="24"/>
        </w:rPr>
        <w:t xml:space="preserve"> </w:t>
      </w:r>
      <w:r w:rsidRPr="00B55114">
        <w:rPr>
          <w:spacing w:val="-2"/>
          <w:sz w:val="24"/>
          <w:szCs w:val="24"/>
        </w:rPr>
        <w:t>için</w:t>
      </w:r>
      <w:r w:rsidRPr="00B55114">
        <w:rPr>
          <w:spacing w:val="6"/>
          <w:sz w:val="24"/>
          <w:szCs w:val="24"/>
        </w:rPr>
        <w:t xml:space="preserve"> </w:t>
      </w:r>
      <w:r w:rsidRPr="00B55114">
        <w:rPr>
          <w:b/>
          <w:spacing w:val="-2"/>
          <w:sz w:val="24"/>
          <w:szCs w:val="24"/>
        </w:rPr>
        <w:t>Öğrenci</w:t>
      </w:r>
      <w:r w:rsidRPr="00B55114">
        <w:rPr>
          <w:b/>
          <w:spacing w:val="2"/>
          <w:sz w:val="24"/>
          <w:szCs w:val="24"/>
        </w:rPr>
        <w:t xml:space="preserve"> </w:t>
      </w:r>
      <w:r w:rsidRPr="00B55114">
        <w:rPr>
          <w:b/>
          <w:spacing w:val="-2"/>
          <w:sz w:val="24"/>
          <w:szCs w:val="24"/>
        </w:rPr>
        <w:t>Bilgi Formu</w:t>
      </w:r>
      <w:r w:rsidRPr="00B55114">
        <w:rPr>
          <w:b/>
          <w:sz w:val="24"/>
          <w:szCs w:val="24"/>
        </w:rPr>
        <w:t xml:space="preserve"> </w:t>
      </w:r>
      <w:r w:rsidRPr="00B55114">
        <w:rPr>
          <w:spacing w:val="-2"/>
          <w:sz w:val="24"/>
          <w:szCs w:val="24"/>
        </w:rPr>
        <w:t>eksiksiz</w:t>
      </w:r>
      <w:r w:rsidRPr="00B55114">
        <w:rPr>
          <w:spacing w:val="-4"/>
          <w:sz w:val="24"/>
          <w:szCs w:val="24"/>
        </w:rPr>
        <w:t xml:space="preserve"> </w:t>
      </w:r>
      <w:r w:rsidRPr="00B55114">
        <w:rPr>
          <w:spacing w:val="-2"/>
          <w:sz w:val="24"/>
          <w:szCs w:val="24"/>
        </w:rPr>
        <w:t>ve doğru</w:t>
      </w:r>
      <w:r w:rsidRPr="00B55114">
        <w:rPr>
          <w:spacing w:val="-3"/>
          <w:sz w:val="24"/>
          <w:szCs w:val="24"/>
        </w:rPr>
        <w:t xml:space="preserve"> </w:t>
      </w:r>
      <w:r w:rsidRPr="00B55114">
        <w:rPr>
          <w:spacing w:val="-2"/>
          <w:sz w:val="24"/>
          <w:szCs w:val="24"/>
        </w:rPr>
        <w:t>bilgilerle</w:t>
      </w:r>
      <w:r w:rsidRPr="00B55114">
        <w:rPr>
          <w:spacing w:val="-6"/>
          <w:sz w:val="24"/>
          <w:szCs w:val="24"/>
        </w:rPr>
        <w:t xml:space="preserve"> </w:t>
      </w:r>
      <w:r w:rsidRPr="00B55114">
        <w:rPr>
          <w:spacing w:val="-2"/>
          <w:sz w:val="24"/>
          <w:szCs w:val="24"/>
        </w:rPr>
        <w:t>doldurulmalıdır.</w:t>
      </w:r>
    </w:p>
    <w:p w14:paraId="72AA2E09" w14:textId="6EE3CEFD" w:rsidR="00175429" w:rsidRPr="00B55114" w:rsidRDefault="00175429" w:rsidP="00BD78DD">
      <w:pPr>
        <w:pStyle w:val="Balk2"/>
        <w:spacing w:before="81" w:line="360" w:lineRule="auto"/>
        <w:jc w:val="center"/>
        <w:rPr>
          <w:sz w:val="28"/>
          <w:szCs w:val="28"/>
        </w:rPr>
      </w:pPr>
      <w:r w:rsidRPr="00B55114">
        <w:rPr>
          <w:sz w:val="28"/>
          <w:szCs w:val="28"/>
        </w:rPr>
        <w:t>KAYIT</w:t>
      </w:r>
      <w:r w:rsidRPr="00B55114">
        <w:rPr>
          <w:spacing w:val="-6"/>
          <w:sz w:val="28"/>
          <w:szCs w:val="28"/>
        </w:rPr>
        <w:t xml:space="preserve"> </w:t>
      </w:r>
      <w:r w:rsidRPr="00B55114">
        <w:rPr>
          <w:sz w:val="28"/>
          <w:szCs w:val="28"/>
        </w:rPr>
        <w:t>İÇİN</w:t>
      </w:r>
      <w:r w:rsidRPr="00B55114">
        <w:rPr>
          <w:spacing w:val="-5"/>
          <w:sz w:val="28"/>
          <w:szCs w:val="28"/>
        </w:rPr>
        <w:t xml:space="preserve"> </w:t>
      </w:r>
      <w:r w:rsidRPr="00B55114">
        <w:rPr>
          <w:sz w:val="28"/>
          <w:szCs w:val="28"/>
        </w:rPr>
        <w:t>GEREKLİ</w:t>
      </w:r>
      <w:r w:rsidRPr="00B55114">
        <w:rPr>
          <w:spacing w:val="-4"/>
          <w:sz w:val="28"/>
          <w:szCs w:val="28"/>
        </w:rPr>
        <w:t xml:space="preserve"> </w:t>
      </w:r>
      <w:r w:rsidRPr="00B55114">
        <w:rPr>
          <w:spacing w:val="-2"/>
          <w:sz w:val="28"/>
          <w:szCs w:val="28"/>
        </w:rPr>
        <w:t>BELGELER</w:t>
      </w:r>
    </w:p>
    <w:p w14:paraId="3E01AEF6" w14:textId="22450F0D" w:rsidR="00DD56B1" w:rsidRDefault="00175429" w:rsidP="00BD78DD">
      <w:pPr>
        <w:pStyle w:val="ListeParagraf"/>
        <w:numPr>
          <w:ilvl w:val="0"/>
          <w:numId w:val="2"/>
        </w:numPr>
        <w:tabs>
          <w:tab w:val="left" w:pos="820"/>
        </w:tabs>
        <w:spacing w:before="165" w:line="360" w:lineRule="auto"/>
        <w:ind w:right="117"/>
        <w:contextualSpacing w:val="0"/>
        <w:jc w:val="both"/>
        <w:rPr>
          <w:i/>
          <w:sz w:val="24"/>
          <w:szCs w:val="24"/>
        </w:rPr>
      </w:pPr>
      <w:r w:rsidRPr="00B55114">
        <w:rPr>
          <w:i/>
          <w:sz w:val="24"/>
          <w:szCs w:val="24"/>
        </w:rPr>
        <w:t>Adayın lise diplomasının fotokopisi ya da yeni tarihli lise mezuniyet belgesinin fotokopisi</w:t>
      </w:r>
      <w:r w:rsidR="00B55114">
        <w:rPr>
          <w:i/>
          <w:spacing w:val="40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 xml:space="preserve">(e-devlet üzerinden </w:t>
      </w:r>
      <w:hyperlink r:id="rId11">
        <w:r w:rsidRPr="00B55114">
          <w:rPr>
            <w:i/>
            <w:sz w:val="24"/>
            <w:szCs w:val="24"/>
            <w:u w:val="single"/>
          </w:rPr>
          <w:t>www.turkiye.gov.tr</w:t>
        </w:r>
      </w:hyperlink>
      <w:r w:rsidRPr="00B55114">
        <w:rPr>
          <w:i/>
          <w:sz w:val="24"/>
          <w:szCs w:val="24"/>
        </w:rPr>
        <w:t xml:space="preserve"> alınacak</w:t>
      </w:r>
      <w:r w:rsidRPr="00B55114">
        <w:rPr>
          <w:i/>
          <w:spacing w:val="-3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olan</w:t>
      </w:r>
      <w:r w:rsidRPr="00B55114">
        <w:rPr>
          <w:i/>
          <w:spacing w:val="-6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lise</w:t>
      </w:r>
      <w:r w:rsidRPr="00B55114">
        <w:rPr>
          <w:i/>
          <w:spacing w:val="-3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mezuniyet</w:t>
      </w:r>
      <w:r w:rsidRPr="00B55114">
        <w:rPr>
          <w:i/>
          <w:spacing w:val="-5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belgesi</w:t>
      </w:r>
      <w:r w:rsidRPr="00B55114">
        <w:rPr>
          <w:i/>
          <w:spacing w:val="-4"/>
          <w:sz w:val="24"/>
          <w:szCs w:val="24"/>
        </w:rPr>
        <w:t xml:space="preserve"> </w:t>
      </w:r>
      <w:r w:rsidR="00ED610C" w:rsidRPr="00B55114">
        <w:rPr>
          <w:i/>
          <w:sz w:val="24"/>
          <w:szCs w:val="24"/>
        </w:rPr>
        <w:t>barkotlu</w:t>
      </w:r>
      <w:r w:rsidRPr="00B55114">
        <w:rPr>
          <w:i/>
          <w:spacing w:val="-6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çıktısını da</w:t>
      </w:r>
      <w:r w:rsidRPr="00B55114">
        <w:rPr>
          <w:i/>
          <w:spacing w:val="-6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kayıt</w:t>
      </w:r>
      <w:r w:rsidRPr="00B55114">
        <w:rPr>
          <w:i/>
          <w:spacing w:val="-5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 xml:space="preserve">işlemlerinde kullanabilirsiniz.) </w:t>
      </w:r>
    </w:p>
    <w:p w14:paraId="4E5F3A17" w14:textId="16AB4957" w:rsidR="00ED610C" w:rsidRPr="00DD56B1" w:rsidRDefault="00ED610C" w:rsidP="00BD78DD">
      <w:pPr>
        <w:pStyle w:val="ListeParagraf"/>
        <w:numPr>
          <w:ilvl w:val="0"/>
          <w:numId w:val="2"/>
        </w:numPr>
        <w:tabs>
          <w:tab w:val="left" w:pos="820"/>
        </w:tabs>
        <w:spacing w:before="165" w:line="360" w:lineRule="auto"/>
        <w:ind w:right="117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Ön lisans Diploması</w:t>
      </w:r>
      <w:r w:rsidR="00060458">
        <w:rPr>
          <w:i/>
          <w:sz w:val="24"/>
          <w:szCs w:val="24"/>
        </w:rPr>
        <w:t>nın fotokopisi</w:t>
      </w:r>
    </w:p>
    <w:p w14:paraId="4DE84E20" w14:textId="5CA45324" w:rsidR="00175429" w:rsidRPr="00B55114" w:rsidRDefault="00ED610C" w:rsidP="00BD78DD">
      <w:pPr>
        <w:pStyle w:val="ListeParagraf"/>
        <w:numPr>
          <w:ilvl w:val="0"/>
          <w:numId w:val="2"/>
        </w:numPr>
        <w:tabs>
          <w:tab w:val="left" w:pos="819"/>
        </w:tabs>
        <w:spacing w:before="2" w:line="360" w:lineRule="auto"/>
        <w:ind w:left="819" w:hanging="359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</w:t>
      </w:r>
      <w:r w:rsidR="00175429" w:rsidRPr="00B55114">
        <w:rPr>
          <w:i/>
          <w:sz w:val="24"/>
          <w:szCs w:val="24"/>
        </w:rPr>
        <w:t>esikalık</w:t>
      </w:r>
      <w:r w:rsidR="00175429" w:rsidRPr="00B55114">
        <w:rPr>
          <w:i/>
          <w:spacing w:val="-3"/>
          <w:sz w:val="24"/>
          <w:szCs w:val="24"/>
        </w:rPr>
        <w:t xml:space="preserve"> </w:t>
      </w:r>
      <w:r w:rsidR="002354CF">
        <w:rPr>
          <w:i/>
          <w:sz w:val="24"/>
          <w:szCs w:val="24"/>
        </w:rPr>
        <w:t>1</w:t>
      </w:r>
      <w:r w:rsidR="00175429" w:rsidRPr="00B55114">
        <w:rPr>
          <w:i/>
          <w:spacing w:val="-6"/>
          <w:sz w:val="24"/>
          <w:szCs w:val="24"/>
        </w:rPr>
        <w:t xml:space="preserve"> </w:t>
      </w:r>
      <w:r w:rsidR="00175429" w:rsidRPr="00B55114">
        <w:rPr>
          <w:i/>
          <w:sz w:val="24"/>
          <w:szCs w:val="24"/>
        </w:rPr>
        <w:t>adet</w:t>
      </w:r>
      <w:r w:rsidR="00175429" w:rsidRPr="00B55114">
        <w:rPr>
          <w:i/>
          <w:spacing w:val="6"/>
          <w:sz w:val="24"/>
          <w:szCs w:val="24"/>
        </w:rPr>
        <w:t xml:space="preserve"> </w:t>
      </w:r>
      <w:r w:rsidR="00175429" w:rsidRPr="00B55114">
        <w:rPr>
          <w:i/>
          <w:spacing w:val="-2"/>
          <w:sz w:val="24"/>
          <w:szCs w:val="24"/>
        </w:rPr>
        <w:t>fotoğraf</w:t>
      </w:r>
    </w:p>
    <w:p w14:paraId="640A0CB2" w14:textId="755F08F7" w:rsidR="00175429" w:rsidRPr="009A67FD" w:rsidRDefault="00175429" w:rsidP="00BD78DD">
      <w:pPr>
        <w:pStyle w:val="ListeParagraf"/>
        <w:numPr>
          <w:ilvl w:val="0"/>
          <w:numId w:val="2"/>
        </w:numPr>
        <w:tabs>
          <w:tab w:val="left" w:pos="819"/>
        </w:tabs>
        <w:spacing w:before="1" w:line="360" w:lineRule="auto"/>
        <w:ind w:left="819" w:hanging="359"/>
        <w:contextualSpacing w:val="0"/>
        <w:jc w:val="both"/>
        <w:rPr>
          <w:i/>
          <w:sz w:val="24"/>
          <w:szCs w:val="24"/>
        </w:rPr>
      </w:pPr>
      <w:r w:rsidRPr="00B55114">
        <w:rPr>
          <w:i/>
          <w:sz w:val="24"/>
          <w:szCs w:val="24"/>
        </w:rPr>
        <w:t>202</w:t>
      </w:r>
      <w:r w:rsidR="00ED610C">
        <w:rPr>
          <w:i/>
          <w:sz w:val="24"/>
          <w:szCs w:val="24"/>
        </w:rPr>
        <w:t>5</w:t>
      </w:r>
      <w:r w:rsidRPr="00B55114">
        <w:rPr>
          <w:i/>
          <w:spacing w:val="-3"/>
          <w:sz w:val="24"/>
          <w:szCs w:val="24"/>
        </w:rPr>
        <w:t xml:space="preserve"> </w:t>
      </w:r>
      <w:r w:rsidR="00ED610C">
        <w:rPr>
          <w:i/>
          <w:sz w:val="24"/>
          <w:szCs w:val="24"/>
        </w:rPr>
        <w:t>DGS</w:t>
      </w:r>
      <w:r w:rsidRPr="00B55114">
        <w:rPr>
          <w:i/>
          <w:spacing w:val="-2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Yerleştirme</w:t>
      </w:r>
      <w:r w:rsidRPr="00B55114">
        <w:rPr>
          <w:i/>
          <w:spacing w:val="-8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Sonuç</w:t>
      </w:r>
      <w:r w:rsidRPr="00B55114">
        <w:rPr>
          <w:i/>
          <w:spacing w:val="-4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Belgesi</w:t>
      </w:r>
      <w:r w:rsidRPr="00B55114">
        <w:rPr>
          <w:i/>
          <w:spacing w:val="-4"/>
          <w:sz w:val="24"/>
          <w:szCs w:val="24"/>
        </w:rPr>
        <w:t xml:space="preserve"> </w:t>
      </w:r>
    </w:p>
    <w:p w14:paraId="7095F828" w14:textId="0E21143E" w:rsidR="00175429" w:rsidRPr="00B55114" w:rsidRDefault="00175429" w:rsidP="00BD78DD">
      <w:pPr>
        <w:pStyle w:val="ListeParagraf"/>
        <w:numPr>
          <w:ilvl w:val="0"/>
          <w:numId w:val="2"/>
        </w:numPr>
        <w:tabs>
          <w:tab w:val="left" w:pos="819"/>
        </w:tabs>
        <w:spacing w:line="360" w:lineRule="auto"/>
        <w:ind w:left="819" w:hanging="359"/>
        <w:contextualSpacing w:val="0"/>
        <w:jc w:val="both"/>
        <w:rPr>
          <w:i/>
          <w:sz w:val="24"/>
          <w:szCs w:val="24"/>
        </w:rPr>
      </w:pPr>
      <w:r w:rsidRPr="00B55114">
        <w:rPr>
          <w:i/>
          <w:sz w:val="24"/>
          <w:szCs w:val="24"/>
        </w:rPr>
        <w:t>Öğrenim</w:t>
      </w:r>
      <w:r w:rsidRPr="00B55114">
        <w:rPr>
          <w:i/>
          <w:spacing w:val="-7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ücreti</w:t>
      </w:r>
      <w:r w:rsidRPr="00B55114">
        <w:rPr>
          <w:i/>
          <w:spacing w:val="-2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dekontu</w:t>
      </w:r>
      <w:r w:rsidR="00060458">
        <w:rPr>
          <w:i/>
          <w:sz w:val="24"/>
          <w:szCs w:val="24"/>
        </w:rPr>
        <w:t>/slip</w:t>
      </w:r>
      <w:r w:rsidRPr="00B55114">
        <w:rPr>
          <w:i/>
          <w:spacing w:val="-1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(Banka</w:t>
      </w:r>
      <w:r w:rsidRPr="00B55114">
        <w:rPr>
          <w:i/>
          <w:spacing w:val="-8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dekontuna</w:t>
      </w:r>
      <w:r w:rsidRPr="00B55114">
        <w:rPr>
          <w:i/>
          <w:spacing w:val="-7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T.C.</w:t>
      </w:r>
      <w:r w:rsidRPr="00B55114">
        <w:rPr>
          <w:i/>
          <w:spacing w:val="-6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Kimlik</w:t>
      </w:r>
      <w:r w:rsidRPr="00B55114">
        <w:rPr>
          <w:i/>
          <w:spacing w:val="-10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numarası,</w:t>
      </w:r>
      <w:r w:rsidRPr="00B55114">
        <w:rPr>
          <w:i/>
          <w:spacing w:val="-6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ad</w:t>
      </w:r>
      <w:r w:rsidRPr="00B55114">
        <w:rPr>
          <w:i/>
          <w:spacing w:val="-3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soyad</w:t>
      </w:r>
      <w:r w:rsidRPr="00B55114">
        <w:rPr>
          <w:i/>
          <w:spacing w:val="-7"/>
          <w:sz w:val="24"/>
          <w:szCs w:val="24"/>
        </w:rPr>
        <w:t xml:space="preserve"> </w:t>
      </w:r>
      <w:r w:rsidRPr="00B55114">
        <w:rPr>
          <w:i/>
          <w:sz w:val="24"/>
          <w:szCs w:val="24"/>
        </w:rPr>
        <w:t>yazılması</w:t>
      </w:r>
      <w:r w:rsidRPr="00B55114">
        <w:rPr>
          <w:i/>
          <w:spacing w:val="-2"/>
          <w:sz w:val="24"/>
          <w:szCs w:val="24"/>
        </w:rPr>
        <w:t xml:space="preserve"> gerekmektedir.)</w:t>
      </w:r>
    </w:p>
    <w:p w14:paraId="445DFB29" w14:textId="77777777" w:rsidR="00175429" w:rsidRPr="00B55114" w:rsidRDefault="00175429" w:rsidP="00BD78DD">
      <w:pPr>
        <w:pStyle w:val="ListeParagraf"/>
        <w:numPr>
          <w:ilvl w:val="0"/>
          <w:numId w:val="2"/>
        </w:numPr>
        <w:tabs>
          <w:tab w:val="left" w:pos="820"/>
        </w:tabs>
        <w:spacing w:before="5" w:line="360" w:lineRule="auto"/>
        <w:ind w:right="117"/>
        <w:contextualSpacing w:val="0"/>
        <w:jc w:val="both"/>
        <w:rPr>
          <w:sz w:val="24"/>
          <w:szCs w:val="24"/>
        </w:rPr>
      </w:pPr>
      <w:r w:rsidRPr="00B55114">
        <w:rPr>
          <w:i/>
          <w:sz w:val="24"/>
          <w:szCs w:val="24"/>
        </w:rPr>
        <w:t xml:space="preserve">29 yaşından büyük yükümlüler için Askerlik Durum Belgesi (onaylı örneği veya e-devlet üzerinden </w:t>
      </w:r>
      <w:hyperlink r:id="rId12">
        <w:r w:rsidRPr="00B55114">
          <w:rPr>
            <w:i/>
            <w:sz w:val="24"/>
            <w:szCs w:val="24"/>
            <w:u w:val="single"/>
          </w:rPr>
          <w:t>www.turkiye.gov.tr</w:t>
        </w:r>
      </w:hyperlink>
      <w:r w:rsidRPr="00B55114">
        <w:rPr>
          <w:i/>
          <w:sz w:val="24"/>
          <w:szCs w:val="24"/>
        </w:rPr>
        <w:t xml:space="preserve"> alınacak barkodlu çıktısı)</w:t>
      </w:r>
    </w:p>
    <w:p w14:paraId="6C91CE08" w14:textId="77777777" w:rsidR="00ED610C" w:rsidRPr="00060458" w:rsidRDefault="00ED610C" w:rsidP="00060458">
      <w:pPr>
        <w:spacing w:line="360" w:lineRule="auto"/>
        <w:rPr>
          <w:rFonts w:asciiTheme="majorHAnsi" w:hAnsiTheme="majorHAnsi"/>
          <w:color w:val="215E99" w:themeColor="text2" w:themeTint="BF"/>
          <w:sz w:val="28"/>
          <w:szCs w:val="28"/>
        </w:rPr>
      </w:pPr>
    </w:p>
    <w:p w14:paraId="47BD4746" w14:textId="0BEF0B51" w:rsidR="00175429" w:rsidRDefault="0054560F" w:rsidP="00BD78DD">
      <w:pPr>
        <w:pStyle w:val="ListeParagraf"/>
        <w:spacing w:line="360" w:lineRule="auto"/>
        <w:ind w:left="594"/>
        <w:jc w:val="center"/>
        <w:rPr>
          <w:b/>
        </w:rPr>
      </w:pPr>
      <w:r>
        <w:rPr>
          <w:rFonts w:asciiTheme="majorHAnsi" w:hAnsiTheme="majorHAnsi"/>
          <w:color w:val="215E99" w:themeColor="text2" w:themeTint="BF"/>
          <w:sz w:val="28"/>
          <w:szCs w:val="28"/>
        </w:rPr>
        <w:t>MUAFİYET İŞLEMLERİ</w:t>
      </w:r>
    </w:p>
    <w:p w14:paraId="760485E5" w14:textId="2B3DDBB2" w:rsidR="00175429" w:rsidRPr="00FA19CC" w:rsidRDefault="00175429" w:rsidP="00BD78DD">
      <w:pPr>
        <w:pStyle w:val="ListeParagraf"/>
        <w:numPr>
          <w:ilvl w:val="0"/>
          <w:numId w:val="3"/>
        </w:numPr>
        <w:tabs>
          <w:tab w:val="left" w:pos="594"/>
        </w:tabs>
        <w:spacing w:line="360" w:lineRule="auto"/>
        <w:ind w:right="122"/>
        <w:contextualSpacing w:val="0"/>
        <w:jc w:val="both"/>
        <w:rPr>
          <w:i/>
          <w:sz w:val="24"/>
          <w:szCs w:val="24"/>
        </w:rPr>
      </w:pPr>
      <w:r w:rsidRPr="0054560F">
        <w:rPr>
          <w:i/>
          <w:sz w:val="24"/>
          <w:szCs w:val="24"/>
        </w:rPr>
        <w:t>Daha önce Lisans/</w:t>
      </w:r>
      <w:r w:rsidR="00ED610C" w:rsidRPr="0054560F">
        <w:rPr>
          <w:i/>
          <w:sz w:val="24"/>
          <w:szCs w:val="24"/>
        </w:rPr>
        <w:t>Ön lisans</w:t>
      </w:r>
      <w:r w:rsidRPr="0054560F">
        <w:rPr>
          <w:i/>
          <w:sz w:val="24"/>
          <w:szCs w:val="24"/>
        </w:rPr>
        <w:t xml:space="preserve"> Programından aldıkları ve başarılı oldukları derslerden muaf olmak isteyen öğrencilerimiz kayıt esnasında muafiyet dilekçesi ve ekleri ile başvurabilir ya da kayıt yaptırdığı tarihi izleyen yedi iş</w:t>
      </w:r>
      <w:r w:rsidRPr="0054560F">
        <w:rPr>
          <w:i/>
          <w:spacing w:val="-14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günü</w:t>
      </w:r>
      <w:r w:rsidRPr="0054560F">
        <w:rPr>
          <w:i/>
          <w:spacing w:val="-14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içinde</w:t>
      </w:r>
      <w:r w:rsidRPr="0054560F">
        <w:rPr>
          <w:i/>
          <w:spacing w:val="-14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ilgili</w:t>
      </w:r>
      <w:r w:rsidRPr="0054560F">
        <w:rPr>
          <w:i/>
          <w:spacing w:val="-13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Fakülte</w:t>
      </w:r>
      <w:r w:rsidRPr="0054560F">
        <w:rPr>
          <w:i/>
          <w:spacing w:val="-14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Dekanlığına/Yüksekokul</w:t>
      </w:r>
      <w:r w:rsidRPr="0054560F">
        <w:rPr>
          <w:i/>
          <w:spacing w:val="-14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ve</w:t>
      </w:r>
      <w:r w:rsidRPr="0054560F">
        <w:rPr>
          <w:i/>
          <w:spacing w:val="-14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Meslek</w:t>
      </w:r>
      <w:r w:rsidRPr="0054560F">
        <w:rPr>
          <w:i/>
          <w:spacing w:val="-13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Yüksekokulu</w:t>
      </w:r>
      <w:r w:rsidRPr="0054560F">
        <w:rPr>
          <w:i/>
          <w:spacing w:val="-14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Müdürlüğüne</w:t>
      </w:r>
      <w:r w:rsidRPr="0054560F">
        <w:rPr>
          <w:i/>
          <w:spacing w:val="-14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transkript</w:t>
      </w:r>
      <w:r w:rsidRPr="0054560F">
        <w:rPr>
          <w:i/>
          <w:spacing w:val="-14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ve</w:t>
      </w:r>
      <w:r w:rsidRPr="0054560F">
        <w:rPr>
          <w:i/>
          <w:spacing w:val="-13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ders</w:t>
      </w:r>
      <w:r w:rsidRPr="0054560F">
        <w:rPr>
          <w:i/>
          <w:spacing w:val="-14"/>
          <w:sz w:val="24"/>
          <w:szCs w:val="24"/>
        </w:rPr>
        <w:t xml:space="preserve"> </w:t>
      </w:r>
      <w:r w:rsidRPr="0054560F">
        <w:rPr>
          <w:i/>
          <w:sz w:val="24"/>
          <w:szCs w:val="24"/>
        </w:rPr>
        <w:t>içerikleri ile başvurabilir. Süresi içinde yapılmayan başvurular kabul edilmez.</w:t>
      </w:r>
    </w:p>
    <w:p w14:paraId="739C4F54" w14:textId="1DB910D8" w:rsidR="00175429" w:rsidRPr="00FA19CC" w:rsidRDefault="00175429" w:rsidP="00BD78DD">
      <w:pPr>
        <w:pStyle w:val="Balk2"/>
        <w:spacing w:line="360" w:lineRule="auto"/>
        <w:jc w:val="center"/>
        <w:rPr>
          <w:color w:val="215E99" w:themeColor="text2" w:themeTint="BF"/>
          <w:sz w:val="28"/>
          <w:szCs w:val="28"/>
        </w:rPr>
      </w:pPr>
      <w:r w:rsidRPr="00FA19CC">
        <w:rPr>
          <w:color w:val="215E99" w:themeColor="text2" w:themeTint="BF"/>
          <w:sz w:val="28"/>
          <w:szCs w:val="28"/>
        </w:rPr>
        <w:lastRenderedPageBreak/>
        <w:t>ÖĞRENİM</w:t>
      </w:r>
      <w:r w:rsidRPr="00FA19CC">
        <w:rPr>
          <w:color w:val="215E99" w:themeColor="text2" w:themeTint="BF"/>
          <w:spacing w:val="-9"/>
          <w:sz w:val="28"/>
          <w:szCs w:val="28"/>
        </w:rPr>
        <w:t xml:space="preserve"> </w:t>
      </w:r>
      <w:r w:rsidRPr="00FA19CC">
        <w:rPr>
          <w:color w:val="215E99" w:themeColor="text2" w:themeTint="BF"/>
          <w:sz w:val="28"/>
          <w:szCs w:val="28"/>
        </w:rPr>
        <w:t>ÜCRET</w:t>
      </w:r>
      <w:r w:rsidRPr="00FA19CC">
        <w:rPr>
          <w:color w:val="215E99" w:themeColor="text2" w:themeTint="BF"/>
          <w:spacing w:val="-4"/>
          <w:sz w:val="28"/>
          <w:szCs w:val="28"/>
        </w:rPr>
        <w:t xml:space="preserve"> </w:t>
      </w:r>
      <w:r w:rsidRPr="00FA19CC">
        <w:rPr>
          <w:color w:val="215E99" w:themeColor="text2" w:themeTint="BF"/>
          <w:sz w:val="28"/>
          <w:szCs w:val="28"/>
        </w:rPr>
        <w:t>ÖDEMELERİ</w:t>
      </w:r>
      <w:r w:rsidRPr="00FA19CC">
        <w:rPr>
          <w:color w:val="215E99" w:themeColor="text2" w:themeTint="BF"/>
          <w:spacing w:val="-10"/>
          <w:sz w:val="28"/>
          <w:szCs w:val="28"/>
        </w:rPr>
        <w:t>:</w:t>
      </w:r>
    </w:p>
    <w:p w14:paraId="4E9C3018" w14:textId="77777777" w:rsidR="00175429" w:rsidRPr="00FA19CC" w:rsidRDefault="00175429" w:rsidP="00BD78DD">
      <w:pPr>
        <w:pStyle w:val="Balk3"/>
        <w:spacing w:before="179" w:line="360" w:lineRule="auto"/>
        <w:ind w:left="100"/>
        <w:rPr>
          <w:sz w:val="24"/>
          <w:szCs w:val="24"/>
        </w:rPr>
      </w:pPr>
      <w:r w:rsidRPr="00FA19CC">
        <w:rPr>
          <w:sz w:val="24"/>
          <w:szCs w:val="24"/>
        </w:rPr>
        <w:t xml:space="preserve">Hesap </w:t>
      </w:r>
      <w:r w:rsidRPr="00FA19CC">
        <w:rPr>
          <w:spacing w:val="-2"/>
          <w:sz w:val="24"/>
          <w:szCs w:val="24"/>
        </w:rPr>
        <w:t>Bilgileri:</w:t>
      </w:r>
    </w:p>
    <w:p w14:paraId="58EDD5D2" w14:textId="16CE5D91" w:rsidR="00175429" w:rsidRDefault="00175429" w:rsidP="00BD78DD">
      <w:pPr>
        <w:tabs>
          <w:tab w:val="left" w:pos="1516"/>
        </w:tabs>
        <w:spacing w:before="174" w:line="360" w:lineRule="auto"/>
        <w:ind w:left="100"/>
        <w:rPr>
          <w:i/>
        </w:rPr>
      </w:pPr>
      <w:r>
        <w:rPr>
          <w:b/>
          <w:i/>
          <w:spacing w:val="-2"/>
        </w:rPr>
        <w:t>BANKA</w:t>
      </w:r>
      <w:r>
        <w:rPr>
          <w:b/>
          <w:i/>
        </w:rPr>
        <w:t>:</w:t>
      </w:r>
      <w:r w:rsidR="00765B52">
        <w:rPr>
          <w:b/>
          <w:i/>
        </w:rPr>
        <w:t xml:space="preserve"> </w:t>
      </w:r>
      <w:r>
        <w:rPr>
          <w:i/>
        </w:rPr>
        <w:t>TÜRKİYE</w:t>
      </w:r>
      <w:r>
        <w:rPr>
          <w:i/>
          <w:spacing w:val="-4"/>
        </w:rPr>
        <w:t xml:space="preserve"> </w:t>
      </w:r>
      <w:r>
        <w:rPr>
          <w:i/>
        </w:rPr>
        <w:t>EKONOMİ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BANKASI</w:t>
      </w:r>
    </w:p>
    <w:p w14:paraId="3730AF9B" w14:textId="38482876" w:rsidR="00175429" w:rsidRDefault="00175429" w:rsidP="00BD78DD">
      <w:pPr>
        <w:tabs>
          <w:tab w:val="left" w:pos="1516"/>
        </w:tabs>
        <w:spacing w:before="180" w:line="360" w:lineRule="auto"/>
        <w:ind w:left="100"/>
        <w:rPr>
          <w:i/>
        </w:rPr>
      </w:pPr>
      <w:r>
        <w:rPr>
          <w:b/>
          <w:i/>
        </w:rPr>
        <w:t>ŞUBE</w:t>
      </w:r>
      <w:r>
        <w:rPr>
          <w:b/>
          <w:i/>
          <w:spacing w:val="-1"/>
        </w:rPr>
        <w:t xml:space="preserve"> </w:t>
      </w:r>
      <w:r>
        <w:rPr>
          <w:b/>
          <w:i/>
          <w:spacing w:val="-5"/>
        </w:rPr>
        <w:t>ADI</w:t>
      </w:r>
      <w:r>
        <w:rPr>
          <w:b/>
          <w:i/>
          <w:spacing w:val="-2"/>
        </w:rPr>
        <w:t>:</w:t>
      </w:r>
      <w:r w:rsidR="00765B52">
        <w:rPr>
          <w:b/>
          <w:i/>
          <w:spacing w:val="-2"/>
        </w:rPr>
        <w:t xml:space="preserve"> </w:t>
      </w:r>
      <w:r>
        <w:rPr>
          <w:i/>
          <w:spacing w:val="-2"/>
        </w:rPr>
        <w:t>GAZİOSMANPAŞA</w:t>
      </w:r>
      <w:r>
        <w:rPr>
          <w:i/>
          <w:spacing w:val="13"/>
        </w:rPr>
        <w:t xml:space="preserve"> </w:t>
      </w:r>
      <w:r>
        <w:rPr>
          <w:i/>
          <w:spacing w:val="-2"/>
        </w:rPr>
        <w:t>ŞUBESİ</w:t>
      </w:r>
    </w:p>
    <w:p w14:paraId="61CDB0BD" w14:textId="4B9901AF" w:rsidR="00175429" w:rsidRDefault="00175429" w:rsidP="00BD78DD">
      <w:pPr>
        <w:pStyle w:val="GvdeMetni"/>
        <w:tabs>
          <w:tab w:val="left" w:pos="1478"/>
        </w:tabs>
        <w:spacing w:before="184" w:line="360" w:lineRule="auto"/>
        <w:ind w:left="100"/>
      </w:pPr>
      <w:r>
        <w:rPr>
          <w:b/>
          <w:i w:val="0"/>
          <w:spacing w:val="-4"/>
        </w:rPr>
        <w:t>IBAN</w:t>
      </w:r>
      <w:r>
        <w:rPr>
          <w:b/>
          <w:i w:val="0"/>
        </w:rPr>
        <w:t>:</w:t>
      </w:r>
      <w:r w:rsidR="00765B52">
        <w:rPr>
          <w:b/>
          <w:i w:val="0"/>
        </w:rPr>
        <w:t xml:space="preserve"> </w:t>
      </w:r>
      <w:r>
        <w:t>TR77</w:t>
      </w:r>
      <w:r>
        <w:rPr>
          <w:spacing w:val="-7"/>
        </w:rPr>
        <w:t xml:space="preserve"> </w:t>
      </w:r>
      <w:r>
        <w:t>0003</w:t>
      </w:r>
      <w:r>
        <w:rPr>
          <w:spacing w:val="-5"/>
        </w:rPr>
        <w:t xml:space="preserve"> </w:t>
      </w:r>
      <w:r>
        <w:t>2000 0000 0091 0553</w:t>
      </w:r>
      <w:r>
        <w:rPr>
          <w:spacing w:val="-4"/>
        </w:rPr>
        <w:t xml:space="preserve"> </w:t>
      </w:r>
      <w:r>
        <w:rPr>
          <w:spacing w:val="-5"/>
        </w:rPr>
        <w:t>45</w:t>
      </w:r>
    </w:p>
    <w:p w14:paraId="2B021DED" w14:textId="09ED24A8" w:rsidR="00175429" w:rsidRPr="00765B52" w:rsidRDefault="00765B52" w:rsidP="00BD78DD">
      <w:pPr>
        <w:spacing w:before="178" w:line="360" w:lineRule="auto"/>
        <w:ind w:left="100" w:right="123"/>
        <w:jc w:val="both"/>
        <w:rPr>
          <w:iCs/>
          <w:sz w:val="20"/>
        </w:rPr>
      </w:pPr>
      <w:r w:rsidRPr="00765B52">
        <w:rPr>
          <w:iCs/>
          <w:sz w:val="20"/>
        </w:rPr>
        <w:t>*</w:t>
      </w:r>
      <w:r>
        <w:rPr>
          <w:iCs/>
          <w:sz w:val="20"/>
        </w:rPr>
        <w:t>T</w:t>
      </w:r>
      <w:r w:rsidRPr="00765B52">
        <w:rPr>
          <w:iCs/>
          <w:sz w:val="20"/>
        </w:rPr>
        <w:t>eb bankacılık işlemlerinden, atmlerden ya da teb şubelerden öğrencimize ait tc kimlik numarası ile ödeme yapı</w:t>
      </w:r>
      <w:r>
        <w:rPr>
          <w:iCs/>
          <w:sz w:val="20"/>
        </w:rPr>
        <w:t>l</w:t>
      </w:r>
      <w:r w:rsidRPr="00765B52">
        <w:rPr>
          <w:iCs/>
          <w:sz w:val="20"/>
        </w:rPr>
        <w:t>acaktır.</w:t>
      </w:r>
    </w:p>
    <w:p w14:paraId="0B42C9B8" w14:textId="54D90F04" w:rsidR="00175429" w:rsidRPr="00765B52" w:rsidRDefault="00765B52" w:rsidP="00BD78DD">
      <w:pPr>
        <w:spacing w:before="157" w:line="360" w:lineRule="auto"/>
        <w:ind w:left="100"/>
        <w:jc w:val="both"/>
        <w:rPr>
          <w:b/>
          <w:iCs/>
          <w:sz w:val="20"/>
        </w:rPr>
      </w:pPr>
      <w:r w:rsidRPr="00765B52">
        <w:rPr>
          <w:iCs/>
          <w:sz w:val="20"/>
        </w:rPr>
        <w:t>*</w:t>
      </w:r>
      <w:r>
        <w:rPr>
          <w:iCs/>
          <w:sz w:val="20"/>
        </w:rPr>
        <w:t>Ö</w:t>
      </w:r>
      <w:r w:rsidRPr="00765B52">
        <w:rPr>
          <w:iCs/>
          <w:sz w:val="20"/>
        </w:rPr>
        <w:t>ğrenim</w:t>
      </w:r>
      <w:r w:rsidRPr="00765B52">
        <w:rPr>
          <w:iCs/>
          <w:spacing w:val="-9"/>
          <w:sz w:val="20"/>
        </w:rPr>
        <w:t xml:space="preserve"> </w:t>
      </w:r>
      <w:r w:rsidRPr="00765B52">
        <w:rPr>
          <w:iCs/>
          <w:sz w:val="20"/>
        </w:rPr>
        <w:t>ücretinin</w:t>
      </w:r>
      <w:r w:rsidRPr="00765B52">
        <w:rPr>
          <w:iCs/>
          <w:spacing w:val="-11"/>
          <w:sz w:val="20"/>
        </w:rPr>
        <w:t xml:space="preserve"> </w:t>
      </w:r>
      <w:r w:rsidRPr="00765B52">
        <w:rPr>
          <w:iCs/>
          <w:sz w:val="20"/>
        </w:rPr>
        <w:t>senelik</w:t>
      </w:r>
      <w:r w:rsidRPr="00765B52">
        <w:rPr>
          <w:iCs/>
          <w:spacing w:val="-11"/>
          <w:sz w:val="20"/>
        </w:rPr>
        <w:t xml:space="preserve"> </w:t>
      </w:r>
      <w:r w:rsidRPr="00765B52">
        <w:rPr>
          <w:iCs/>
          <w:sz w:val="20"/>
        </w:rPr>
        <w:t>olarak</w:t>
      </w:r>
      <w:r w:rsidRPr="00765B52">
        <w:rPr>
          <w:iCs/>
          <w:spacing w:val="-6"/>
          <w:sz w:val="20"/>
        </w:rPr>
        <w:t xml:space="preserve"> </w:t>
      </w:r>
      <w:r w:rsidRPr="00765B52">
        <w:rPr>
          <w:iCs/>
          <w:sz w:val="20"/>
        </w:rPr>
        <w:t>ödenmesinde</w:t>
      </w:r>
      <w:r w:rsidRPr="00765B52">
        <w:rPr>
          <w:iCs/>
          <w:spacing w:val="-9"/>
          <w:sz w:val="20"/>
        </w:rPr>
        <w:t xml:space="preserve"> </w:t>
      </w:r>
      <w:r w:rsidRPr="00765B52">
        <w:rPr>
          <w:b/>
          <w:iCs/>
          <w:sz w:val="20"/>
          <w:u w:val="single"/>
        </w:rPr>
        <w:t>%</w:t>
      </w:r>
      <w:r w:rsidRPr="00765B52">
        <w:rPr>
          <w:b/>
          <w:iCs/>
          <w:spacing w:val="-3"/>
          <w:sz w:val="20"/>
          <w:u w:val="single"/>
        </w:rPr>
        <w:t xml:space="preserve"> </w:t>
      </w:r>
      <w:r w:rsidRPr="00765B52">
        <w:rPr>
          <w:b/>
          <w:iCs/>
          <w:sz w:val="20"/>
          <w:u w:val="single"/>
        </w:rPr>
        <w:t>10</w:t>
      </w:r>
      <w:r w:rsidRPr="00765B52">
        <w:rPr>
          <w:b/>
          <w:iCs/>
          <w:spacing w:val="-10"/>
          <w:sz w:val="20"/>
          <w:u w:val="single"/>
        </w:rPr>
        <w:t xml:space="preserve"> </w:t>
      </w:r>
      <w:r w:rsidRPr="00765B52">
        <w:rPr>
          <w:b/>
          <w:iCs/>
          <w:sz w:val="20"/>
          <w:u w:val="single"/>
        </w:rPr>
        <w:t>indirim</w:t>
      </w:r>
      <w:r w:rsidRPr="00765B52">
        <w:rPr>
          <w:b/>
          <w:iCs/>
          <w:spacing w:val="-8"/>
          <w:sz w:val="20"/>
          <w:u w:val="single"/>
        </w:rPr>
        <w:t xml:space="preserve"> </w:t>
      </w:r>
      <w:r w:rsidRPr="00765B52">
        <w:rPr>
          <w:b/>
          <w:iCs/>
          <w:spacing w:val="-2"/>
          <w:sz w:val="20"/>
          <w:u w:val="single"/>
        </w:rPr>
        <w:t>uygulanacaktır.</w:t>
      </w:r>
    </w:p>
    <w:p w14:paraId="0FA5BDF5" w14:textId="110B9123" w:rsidR="00175429" w:rsidRPr="00BD78DD" w:rsidRDefault="00765B52" w:rsidP="00BD78DD">
      <w:pPr>
        <w:spacing w:before="159" w:line="360" w:lineRule="auto"/>
        <w:ind w:left="100"/>
        <w:jc w:val="both"/>
        <w:rPr>
          <w:iCs/>
          <w:sz w:val="20"/>
        </w:rPr>
      </w:pPr>
      <w:r w:rsidRPr="00765B52">
        <w:rPr>
          <w:iCs/>
          <w:sz w:val="20"/>
        </w:rPr>
        <w:t>*</w:t>
      </w:r>
      <w:r>
        <w:rPr>
          <w:iCs/>
          <w:sz w:val="20"/>
        </w:rPr>
        <w:t>Ö</w:t>
      </w:r>
      <w:r w:rsidRPr="00765B52">
        <w:rPr>
          <w:iCs/>
          <w:sz w:val="20"/>
        </w:rPr>
        <w:t>ğrenim</w:t>
      </w:r>
      <w:r w:rsidRPr="00765B52">
        <w:rPr>
          <w:iCs/>
          <w:spacing w:val="-10"/>
          <w:sz w:val="20"/>
        </w:rPr>
        <w:t xml:space="preserve"> </w:t>
      </w:r>
      <w:r w:rsidRPr="00765B52">
        <w:rPr>
          <w:iCs/>
          <w:sz w:val="20"/>
        </w:rPr>
        <w:t>ücretinin</w:t>
      </w:r>
      <w:r w:rsidRPr="00765B52">
        <w:rPr>
          <w:iCs/>
          <w:spacing w:val="-11"/>
          <w:sz w:val="20"/>
        </w:rPr>
        <w:t xml:space="preserve"> </w:t>
      </w:r>
      <w:r w:rsidRPr="00765B52">
        <w:rPr>
          <w:iCs/>
          <w:sz w:val="20"/>
        </w:rPr>
        <w:t>2</w:t>
      </w:r>
      <w:r w:rsidRPr="00765B52">
        <w:rPr>
          <w:iCs/>
          <w:spacing w:val="-7"/>
          <w:sz w:val="20"/>
        </w:rPr>
        <w:t xml:space="preserve"> </w:t>
      </w:r>
      <w:r w:rsidRPr="00765B52">
        <w:rPr>
          <w:iCs/>
          <w:sz w:val="20"/>
        </w:rPr>
        <w:t>taksit</w:t>
      </w:r>
      <w:r w:rsidRPr="00765B52">
        <w:rPr>
          <w:iCs/>
          <w:spacing w:val="-13"/>
          <w:sz w:val="20"/>
        </w:rPr>
        <w:t xml:space="preserve"> </w:t>
      </w:r>
      <w:r w:rsidRPr="00765B52">
        <w:rPr>
          <w:iCs/>
          <w:sz w:val="20"/>
        </w:rPr>
        <w:t>şeklinde</w:t>
      </w:r>
      <w:r w:rsidRPr="00765B52">
        <w:rPr>
          <w:iCs/>
          <w:spacing w:val="-9"/>
          <w:sz w:val="20"/>
        </w:rPr>
        <w:t xml:space="preserve"> </w:t>
      </w:r>
      <w:r w:rsidRPr="00765B52">
        <w:rPr>
          <w:iCs/>
          <w:sz w:val="20"/>
        </w:rPr>
        <w:t>ödenmesi</w:t>
      </w:r>
      <w:r w:rsidRPr="00765B52">
        <w:rPr>
          <w:iCs/>
          <w:spacing w:val="-8"/>
          <w:sz w:val="20"/>
        </w:rPr>
        <w:t xml:space="preserve"> </w:t>
      </w:r>
      <w:r w:rsidRPr="00765B52">
        <w:rPr>
          <w:iCs/>
          <w:sz w:val="20"/>
        </w:rPr>
        <w:t>durumunda</w:t>
      </w:r>
      <w:r w:rsidRPr="00765B52">
        <w:rPr>
          <w:iCs/>
          <w:spacing w:val="-5"/>
          <w:sz w:val="20"/>
        </w:rPr>
        <w:t xml:space="preserve"> </w:t>
      </w:r>
      <w:r w:rsidRPr="00765B52">
        <w:rPr>
          <w:iCs/>
          <w:sz w:val="20"/>
        </w:rPr>
        <w:t>(güz</w:t>
      </w:r>
      <w:r w:rsidRPr="00765B52">
        <w:rPr>
          <w:iCs/>
          <w:spacing w:val="-9"/>
          <w:sz w:val="20"/>
        </w:rPr>
        <w:t xml:space="preserve"> </w:t>
      </w:r>
      <w:r w:rsidRPr="00765B52">
        <w:rPr>
          <w:iCs/>
          <w:sz w:val="20"/>
        </w:rPr>
        <w:t>ve</w:t>
      </w:r>
      <w:r w:rsidRPr="00765B52">
        <w:rPr>
          <w:iCs/>
          <w:spacing w:val="-10"/>
          <w:sz w:val="20"/>
        </w:rPr>
        <w:t xml:space="preserve"> </w:t>
      </w:r>
      <w:r w:rsidRPr="00765B52">
        <w:rPr>
          <w:iCs/>
          <w:sz w:val="20"/>
        </w:rPr>
        <w:t>bahar</w:t>
      </w:r>
      <w:r w:rsidRPr="00765B52">
        <w:rPr>
          <w:iCs/>
          <w:spacing w:val="-5"/>
          <w:sz w:val="20"/>
        </w:rPr>
        <w:t xml:space="preserve"> </w:t>
      </w:r>
      <w:r w:rsidRPr="00765B52">
        <w:rPr>
          <w:iCs/>
          <w:spacing w:val="-2"/>
          <w:sz w:val="20"/>
        </w:rPr>
        <w:t>dönemi)</w:t>
      </w:r>
      <w:r w:rsidR="00BD78DD">
        <w:rPr>
          <w:iCs/>
          <w:sz w:val="20"/>
        </w:rPr>
        <w:t xml:space="preserve"> </w:t>
      </w:r>
      <w:r w:rsidRPr="00765B52">
        <w:rPr>
          <w:b/>
          <w:iCs/>
          <w:sz w:val="20"/>
          <w:u w:val="single"/>
        </w:rPr>
        <w:t>%10</w:t>
      </w:r>
      <w:r w:rsidRPr="00765B52">
        <w:rPr>
          <w:b/>
          <w:iCs/>
          <w:spacing w:val="-6"/>
          <w:sz w:val="20"/>
          <w:u w:val="single"/>
        </w:rPr>
        <w:t xml:space="preserve"> </w:t>
      </w:r>
      <w:r w:rsidRPr="00765B52">
        <w:rPr>
          <w:b/>
          <w:iCs/>
          <w:sz w:val="20"/>
          <w:u w:val="single"/>
        </w:rPr>
        <w:t>indirim</w:t>
      </w:r>
      <w:r w:rsidRPr="00765B52">
        <w:rPr>
          <w:b/>
          <w:iCs/>
          <w:spacing w:val="-2"/>
          <w:sz w:val="20"/>
          <w:u w:val="single"/>
        </w:rPr>
        <w:t xml:space="preserve"> uygulanmayacaktır.</w:t>
      </w:r>
    </w:p>
    <w:p w14:paraId="64750F35" w14:textId="5CB942EB" w:rsidR="00175429" w:rsidRPr="00765B52" w:rsidRDefault="00765B52" w:rsidP="00BD78DD">
      <w:pPr>
        <w:spacing w:before="154" w:line="360" w:lineRule="auto"/>
        <w:ind w:left="100"/>
        <w:jc w:val="both"/>
        <w:rPr>
          <w:iCs/>
          <w:sz w:val="20"/>
        </w:rPr>
      </w:pPr>
      <w:r w:rsidRPr="00765B52">
        <w:rPr>
          <w:iCs/>
          <w:sz w:val="20"/>
        </w:rPr>
        <w:t>*</w:t>
      </w:r>
      <w:r>
        <w:rPr>
          <w:iCs/>
          <w:sz w:val="20"/>
        </w:rPr>
        <w:t>K</w:t>
      </w:r>
      <w:r w:rsidRPr="00765B52">
        <w:rPr>
          <w:iCs/>
          <w:sz w:val="20"/>
        </w:rPr>
        <w:t>ayıt</w:t>
      </w:r>
      <w:r w:rsidRPr="00765B52">
        <w:rPr>
          <w:iCs/>
          <w:spacing w:val="-9"/>
          <w:sz w:val="20"/>
        </w:rPr>
        <w:t xml:space="preserve"> </w:t>
      </w:r>
      <w:r w:rsidRPr="00765B52">
        <w:rPr>
          <w:iCs/>
          <w:sz w:val="20"/>
        </w:rPr>
        <w:t>için</w:t>
      </w:r>
      <w:r w:rsidRPr="00765B52">
        <w:rPr>
          <w:iCs/>
          <w:spacing w:val="-9"/>
          <w:sz w:val="20"/>
        </w:rPr>
        <w:t xml:space="preserve"> </w:t>
      </w:r>
      <w:r w:rsidRPr="00765B52">
        <w:rPr>
          <w:iCs/>
          <w:sz w:val="20"/>
        </w:rPr>
        <w:t>ilk</w:t>
      </w:r>
      <w:r w:rsidRPr="00765B52">
        <w:rPr>
          <w:iCs/>
          <w:spacing w:val="-5"/>
          <w:sz w:val="20"/>
        </w:rPr>
        <w:t xml:space="preserve"> </w:t>
      </w:r>
      <w:r w:rsidRPr="00765B52">
        <w:rPr>
          <w:iCs/>
          <w:sz w:val="20"/>
        </w:rPr>
        <w:t>taksitin</w:t>
      </w:r>
      <w:r w:rsidRPr="00765B52">
        <w:rPr>
          <w:iCs/>
          <w:spacing w:val="-9"/>
          <w:sz w:val="20"/>
        </w:rPr>
        <w:t xml:space="preserve"> </w:t>
      </w:r>
      <w:r w:rsidRPr="00765B52">
        <w:rPr>
          <w:iCs/>
          <w:sz w:val="20"/>
        </w:rPr>
        <w:t>ya</w:t>
      </w:r>
      <w:r w:rsidRPr="00765B52">
        <w:rPr>
          <w:iCs/>
          <w:spacing w:val="-7"/>
          <w:sz w:val="20"/>
        </w:rPr>
        <w:t xml:space="preserve"> </w:t>
      </w:r>
      <w:r w:rsidRPr="00765B52">
        <w:rPr>
          <w:iCs/>
          <w:sz w:val="20"/>
        </w:rPr>
        <w:t>da</w:t>
      </w:r>
      <w:r w:rsidRPr="00765B52">
        <w:rPr>
          <w:iCs/>
          <w:spacing w:val="-8"/>
          <w:sz w:val="20"/>
        </w:rPr>
        <w:t xml:space="preserve"> </w:t>
      </w:r>
      <w:r w:rsidRPr="00765B52">
        <w:rPr>
          <w:iCs/>
          <w:sz w:val="20"/>
        </w:rPr>
        <w:t>senelik</w:t>
      </w:r>
      <w:r w:rsidRPr="00765B52">
        <w:rPr>
          <w:iCs/>
          <w:spacing w:val="-4"/>
          <w:sz w:val="20"/>
        </w:rPr>
        <w:t xml:space="preserve"> </w:t>
      </w:r>
      <w:r w:rsidRPr="00765B52">
        <w:rPr>
          <w:iCs/>
          <w:sz w:val="20"/>
        </w:rPr>
        <w:t>ücretin</w:t>
      </w:r>
      <w:r w:rsidRPr="00765B52">
        <w:rPr>
          <w:iCs/>
          <w:spacing w:val="-5"/>
          <w:sz w:val="20"/>
        </w:rPr>
        <w:t xml:space="preserve"> </w:t>
      </w:r>
      <w:r w:rsidRPr="00765B52">
        <w:rPr>
          <w:iCs/>
          <w:sz w:val="20"/>
        </w:rPr>
        <w:t xml:space="preserve">ödenmesi </w:t>
      </w:r>
      <w:r w:rsidRPr="00765B52">
        <w:rPr>
          <w:iCs/>
          <w:spacing w:val="-2"/>
          <w:sz w:val="20"/>
        </w:rPr>
        <w:t>gerekmektedir.</w:t>
      </w:r>
    </w:p>
    <w:p w14:paraId="22336067" w14:textId="145CB61F" w:rsidR="0047242F" w:rsidRPr="0047242F" w:rsidRDefault="00765B52" w:rsidP="00BD78DD">
      <w:pPr>
        <w:spacing w:line="360" w:lineRule="auto"/>
        <w:ind w:right="124"/>
        <w:jc w:val="both"/>
        <w:rPr>
          <w:i/>
        </w:rPr>
      </w:pPr>
      <w:r>
        <w:rPr>
          <w:iCs/>
          <w:sz w:val="20"/>
        </w:rPr>
        <w:t xml:space="preserve">  </w:t>
      </w:r>
      <w:r w:rsidRPr="00765B52">
        <w:rPr>
          <w:iCs/>
          <w:sz w:val="20"/>
        </w:rPr>
        <w:t>*</w:t>
      </w:r>
      <w:r>
        <w:rPr>
          <w:iCs/>
          <w:sz w:val="20"/>
        </w:rPr>
        <w:t>Ö</w:t>
      </w:r>
      <w:r w:rsidRPr="00765B52">
        <w:rPr>
          <w:iCs/>
          <w:sz w:val="20"/>
        </w:rPr>
        <w:t xml:space="preserve">ğrenim ücreti üniversitemizde kredi kartı ödemesi kayıt sırasında (tek çekim) seçeneği ile de yapılabilecektir. </w:t>
      </w:r>
      <w:r w:rsidRPr="00765B52">
        <w:rPr>
          <w:b/>
          <w:iCs/>
          <w:color w:val="FF0000"/>
          <w:sz w:val="20"/>
        </w:rPr>
        <w:t xml:space="preserve">(ödeme için yüzüncü yıl yerleşkesinde bulunan mali işlere gitmeniz </w:t>
      </w:r>
      <w:r w:rsidRPr="00765B52">
        <w:rPr>
          <w:b/>
          <w:iCs/>
          <w:color w:val="FF0000"/>
          <w:spacing w:val="-2"/>
          <w:sz w:val="20"/>
        </w:rPr>
        <w:t>gerekmektedir.</w:t>
      </w:r>
    </w:p>
    <w:p w14:paraId="4AC2FC4B" w14:textId="77777777" w:rsidR="00D074C2" w:rsidRDefault="00D074C2"/>
    <w:sectPr w:rsidR="00D074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6660" w14:textId="77777777" w:rsidR="008219E7" w:rsidRDefault="008219E7" w:rsidP="0049234E">
      <w:r>
        <w:separator/>
      </w:r>
    </w:p>
  </w:endnote>
  <w:endnote w:type="continuationSeparator" w:id="0">
    <w:p w14:paraId="3A9A669F" w14:textId="77777777" w:rsidR="008219E7" w:rsidRDefault="008219E7" w:rsidP="0049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CDCF" w14:textId="77777777" w:rsidR="0049234E" w:rsidRDefault="004923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B30F" w14:textId="77777777" w:rsidR="0049234E" w:rsidRDefault="004923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C22C" w14:textId="77777777" w:rsidR="0049234E" w:rsidRDefault="004923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A505" w14:textId="77777777" w:rsidR="008219E7" w:rsidRDefault="008219E7" w:rsidP="0049234E">
      <w:r>
        <w:separator/>
      </w:r>
    </w:p>
  </w:footnote>
  <w:footnote w:type="continuationSeparator" w:id="0">
    <w:p w14:paraId="4CF7D2FE" w14:textId="77777777" w:rsidR="008219E7" w:rsidRDefault="008219E7" w:rsidP="0049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0079" w14:textId="0999F7F2" w:rsidR="0049234E" w:rsidRDefault="00000000">
    <w:pPr>
      <w:pStyle w:val="stBilgi"/>
    </w:pPr>
    <w:r>
      <w:rPr>
        <w:noProof/>
      </w:rPr>
      <w:pict w14:anchorId="72C9A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040501" o:spid="_x0000_s1026" type="#_x0000_t75" style="position:absolute;margin-left:0;margin-top:0;width:453.6pt;height:540pt;z-index:-251657216;mso-position-horizontal:center;mso-position-horizontal-relative:margin;mso-position-vertical:center;mso-position-vertical-relative:margin" o:allowincell="f">
          <v:imagedata r:id="rId1" o:title="YİÜ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B6FE" w14:textId="3C8BB1FF" w:rsidR="0049234E" w:rsidRDefault="00000000">
    <w:pPr>
      <w:pStyle w:val="stBilgi"/>
    </w:pPr>
    <w:r>
      <w:rPr>
        <w:noProof/>
      </w:rPr>
      <w:pict w14:anchorId="56384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040502" o:spid="_x0000_s1027" type="#_x0000_t75" style="position:absolute;margin-left:0;margin-top:0;width:453.6pt;height:540pt;z-index:-251656192;mso-position-horizontal:center;mso-position-horizontal-relative:margin;mso-position-vertical:center;mso-position-vertical-relative:margin" o:allowincell="f">
          <v:imagedata r:id="rId1" o:title="YİÜ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A6AD" w14:textId="2BD9DBCA" w:rsidR="0049234E" w:rsidRDefault="00000000">
    <w:pPr>
      <w:pStyle w:val="stBilgi"/>
    </w:pPr>
    <w:r>
      <w:rPr>
        <w:noProof/>
      </w:rPr>
      <w:pict w14:anchorId="5FD1A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040500" o:spid="_x0000_s1025" type="#_x0000_t75" style="position:absolute;margin-left:0;margin-top:0;width:453.6pt;height:540pt;z-index:-251658240;mso-position-horizontal:center;mso-position-horizontal-relative:margin;mso-position-vertical:center;mso-position-vertical-relative:margin" o:allowincell="f">
          <v:imagedata r:id="rId1" o:title="YİÜ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1C46"/>
    <w:multiLevelType w:val="hybridMultilevel"/>
    <w:tmpl w:val="E24C37CE"/>
    <w:lvl w:ilvl="0" w:tplc="041F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0284476"/>
    <w:multiLevelType w:val="hybridMultilevel"/>
    <w:tmpl w:val="5FC8D59E"/>
    <w:lvl w:ilvl="0" w:tplc="CC84659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814B75A">
      <w:numFmt w:val="bullet"/>
      <w:lvlText w:val="o"/>
      <w:lvlJc w:val="left"/>
      <w:pPr>
        <w:ind w:left="15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7924DC4C">
      <w:numFmt w:val="bullet"/>
      <w:lvlText w:val="•"/>
      <w:lvlJc w:val="left"/>
      <w:pPr>
        <w:ind w:left="2589" w:hanging="361"/>
      </w:pPr>
      <w:rPr>
        <w:rFonts w:hint="default"/>
        <w:lang w:val="tr-TR" w:eastAsia="en-US" w:bidi="ar-SA"/>
      </w:rPr>
    </w:lvl>
    <w:lvl w:ilvl="3" w:tplc="E7A650FC">
      <w:numFmt w:val="bullet"/>
      <w:lvlText w:val="•"/>
      <w:lvlJc w:val="left"/>
      <w:pPr>
        <w:ind w:left="3638" w:hanging="361"/>
      </w:pPr>
      <w:rPr>
        <w:rFonts w:hint="default"/>
        <w:lang w:val="tr-TR" w:eastAsia="en-US" w:bidi="ar-SA"/>
      </w:rPr>
    </w:lvl>
    <w:lvl w:ilvl="4" w:tplc="261C5B72">
      <w:numFmt w:val="bullet"/>
      <w:lvlText w:val="•"/>
      <w:lvlJc w:val="left"/>
      <w:pPr>
        <w:ind w:left="4688" w:hanging="361"/>
      </w:pPr>
      <w:rPr>
        <w:rFonts w:hint="default"/>
        <w:lang w:val="tr-TR" w:eastAsia="en-US" w:bidi="ar-SA"/>
      </w:rPr>
    </w:lvl>
    <w:lvl w:ilvl="5" w:tplc="A55C51D4">
      <w:numFmt w:val="bullet"/>
      <w:lvlText w:val="•"/>
      <w:lvlJc w:val="left"/>
      <w:pPr>
        <w:ind w:left="5737" w:hanging="361"/>
      </w:pPr>
      <w:rPr>
        <w:rFonts w:hint="default"/>
        <w:lang w:val="tr-TR" w:eastAsia="en-US" w:bidi="ar-SA"/>
      </w:rPr>
    </w:lvl>
    <w:lvl w:ilvl="6" w:tplc="BF7A1B08">
      <w:numFmt w:val="bullet"/>
      <w:lvlText w:val="•"/>
      <w:lvlJc w:val="left"/>
      <w:pPr>
        <w:ind w:left="6786" w:hanging="361"/>
      </w:pPr>
      <w:rPr>
        <w:rFonts w:hint="default"/>
        <w:lang w:val="tr-TR" w:eastAsia="en-US" w:bidi="ar-SA"/>
      </w:rPr>
    </w:lvl>
    <w:lvl w:ilvl="7" w:tplc="7090C54A">
      <w:numFmt w:val="bullet"/>
      <w:lvlText w:val="•"/>
      <w:lvlJc w:val="left"/>
      <w:pPr>
        <w:ind w:left="7836" w:hanging="361"/>
      </w:pPr>
      <w:rPr>
        <w:rFonts w:hint="default"/>
        <w:lang w:val="tr-TR" w:eastAsia="en-US" w:bidi="ar-SA"/>
      </w:rPr>
    </w:lvl>
    <w:lvl w:ilvl="8" w:tplc="6046C2EC">
      <w:numFmt w:val="bullet"/>
      <w:lvlText w:val="•"/>
      <w:lvlJc w:val="left"/>
      <w:pPr>
        <w:ind w:left="8885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35954683"/>
    <w:multiLevelType w:val="hybridMultilevel"/>
    <w:tmpl w:val="A39C4768"/>
    <w:lvl w:ilvl="0" w:tplc="DDA8F8D0">
      <w:numFmt w:val="bullet"/>
      <w:lvlText w:val=""/>
      <w:lvlJc w:val="left"/>
      <w:pPr>
        <w:ind w:left="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FDB49EA6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2" w:tplc="B9A6A6FE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CC0209B6">
      <w:numFmt w:val="bullet"/>
      <w:lvlText w:val="•"/>
      <w:lvlJc w:val="left"/>
      <w:pPr>
        <w:ind w:left="3715" w:hanging="360"/>
      </w:pPr>
      <w:rPr>
        <w:rFonts w:hint="default"/>
        <w:lang w:val="tr-TR" w:eastAsia="en-US" w:bidi="ar-SA"/>
      </w:rPr>
    </w:lvl>
    <w:lvl w:ilvl="4" w:tplc="DF94C3EA">
      <w:numFmt w:val="bullet"/>
      <w:lvlText w:val="•"/>
      <w:lvlJc w:val="left"/>
      <w:pPr>
        <w:ind w:left="4753" w:hanging="360"/>
      </w:pPr>
      <w:rPr>
        <w:rFonts w:hint="default"/>
        <w:lang w:val="tr-TR" w:eastAsia="en-US" w:bidi="ar-SA"/>
      </w:rPr>
    </w:lvl>
    <w:lvl w:ilvl="5" w:tplc="6ECE368A">
      <w:numFmt w:val="bullet"/>
      <w:lvlText w:val="•"/>
      <w:lvlJc w:val="left"/>
      <w:pPr>
        <w:ind w:left="5792" w:hanging="360"/>
      </w:pPr>
      <w:rPr>
        <w:rFonts w:hint="default"/>
        <w:lang w:val="tr-TR" w:eastAsia="en-US" w:bidi="ar-SA"/>
      </w:rPr>
    </w:lvl>
    <w:lvl w:ilvl="6" w:tplc="9B4420D0">
      <w:numFmt w:val="bullet"/>
      <w:lvlText w:val="•"/>
      <w:lvlJc w:val="left"/>
      <w:pPr>
        <w:ind w:left="6830" w:hanging="360"/>
      </w:pPr>
      <w:rPr>
        <w:rFonts w:hint="default"/>
        <w:lang w:val="tr-TR" w:eastAsia="en-US" w:bidi="ar-SA"/>
      </w:rPr>
    </w:lvl>
    <w:lvl w:ilvl="7" w:tplc="1DCA4952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  <w:lvl w:ilvl="8" w:tplc="29CE2CC6">
      <w:numFmt w:val="bullet"/>
      <w:lvlText w:val="•"/>
      <w:lvlJc w:val="left"/>
      <w:pPr>
        <w:ind w:left="890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25A3F43"/>
    <w:multiLevelType w:val="hybridMultilevel"/>
    <w:tmpl w:val="3964FCAA"/>
    <w:lvl w:ilvl="0" w:tplc="A822CD1E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8446E34E">
      <w:numFmt w:val="bullet"/>
      <w:lvlText w:val="•"/>
      <w:lvlJc w:val="left"/>
      <w:pPr>
        <w:ind w:left="1836" w:hanging="360"/>
      </w:pPr>
      <w:rPr>
        <w:rFonts w:hint="default"/>
        <w:lang w:val="tr-TR" w:eastAsia="en-US" w:bidi="ar-SA"/>
      </w:rPr>
    </w:lvl>
    <w:lvl w:ilvl="2" w:tplc="A860078A">
      <w:numFmt w:val="bullet"/>
      <w:lvlText w:val="•"/>
      <w:lvlJc w:val="left"/>
      <w:pPr>
        <w:ind w:left="2852" w:hanging="360"/>
      </w:pPr>
      <w:rPr>
        <w:rFonts w:hint="default"/>
        <w:lang w:val="tr-TR" w:eastAsia="en-US" w:bidi="ar-SA"/>
      </w:rPr>
    </w:lvl>
    <w:lvl w:ilvl="3" w:tplc="7D5CAFC0">
      <w:numFmt w:val="bullet"/>
      <w:lvlText w:val="•"/>
      <w:lvlJc w:val="left"/>
      <w:pPr>
        <w:ind w:left="3869" w:hanging="360"/>
      </w:pPr>
      <w:rPr>
        <w:rFonts w:hint="default"/>
        <w:lang w:val="tr-TR" w:eastAsia="en-US" w:bidi="ar-SA"/>
      </w:rPr>
    </w:lvl>
    <w:lvl w:ilvl="4" w:tplc="04B02208">
      <w:numFmt w:val="bullet"/>
      <w:lvlText w:val="•"/>
      <w:lvlJc w:val="left"/>
      <w:pPr>
        <w:ind w:left="4885" w:hanging="360"/>
      </w:pPr>
      <w:rPr>
        <w:rFonts w:hint="default"/>
        <w:lang w:val="tr-TR" w:eastAsia="en-US" w:bidi="ar-SA"/>
      </w:rPr>
    </w:lvl>
    <w:lvl w:ilvl="5" w:tplc="FD5C7032">
      <w:numFmt w:val="bullet"/>
      <w:lvlText w:val="•"/>
      <w:lvlJc w:val="left"/>
      <w:pPr>
        <w:ind w:left="5902" w:hanging="360"/>
      </w:pPr>
      <w:rPr>
        <w:rFonts w:hint="default"/>
        <w:lang w:val="tr-TR" w:eastAsia="en-US" w:bidi="ar-SA"/>
      </w:rPr>
    </w:lvl>
    <w:lvl w:ilvl="6" w:tplc="A2EA6984">
      <w:numFmt w:val="bullet"/>
      <w:lvlText w:val="•"/>
      <w:lvlJc w:val="left"/>
      <w:pPr>
        <w:ind w:left="6918" w:hanging="360"/>
      </w:pPr>
      <w:rPr>
        <w:rFonts w:hint="default"/>
        <w:lang w:val="tr-TR" w:eastAsia="en-US" w:bidi="ar-SA"/>
      </w:rPr>
    </w:lvl>
    <w:lvl w:ilvl="7" w:tplc="5ADE7638">
      <w:numFmt w:val="bullet"/>
      <w:lvlText w:val="•"/>
      <w:lvlJc w:val="left"/>
      <w:pPr>
        <w:ind w:left="7934" w:hanging="360"/>
      </w:pPr>
      <w:rPr>
        <w:rFonts w:hint="default"/>
        <w:lang w:val="tr-TR" w:eastAsia="en-US" w:bidi="ar-SA"/>
      </w:rPr>
    </w:lvl>
    <w:lvl w:ilvl="8" w:tplc="AE1CEC92">
      <w:numFmt w:val="bullet"/>
      <w:lvlText w:val="•"/>
      <w:lvlJc w:val="left"/>
      <w:pPr>
        <w:ind w:left="8951" w:hanging="360"/>
      </w:pPr>
      <w:rPr>
        <w:rFonts w:hint="default"/>
        <w:lang w:val="tr-TR" w:eastAsia="en-US" w:bidi="ar-SA"/>
      </w:rPr>
    </w:lvl>
  </w:abstractNum>
  <w:num w:numId="1" w16cid:durableId="173106505">
    <w:abstractNumId w:val="1"/>
  </w:num>
  <w:num w:numId="2" w16cid:durableId="181668327">
    <w:abstractNumId w:val="3"/>
  </w:num>
  <w:num w:numId="3" w16cid:durableId="1490822886">
    <w:abstractNumId w:val="2"/>
  </w:num>
  <w:num w:numId="4" w16cid:durableId="27487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44"/>
    <w:rsid w:val="0001195E"/>
    <w:rsid w:val="0005085E"/>
    <w:rsid w:val="00060458"/>
    <w:rsid w:val="00067961"/>
    <w:rsid w:val="00072EA7"/>
    <w:rsid w:val="000F25BB"/>
    <w:rsid w:val="000F396A"/>
    <w:rsid w:val="000F747E"/>
    <w:rsid w:val="00172BE5"/>
    <w:rsid w:val="00175429"/>
    <w:rsid w:val="0018250D"/>
    <w:rsid w:val="00185F6D"/>
    <w:rsid w:val="001A3029"/>
    <w:rsid w:val="001B6B52"/>
    <w:rsid w:val="001C3A54"/>
    <w:rsid w:val="002354CF"/>
    <w:rsid w:val="002751D1"/>
    <w:rsid w:val="002A3E04"/>
    <w:rsid w:val="002B05CF"/>
    <w:rsid w:val="002D1A08"/>
    <w:rsid w:val="003075B5"/>
    <w:rsid w:val="00354722"/>
    <w:rsid w:val="003E44BE"/>
    <w:rsid w:val="00453F11"/>
    <w:rsid w:val="004703F2"/>
    <w:rsid w:val="0047242F"/>
    <w:rsid w:val="0049234E"/>
    <w:rsid w:val="004A20C3"/>
    <w:rsid w:val="004C226A"/>
    <w:rsid w:val="004D3EA4"/>
    <w:rsid w:val="004D4CA7"/>
    <w:rsid w:val="004D7352"/>
    <w:rsid w:val="0054560F"/>
    <w:rsid w:val="005934E2"/>
    <w:rsid w:val="005C5A96"/>
    <w:rsid w:val="006C4534"/>
    <w:rsid w:val="00760FD1"/>
    <w:rsid w:val="00765B52"/>
    <w:rsid w:val="007955B6"/>
    <w:rsid w:val="008219E7"/>
    <w:rsid w:val="008246AF"/>
    <w:rsid w:val="00857180"/>
    <w:rsid w:val="00873E44"/>
    <w:rsid w:val="00874CF0"/>
    <w:rsid w:val="008A6B18"/>
    <w:rsid w:val="008E17C7"/>
    <w:rsid w:val="008E7D9D"/>
    <w:rsid w:val="009075C6"/>
    <w:rsid w:val="00985743"/>
    <w:rsid w:val="009A67FD"/>
    <w:rsid w:val="00A215E7"/>
    <w:rsid w:val="00B04F73"/>
    <w:rsid w:val="00B55114"/>
    <w:rsid w:val="00B55B6D"/>
    <w:rsid w:val="00BD78DD"/>
    <w:rsid w:val="00BF657C"/>
    <w:rsid w:val="00C61240"/>
    <w:rsid w:val="00D074C2"/>
    <w:rsid w:val="00DD1A1A"/>
    <w:rsid w:val="00DD56B1"/>
    <w:rsid w:val="00DE3835"/>
    <w:rsid w:val="00EA19B2"/>
    <w:rsid w:val="00ED610C"/>
    <w:rsid w:val="00F73CD2"/>
    <w:rsid w:val="00F91201"/>
    <w:rsid w:val="00FA06A9"/>
    <w:rsid w:val="00FA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3DF49"/>
  <w15:chartTrackingRefBased/>
  <w15:docId w15:val="{036500A3-87F2-4B2C-81A9-C613B76C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73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3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3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3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3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3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3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3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3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3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3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3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3E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3E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3E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3E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3E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3E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3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3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3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3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3E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873E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3E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3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3E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3E44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D074C2"/>
    <w:rPr>
      <w:i/>
      <w:iCs/>
    </w:rPr>
  </w:style>
  <w:style w:type="character" w:customStyle="1" w:styleId="GvdeMetniChar">
    <w:name w:val="Gövde Metni Char"/>
    <w:basedOn w:val="VarsaylanParagrafYazTipi"/>
    <w:link w:val="GvdeMetni"/>
    <w:uiPriority w:val="1"/>
    <w:rsid w:val="00D074C2"/>
    <w:rPr>
      <w:rFonts w:ascii="Times New Roman" w:eastAsia="Times New Roman" w:hAnsi="Times New Roman" w:cs="Times New Roman"/>
      <w:i/>
      <w:iCs/>
      <w:kern w:val="0"/>
      <w:lang w:eastAsia="en-US"/>
    </w:rPr>
  </w:style>
  <w:style w:type="character" w:styleId="Kpr">
    <w:name w:val="Hyperlink"/>
    <w:basedOn w:val="VarsaylanParagrafYazTipi"/>
    <w:uiPriority w:val="99"/>
    <w:unhideWhenUsed/>
    <w:rsid w:val="003E44B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44B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75429"/>
    <w:pPr>
      <w:widowControl w:val="0"/>
      <w:autoSpaceDE w:val="0"/>
      <w:autoSpaceDN w:val="0"/>
      <w:spacing w:after="0" w:line="240" w:lineRule="auto"/>
    </w:pPr>
    <w:rPr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5429"/>
    <w:pPr>
      <w:spacing w:line="258" w:lineRule="exact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4923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234E"/>
    <w:rPr>
      <w:rFonts w:ascii="Times New Roman" w:eastAsia="Times New Roman" w:hAnsi="Times New Roman" w:cs="Times New Roman"/>
      <w:kern w:val="0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923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234E"/>
    <w:rPr>
      <w:rFonts w:ascii="Times New Roman" w:eastAsia="Times New Roman" w:hAnsi="Times New Roman" w:cs="Times New Roman"/>
      <w:kern w:val="0"/>
      <w:lang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8E17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nciisleri@yiu.edu.t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rkiye.gov.tr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rkiye.gov.t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bs.yuksekihtisasuniversitesi.edu.tr/oibs/ogrsis/ogr_on_kayit_op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urkiye.gov.tr/yok-universite-ekay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A021-43CA-43B6-BC74-ACD87DFF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İsimsiz</dc:creator>
  <cp:keywords/>
  <dc:description/>
  <cp:lastModifiedBy>İsimsiz</cp:lastModifiedBy>
  <cp:revision>2</cp:revision>
  <dcterms:created xsi:type="dcterms:W3CDTF">2025-09-09T12:06:00Z</dcterms:created>
  <dcterms:modified xsi:type="dcterms:W3CDTF">2025-09-09T12:06:00Z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5bb4dcc37a574dc752a69bc2ee3374b0a0906b560df627fc20fa6a773ffdb959</vt:lpwstr>
  </property>
</Properties>
</file>