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504F" w14:textId="77777777" w:rsidR="004B7368" w:rsidRPr="004B7368" w:rsidRDefault="004B7368" w:rsidP="003660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color w:val="FF0000"/>
          <w:kern w:val="0"/>
          <w:lang w:eastAsia="tr-TR"/>
          <w14:ligatures w14:val="none"/>
        </w:rPr>
        <w:t>“Buraya araştırmanın Türkçe adı ve parantez içinde İngilizce adı yazılacak</w:t>
      </w: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” adlı araştırmanın sorumlu araştırmacısıyım. Bu çalışma kapsamında, tüm araştırmacı ve yardımcı araştırmacılar adına, etik ilke ve kurallara uygun şekilde çalışacağımızı, aşağıda listelenen maddelerin tümünü gerçekleştireceğimizi beyan ederim/iz.</w:t>
      </w:r>
    </w:p>
    <w:p w14:paraId="54AACE8D" w14:textId="77777777" w:rsidR="004B7368" w:rsidRPr="004B7368" w:rsidRDefault="004B7368" w:rsidP="003660A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</w:p>
    <w:p w14:paraId="37C2C79F" w14:textId="77777777" w:rsidR="004B7368" w:rsidRPr="004B7368" w:rsidRDefault="004B7368" w:rsidP="003660A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1. Başvuruda sağlanan bilgilerin doğru olduğunu, araştırma süresince ulusal ve uluslararası mevzuatlara uyacağımı ve gereklerini yerine getireceğimizi,</w:t>
      </w:r>
    </w:p>
    <w:p w14:paraId="4670F4C8" w14:textId="77777777" w:rsidR="004B7368" w:rsidRPr="004B7368" w:rsidRDefault="004B7368" w:rsidP="003660A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2. Araştırma ekibini araştırma hakkında bilgilendirdiğimizi,</w:t>
      </w:r>
    </w:p>
    <w:p w14:paraId="766B6436" w14:textId="77777777" w:rsidR="004B7368" w:rsidRPr="004B7368" w:rsidRDefault="004B7368" w:rsidP="003660A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3. “Katılımcılar İçin Bilgilendirilmiş Gönüllü Onam Formu” doldururken, gönüllüleri sözlü olarak da bilgilendireceğimizi,</w:t>
      </w:r>
    </w:p>
    <w:p w14:paraId="10F0575E" w14:textId="77777777" w:rsidR="004B7368" w:rsidRPr="004B7368" w:rsidRDefault="004B7368" w:rsidP="003660A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 xml:space="preserve">4. “Katılımcılar İçin Bilgilendirilmiş Gönüllü Onam </w:t>
      </w:r>
      <w:proofErr w:type="spellStart"/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Formu”nda</w:t>
      </w:r>
      <w:proofErr w:type="spellEnd"/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 xml:space="preserve"> belirtilenler dışında gönüllülerden herhangi bir talebimiz olmayacağını,</w:t>
      </w:r>
    </w:p>
    <w:p w14:paraId="6F546C6A" w14:textId="77777777" w:rsidR="004B7368" w:rsidRPr="004B7368" w:rsidRDefault="004B7368" w:rsidP="003660A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5. Gönüllülerden elde edilen bilgileri araştırma protokolünde belirtilen amaçlar dışında kullanmayacağımızı,</w:t>
      </w:r>
    </w:p>
    <w:p w14:paraId="14D0125A" w14:textId="77777777" w:rsidR="004B7368" w:rsidRPr="004B7368" w:rsidRDefault="004B7368" w:rsidP="003660A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6. “Katılımcılar İçin Bilgilendirilmiş Gönüllü Onam” formlarının bir nüshasını gönüllüye vereceğimizi,</w:t>
      </w:r>
    </w:p>
    <w:p w14:paraId="0D5CB348" w14:textId="77777777" w:rsidR="004B7368" w:rsidRPr="004B7368" w:rsidRDefault="004B7368" w:rsidP="003660A7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7.  Katılımcıların araştırmaya katılma ve çıkma koşullarının açık ve net olarak belirtildiğini,</w:t>
      </w:r>
    </w:p>
    <w:p w14:paraId="3856878E" w14:textId="77777777" w:rsidR="004B7368" w:rsidRPr="004B7368" w:rsidRDefault="004B7368" w:rsidP="003660A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8. Çalışmanın Etik Komisyon onayı alındıktan sonra çalışma tasarımı, kapsam ve içeriğinde Etik Komisyon’a bilgi vermeden değişiklik yapmayacağımızı</w:t>
      </w:r>
    </w:p>
    <w:p w14:paraId="6A9B277A" w14:textId="77777777" w:rsidR="004B7368" w:rsidRPr="004B7368" w:rsidRDefault="004B7368" w:rsidP="003660A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9. Değişiklik zorunlu olduğunda yapılan tüm değişiklikleri (yöntem, evren ve örneklem, başlık, ölçme araçları, anket, araştırmacılar vb.) uygulamadan önce Yüksek İhtisas Üniversitesi Etik Komisyonu’na bildireceğimizi ve onay alacağımızı</w:t>
      </w:r>
    </w:p>
    <w:p w14:paraId="5D466BCE" w14:textId="77777777" w:rsidR="004B7368" w:rsidRPr="004B7368" w:rsidRDefault="004B7368" w:rsidP="003660A7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kern w:val="0"/>
          <w:lang w:eastAsia="tr-TR"/>
          <w14:ligatures w14:val="none"/>
        </w:rPr>
        <w:t>10. Bu çalışmada kullanılacak olan veri toplama aracının seçimi ve/veya kullanımı sırasında fikri mülkiyet haklarından kaynaklanan etik kuralları ihlal etmeyeceğimizi</w:t>
      </w:r>
    </w:p>
    <w:p w14:paraId="71A29AAB" w14:textId="77777777" w:rsidR="004B7368" w:rsidRPr="004B7368" w:rsidRDefault="004B7368" w:rsidP="004B7368">
      <w:pPr>
        <w:spacing w:after="120" w:line="240" w:lineRule="auto"/>
        <w:ind w:left="284" w:hanging="284"/>
        <w:rPr>
          <w:rFonts w:ascii="Times New Roman" w:eastAsia="Times New Roman" w:hAnsi="Times New Roman" w:cs="Times New Roman"/>
          <w:b/>
          <w:noProof w:val="0"/>
          <w:kern w:val="0"/>
          <w:lang w:eastAsia="tr-TR"/>
          <w14:ligatures w14:val="none"/>
        </w:rPr>
      </w:pPr>
    </w:p>
    <w:p w14:paraId="0614945A" w14:textId="77777777" w:rsidR="004B7368" w:rsidRPr="004B7368" w:rsidRDefault="004B7368" w:rsidP="004B7368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iCs/>
          <w:noProof w:val="0"/>
          <w:color w:val="000000"/>
          <w:kern w:val="0"/>
          <w:sz w:val="20"/>
          <w:szCs w:val="2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iCs/>
          <w:noProof w:val="0"/>
          <w:color w:val="000000"/>
          <w:kern w:val="0"/>
          <w:lang w:eastAsia="tr-TR"/>
          <w14:ligatures w14:val="none"/>
        </w:rPr>
        <w:t>Taahhüt ederim/ederiz</w:t>
      </w:r>
      <w:r w:rsidRPr="004B7368">
        <w:rPr>
          <w:rFonts w:ascii="Calibri" w:eastAsia="Times New Roman" w:hAnsi="Calibri" w:cs="Calibri"/>
          <w:iCs/>
          <w:noProof w:val="0"/>
          <w:color w:val="000000"/>
          <w:kern w:val="0"/>
          <w:sz w:val="20"/>
          <w:szCs w:val="20"/>
          <w:lang w:eastAsia="tr-TR"/>
          <w14:ligatures w14:val="none"/>
        </w:rPr>
        <w:t>.</w:t>
      </w:r>
    </w:p>
    <w:p w14:paraId="5E8BE87B" w14:textId="77777777" w:rsidR="004B7368" w:rsidRPr="004B7368" w:rsidRDefault="004B7368" w:rsidP="004B736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noProof w:val="0"/>
          <w:color w:val="000000"/>
          <w:kern w:val="0"/>
          <w:sz w:val="20"/>
          <w:szCs w:val="2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color w:val="000000"/>
          <w:kern w:val="0"/>
          <w:sz w:val="20"/>
          <w:szCs w:val="20"/>
          <w:lang w:eastAsia="tr-TR"/>
          <w14:ligatures w14:val="none"/>
        </w:rPr>
        <w:t>Tarih</w:t>
      </w:r>
    </w:p>
    <w:p w14:paraId="3862A1D5" w14:textId="77777777" w:rsidR="004B7368" w:rsidRPr="004B7368" w:rsidRDefault="004B7368" w:rsidP="004B736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noProof w:val="0"/>
          <w:color w:val="000000"/>
          <w:kern w:val="0"/>
          <w:sz w:val="20"/>
          <w:szCs w:val="20"/>
          <w:lang w:eastAsia="tr-TR"/>
          <w14:ligatures w14:val="none"/>
        </w:rPr>
      </w:pPr>
    </w:p>
    <w:p w14:paraId="3AE7387A" w14:textId="77777777" w:rsidR="004B7368" w:rsidRPr="004B7368" w:rsidRDefault="004B7368" w:rsidP="004B736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noProof w:val="0"/>
          <w:color w:val="000000"/>
          <w:kern w:val="0"/>
          <w:sz w:val="20"/>
          <w:szCs w:val="2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noProof w:val="0"/>
          <w:color w:val="000000"/>
          <w:kern w:val="0"/>
          <w:sz w:val="20"/>
          <w:szCs w:val="20"/>
          <w:lang w:eastAsia="tr-TR"/>
          <w14:ligatures w14:val="none"/>
        </w:rPr>
        <w:t>İmza</w:t>
      </w:r>
    </w:p>
    <w:p w14:paraId="536E80D4" w14:textId="77777777" w:rsidR="004B7368" w:rsidRPr="004B7368" w:rsidRDefault="004B7368" w:rsidP="004B736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noProof w:val="0"/>
          <w:color w:val="000000"/>
          <w:kern w:val="0"/>
          <w:sz w:val="20"/>
          <w:szCs w:val="2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i/>
          <w:noProof w:val="0"/>
          <w:color w:val="000000"/>
          <w:kern w:val="0"/>
          <w:sz w:val="20"/>
          <w:szCs w:val="20"/>
          <w:lang w:eastAsia="tr-TR"/>
          <w14:ligatures w14:val="none"/>
        </w:rPr>
        <w:t>Proje Yürütücüsü/Tez Danışmanı/Sorumlu Araştırmacı</w:t>
      </w:r>
    </w:p>
    <w:p w14:paraId="51511D0E" w14:textId="77777777" w:rsidR="004B7368" w:rsidRPr="004B7368" w:rsidRDefault="004B7368" w:rsidP="004B73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noProof w:val="0"/>
          <w:color w:val="000000"/>
          <w:kern w:val="0"/>
          <w:sz w:val="20"/>
          <w:szCs w:val="20"/>
          <w:lang w:eastAsia="tr-TR"/>
          <w14:ligatures w14:val="none"/>
        </w:rPr>
      </w:pPr>
    </w:p>
    <w:p w14:paraId="2FD48C56" w14:textId="77777777" w:rsidR="004B7368" w:rsidRPr="004B7368" w:rsidRDefault="004B7368" w:rsidP="004B7368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i/>
          <w:iCs/>
          <w:noProof w:val="0"/>
          <w:color w:val="000000"/>
          <w:kern w:val="0"/>
          <w:sz w:val="20"/>
          <w:szCs w:val="20"/>
          <w:lang w:eastAsia="tr-TR"/>
          <w14:ligatures w14:val="none"/>
        </w:rPr>
      </w:pPr>
    </w:p>
    <w:p w14:paraId="1B465068" w14:textId="77777777" w:rsidR="00EC02EF" w:rsidRPr="004B7368" w:rsidRDefault="00EC02EF" w:rsidP="00EC02EF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i/>
          <w:iCs/>
          <w:noProof w:val="0"/>
          <w:color w:val="000000"/>
          <w:kern w:val="0"/>
          <w:sz w:val="20"/>
          <w:szCs w:val="20"/>
          <w:lang w:eastAsia="tr-TR"/>
          <w14:ligatures w14:val="none"/>
        </w:rPr>
      </w:pPr>
      <w:r w:rsidRPr="004B7368">
        <w:rPr>
          <w:rFonts w:ascii="Times New Roman" w:eastAsia="Times New Roman" w:hAnsi="Times New Roman" w:cs="Times New Roman"/>
          <w:i/>
          <w:iCs/>
          <w:noProof w:val="0"/>
          <w:color w:val="000000"/>
          <w:kern w:val="0"/>
          <w:sz w:val="20"/>
          <w:szCs w:val="20"/>
          <w:lang w:eastAsia="tr-TR"/>
          <w14:ligatures w14:val="none"/>
        </w:rPr>
        <w:t>Lisans ve lisansüstü tez ya da proje çalışması başvurularında akademik danışmanın, proje başvurularında proje yürütücüsünün, araştırmalarda ise sorumlu araştırmacının ıslak imzasının bulunması gerekmektedir.</w:t>
      </w:r>
    </w:p>
    <w:p w14:paraId="3E076AEB" w14:textId="7ED85CAB" w:rsidR="003660A7" w:rsidRPr="003660A7" w:rsidRDefault="003660A7" w:rsidP="003660A7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tr-TR"/>
          <w14:ligatures w14:val="none"/>
        </w:rPr>
      </w:pPr>
    </w:p>
    <w:sectPr w:rsidR="003660A7" w:rsidRPr="003660A7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2F75" w14:textId="77777777" w:rsidR="00A03CDE" w:rsidRDefault="00A03CDE" w:rsidP="00E71FD9">
      <w:pPr>
        <w:spacing w:after="0" w:line="240" w:lineRule="auto"/>
      </w:pPr>
      <w:r>
        <w:separator/>
      </w:r>
    </w:p>
  </w:endnote>
  <w:endnote w:type="continuationSeparator" w:id="0">
    <w:p w14:paraId="0A48285A" w14:textId="77777777" w:rsidR="00A03CDE" w:rsidRDefault="00A03CD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4B7368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3FD52AE" w:rsidR="00574F3A" w:rsidRDefault="0013285C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3285C"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Raportörü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0DE38367" w:rsidR="0072479C" w:rsidRDefault="0013285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4B7368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4B7368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4B7368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4B7368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4B7368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4B7368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4B7368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4B7368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4B7368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4B7368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4B7368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4B7368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1BFF" w14:textId="77777777" w:rsidR="00A03CDE" w:rsidRDefault="00A03CDE" w:rsidP="00E71FD9">
      <w:pPr>
        <w:spacing w:after="0" w:line="240" w:lineRule="auto"/>
      </w:pPr>
      <w:r>
        <w:separator/>
      </w:r>
    </w:p>
  </w:footnote>
  <w:footnote w:type="continuationSeparator" w:id="0">
    <w:p w14:paraId="62BD0312" w14:textId="77777777" w:rsidR="00A03CDE" w:rsidRDefault="00A03CD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B111" w14:textId="4A4F7B2A" w:rsidR="003660A7" w:rsidRPr="003660A7" w:rsidRDefault="006C3ED2" w:rsidP="003660A7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 w:rsidRPr="004B7368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25"/>
                            <w:gridCol w:w="1469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4B7368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4B736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BCB144A" w:rsidR="00B52F1E" w:rsidRPr="004B7368" w:rsidRDefault="003660A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SOBAEK.FRM.0001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4B7368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4B736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113A469" w:rsidR="00B52F1E" w:rsidRPr="004B7368" w:rsidRDefault="003660A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4B7368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4B736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4B7368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4B736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4B7368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4B736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4B7368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4B7368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25"/>
                      <w:gridCol w:w="1469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4B7368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4B7368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BCB144A" w:rsidR="00B52F1E" w:rsidRPr="004B7368" w:rsidRDefault="003660A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SOBAEK.FRM.0001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4B7368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4B7368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113A469" w:rsidR="00B52F1E" w:rsidRPr="004B7368" w:rsidRDefault="003660A7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4B7368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4B7368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4B7368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4B7368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4B7368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4B7368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4B7368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4B7368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0A7">
      <w:rPr>
        <w:rFonts w:ascii="Times New Roman" w:hAnsi="Times New Roman" w:cs="Times New Roman"/>
        <w:b/>
        <w:bCs/>
        <w:color w:val="44546A"/>
      </w:rPr>
      <w:t>Y</w:t>
    </w:r>
    <w:r w:rsidR="003660A7" w:rsidRPr="003660A7">
      <w:rPr>
        <w:rFonts w:ascii="Times New Roman" w:hAnsi="Times New Roman" w:cs="Times New Roman"/>
        <w:b/>
        <w:bCs/>
        <w:color w:val="44546A"/>
      </w:rPr>
      <w:t>ÜKSEK İHTİSAS ÜNİVERSİTESİ</w:t>
    </w:r>
  </w:p>
  <w:p w14:paraId="75EFA573" w14:textId="77777777" w:rsidR="003660A7" w:rsidRPr="003660A7" w:rsidRDefault="003660A7" w:rsidP="003660A7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 w:rsidRPr="003660A7">
      <w:rPr>
        <w:rFonts w:ascii="Times New Roman" w:hAnsi="Times New Roman" w:cs="Times New Roman"/>
        <w:b/>
        <w:bCs/>
        <w:color w:val="44546A"/>
      </w:rPr>
      <w:t>SOSYAL VE BEŞERİ BİLİMLERİ ARAŞTIRMALARI ETİK KURULU</w:t>
    </w:r>
  </w:p>
  <w:p w14:paraId="3E7C4A1F" w14:textId="545A021D" w:rsidR="0039572F" w:rsidRPr="004B7368" w:rsidRDefault="003660A7" w:rsidP="003660A7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</w:rPr>
      <w:t>ARAŞTIRMACI TAAHÜTNAMESİ</w:t>
    </w:r>
  </w:p>
  <w:p w14:paraId="038CCF9E" w14:textId="18231418" w:rsidR="0039572F" w:rsidRPr="004B7368" w:rsidRDefault="0039572F" w:rsidP="0039572F">
    <w:pPr>
      <w:spacing w:line="240" w:lineRule="auto"/>
      <w:rPr>
        <w:rFonts w:ascii="Times New Roman" w:hAnsi="Times New Roman" w:cs="Times New Roman"/>
        <w:b/>
        <w:bCs/>
        <w:color w:val="44546A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20026">
    <w:abstractNumId w:val="2"/>
  </w:num>
  <w:num w:numId="2" w16cid:durableId="1021517095">
    <w:abstractNumId w:val="3"/>
  </w:num>
  <w:num w:numId="3" w16cid:durableId="390230148">
    <w:abstractNumId w:val="6"/>
  </w:num>
  <w:num w:numId="4" w16cid:durableId="1331105065">
    <w:abstractNumId w:val="1"/>
  </w:num>
  <w:num w:numId="5" w16cid:durableId="2037464295">
    <w:abstractNumId w:val="4"/>
  </w:num>
  <w:num w:numId="6" w16cid:durableId="474032117">
    <w:abstractNumId w:val="5"/>
  </w:num>
  <w:num w:numId="7" w16cid:durableId="138910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3285C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1412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660A7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670C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B7368"/>
    <w:rsid w:val="004C2205"/>
    <w:rsid w:val="004C48C5"/>
    <w:rsid w:val="004C5242"/>
    <w:rsid w:val="004C61D0"/>
    <w:rsid w:val="004E70C9"/>
    <w:rsid w:val="004F4DB5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1ABC"/>
    <w:rsid w:val="00672853"/>
    <w:rsid w:val="0067749E"/>
    <w:rsid w:val="00687294"/>
    <w:rsid w:val="006A7D80"/>
    <w:rsid w:val="006B2C78"/>
    <w:rsid w:val="006B59AD"/>
    <w:rsid w:val="006B6E6B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51F3E"/>
    <w:rsid w:val="00960597"/>
    <w:rsid w:val="00963B0F"/>
    <w:rsid w:val="00975A30"/>
    <w:rsid w:val="00982B95"/>
    <w:rsid w:val="00984B63"/>
    <w:rsid w:val="009971A1"/>
    <w:rsid w:val="009B1EB7"/>
    <w:rsid w:val="009C0383"/>
    <w:rsid w:val="009C2D11"/>
    <w:rsid w:val="009D5666"/>
    <w:rsid w:val="009E18F7"/>
    <w:rsid w:val="009F3A52"/>
    <w:rsid w:val="009F6BC8"/>
    <w:rsid w:val="00A03CDE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22B80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5775A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02EF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17</cp:revision>
  <cp:lastPrinted>2025-08-07T10:14:00Z</cp:lastPrinted>
  <dcterms:created xsi:type="dcterms:W3CDTF">2025-11-04T12:55:00Z</dcterms:created>
  <dcterms:modified xsi:type="dcterms:W3CDTF">2025-11-06T05:30:00Z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