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4E9D"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Sağlık Bilimleri Fakültesi, Sağlık Yönetimi Bölümü öğrencilerinin öğrenim süresi sonuna kadar akademik müfredatta belirlenen süre kadar, belirlenen kuruluş ve işletmelerde uygulamalı eğitim yapma zorunluluğu bulunmaktadır. </w:t>
      </w:r>
    </w:p>
    <w:p w14:paraId="201BB93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9C9D09" w14:textId="77777777" w:rsidR="00F776F3" w:rsidRPr="00D94CBC" w:rsidRDefault="00F776F3" w:rsidP="00F776F3">
      <w:pPr>
        <w:pStyle w:val="NormalWeb"/>
        <w:spacing w:before="0" w:beforeAutospacing="0" w:after="0" w:afterAutospacing="0"/>
        <w:jc w:val="both"/>
        <w:rPr>
          <w:i/>
          <w:iCs/>
        </w:rPr>
      </w:pPr>
      <w:r w:rsidRPr="00D94CBC">
        <w:rPr>
          <w:rStyle w:val="Vurgu"/>
        </w:rPr>
        <w:t>Uygulamalı eğitim yapan öğrenciler, uygulamalı eğitimler esnasındaki izin veya devamsızlık sürelerine ilişkin işlemlerde üniversitenin ilgili mevzuatı ile işletmenin resmî çalışma kurallarına tabidir. İlgili yönetmelik hükümlerine veya işletmenin resmî çalışma kurallarına aykırı davranan öğrencilerin uygulamalı eğitimleri başarısız olarak değerlendirilmektedir.</w:t>
      </w:r>
    </w:p>
    <w:p w14:paraId="2D41555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48443" w14:textId="77777777" w:rsidR="00F776F3" w:rsidRPr="00D94CBC" w:rsidRDefault="00F776F3" w:rsidP="00F776F3">
      <w:pPr>
        <w:spacing w:after="0" w:line="240" w:lineRule="auto"/>
        <w:jc w:val="both"/>
        <w:rPr>
          <w:rFonts w:ascii="Times New Roman" w:hAnsi="Times New Roman" w:cs="Times New Roman"/>
          <w:sz w:val="24"/>
          <w:szCs w:val="24"/>
        </w:rPr>
      </w:pPr>
      <w:r w:rsidRPr="00D94CBC">
        <w:rPr>
          <w:rFonts w:ascii="Times New Roman" w:hAnsi="Times New Roman" w:cs="Times New Roman"/>
          <w:sz w:val="24"/>
          <w:szCs w:val="24"/>
        </w:rPr>
        <w:t xml:space="preserve">Yüksek İhtisas Üniversitesi Sağlık Bilimleri Fakültesi, Sağlık Yönetimi Bölümü </w:t>
      </w:r>
      <w:r>
        <w:rPr>
          <w:rFonts w:ascii="Times New Roman" w:hAnsi="Times New Roman" w:cs="Times New Roman"/>
          <w:sz w:val="24"/>
          <w:szCs w:val="24"/>
        </w:rPr>
        <w:t xml:space="preserve">-2024 </w:t>
      </w:r>
      <w:r w:rsidRPr="00D94CBC">
        <w:rPr>
          <w:rFonts w:ascii="Times New Roman" w:hAnsi="Times New Roman" w:cs="Times New Roman"/>
          <w:sz w:val="24"/>
          <w:szCs w:val="24"/>
        </w:rPr>
        <w:t xml:space="preserve">Eğitim Öğretim yılı </w:t>
      </w:r>
      <w:r>
        <w:rPr>
          <w:rFonts w:ascii="Times New Roman" w:hAnsi="Times New Roman" w:cs="Times New Roman"/>
          <w:sz w:val="24"/>
          <w:szCs w:val="24"/>
        </w:rPr>
        <w:t>Bahar</w:t>
      </w:r>
      <w:r w:rsidRPr="00D94CBC">
        <w:rPr>
          <w:rFonts w:ascii="Times New Roman" w:hAnsi="Times New Roman" w:cs="Times New Roman"/>
          <w:sz w:val="24"/>
          <w:szCs w:val="24"/>
        </w:rPr>
        <w:t xml:space="preserve"> döneminde yürütülecek olan/ yürütülen Sağlık Kurumlarında Yönetim Uygulamaları dersi kapsamında öğrencilere aşağıdaki eğitimler verilmiştir:</w:t>
      </w:r>
    </w:p>
    <w:p w14:paraId="1702D004" w14:textId="77777777" w:rsidR="00F776F3" w:rsidRPr="00D94CBC" w:rsidRDefault="00F776F3" w:rsidP="00F776F3">
      <w:pPr>
        <w:spacing w:after="0" w:line="240" w:lineRule="auto"/>
        <w:jc w:val="both"/>
        <w:rPr>
          <w:rFonts w:ascii="Times New Roman" w:hAnsi="Times New Roman" w:cs="Times New Roman"/>
          <w:sz w:val="24"/>
          <w:szCs w:val="24"/>
        </w:rPr>
      </w:pPr>
    </w:p>
    <w:p w14:paraId="61F2DC7A" w14:textId="77777777" w:rsidR="00F776F3" w:rsidRPr="008307C5" w:rsidRDefault="00F776F3" w:rsidP="00F776F3">
      <w:pPr>
        <w:pStyle w:val="ListeParagraf"/>
        <w:numPr>
          <w:ilvl w:val="0"/>
          <w:numId w:val="9"/>
        </w:numPr>
        <w:spacing w:after="0" w:line="240" w:lineRule="auto"/>
        <w:jc w:val="both"/>
      </w:pPr>
      <w:r w:rsidRPr="008307C5">
        <w:t>Uygulama yapacağınız kurumun çalışma ilkeleri, bu alandaki görev, yetki ve sorumluluklarınız</w:t>
      </w:r>
    </w:p>
    <w:p w14:paraId="3D0128E9" w14:textId="77777777" w:rsidR="00F776F3" w:rsidRPr="008307C5" w:rsidRDefault="00F776F3" w:rsidP="00F776F3">
      <w:pPr>
        <w:pStyle w:val="ListeParagraf"/>
        <w:numPr>
          <w:ilvl w:val="0"/>
          <w:numId w:val="9"/>
        </w:numPr>
        <w:spacing w:after="0" w:line="240" w:lineRule="auto"/>
        <w:jc w:val="both"/>
      </w:pPr>
      <w:r w:rsidRPr="008307C5">
        <w:t>Uygulama yapacağınız kurumdaki iş kazaları ve meslek hastalıklarına ilişkin risk faktörleri ve bunlara yönelik alınacak tedbirler</w:t>
      </w:r>
    </w:p>
    <w:p w14:paraId="708B3E65" w14:textId="77777777" w:rsidR="00F776F3" w:rsidRPr="00D94CBC" w:rsidRDefault="00F776F3" w:rsidP="00F776F3">
      <w:pPr>
        <w:pStyle w:val="ListeParagraf"/>
        <w:ind w:left="360"/>
        <w:jc w:val="both"/>
      </w:pPr>
    </w:p>
    <w:p w14:paraId="28E59B0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1502"/>
        <w:gridCol w:w="1653"/>
        <w:gridCol w:w="1504"/>
        <w:gridCol w:w="1818"/>
        <w:gridCol w:w="1508"/>
      </w:tblGrid>
      <w:tr w:rsidR="00F776F3" w:rsidRPr="00D94CBC" w14:paraId="4AD573A5" w14:textId="77777777" w:rsidTr="00894025">
        <w:tc>
          <w:tcPr>
            <w:tcW w:w="9488" w:type="dxa"/>
            <w:gridSpan w:val="6"/>
            <w:shd w:val="clear" w:color="auto" w:fill="auto"/>
          </w:tcPr>
          <w:p w14:paraId="0B7962F1"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UYGULAMANIN</w:t>
            </w:r>
          </w:p>
        </w:tc>
      </w:tr>
      <w:tr w:rsidR="00F776F3" w:rsidRPr="00D94CBC" w14:paraId="5A957DB1" w14:textId="77777777" w:rsidTr="00894025">
        <w:tc>
          <w:tcPr>
            <w:tcW w:w="3005" w:type="dxa"/>
            <w:gridSpan w:val="2"/>
            <w:shd w:val="clear" w:color="auto" w:fill="auto"/>
          </w:tcPr>
          <w:p w14:paraId="79C24E5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Başlama Tarihi</w:t>
            </w:r>
          </w:p>
        </w:tc>
        <w:tc>
          <w:tcPr>
            <w:tcW w:w="1653" w:type="dxa"/>
            <w:shd w:val="clear" w:color="auto" w:fill="auto"/>
          </w:tcPr>
          <w:p w14:paraId="2E4451CC"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w:t>
            </w:r>
          </w:p>
        </w:tc>
        <w:tc>
          <w:tcPr>
            <w:tcW w:w="1504" w:type="dxa"/>
            <w:shd w:val="clear" w:color="auto" w:fill="auto"/>
          </w:tcPr>
          <w:p w14:paraId="0E02D20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Bitiş Tarihi</w:t>
            </w:r>
          </w:p>
        </w:tc>
        <w:tc>
          <w:tcPr>
            <w:tcW w:w="1818" w:type="dxa"/>
            <w:shd w:val="clear" w:color="auto" w:fill="auto"/>
          </w:tcPr>
          <w:p w14:paraId="1D413FD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w:t>
            </w:r>
          </w:p>
        </w:tc>
        <w:tc>
          <w:tcPr>
            <w:tcW w:w="1508" w:type="dxa"/>
            <w:shd w:val="clear" w:color="auto" w:fill="auto"/>
          </w:tcPr>
          <w:p w14:paraId="6B3B3CB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  </w:t>
            </w:r>
            <w:r w:rsidRPr="00D94CBC">
              <w:rPr>
                <w:rFonts w:ascii="Times New Roman" w:eastAsia="Times New Roman" w:hAnsi="Times New Roman" w:cs="Times New Roman"/>
                <w:b/>
                <w:color w:val="000000"/>
                <w:sz w:val="24"/>
                <w:szCs w:val="24"/>
              </w:rPr>
              <w:t>iş günü</w:t>
            </w:r>
          </w:p>
        </w:tc>
      </w:tr>
      <w:tr w:rsidR="00F776F3" w:rsidRPr="00D94CBC" w14:paraId="3E90F2F1" w14:textId="77777777" w:rsidTr="00894025">
        <w:tc>
          <w:tcPr>
            <w:tcW w:w="1503" w:type="dxa"/>
            <w:vMerge w:val="restart"/>
            <w:shd w:val="clear" w:color="auto" w:fill="auto"/>
          </w:tcPr>
          <w:p w14:paraId="3403CC2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Uygulama Günleri</w:t>
            </w:r>
          </w:p>
        </w:tc>
        <w:tc>
          <w:tcPr>
            <w:tcW w:w="1502" w:type="dxa"/>
            <w:shd w:val="clear" w:color="auto" w:fill="auto"/>
          </w:tcPr>
          <w:p w14:paraId="10BB3695"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Pazartesi</w:t>
            </w:r>
          </w:p>
        </w:tc>
        <w:tc>
          <w:tcPr>
            <w:tcW w:w="1653" w:type="dxa"/>
            <w:shd w:val="clear" w:color="auto" w:fill="auto"/>
          </w:tcPr>
          <w:p w14:paraId="792999C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Salı</w:t>
            </w:r>
          </w:p>
        </w:tc>
        <w:tc>
          <w:tcPr>
            <w:tcW w:w="1504" w:type="dxa"/>
            <w:shd w:val="clear" w:color="auto" w:fill="auto"/>
          </w:tcPr>
          <w:p w14:paraId="4BFCD16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Çarşamba</w:t>
            </w:r>
          </w:p>
        </w:tc>
        <w:tc>
          <w:tcPr>
            <w:tcW w:w="1818" w:type="dxa"/>
            <w:shd w:val="clear" w:color="auto" w:fill="auto"/>
          </w:tcPr>
          <w:p w14:paraId="3CFAA7D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Perşembe</w:t>
            </w:r>
          </w:p>
        </w:tc>
        <w:tc>
          <w:tcPr>
            <w:tcW w:w="1508" w:type="dxa"/>
            <w:shd w:val="clear" w:color="auto" w:fill="auto"/>
          </w:tcPr>
          <w:p w14:paraId="77060F96"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Cuma</w:t>
            </w:r>
          </w:p>
        </w:tc>
      </w:tr>
      <w:tr w:rsidR="00F776F3" w:rsidRPr="00D94CBC" w14:paraId="14D7F3FC" w14:textId="77777777" w:rsidTr="00894025">
        <w:tc>
          <w:tcPr>
            <w:tcW w:w="1503" w:type="dxa"/>
            <w:vMerge/>
            <w:shd w:val="clear" w:color="auto" w:fill="auto"/>
          </w:tcPr>
          <w:p w14:paraId="59C4CE5B" w14:textId="77777777" w:rsidR="00F776F3" w:rsidRPr="00D94CBC" w:rsidRDefault="00F776F3" w:rsidP="0089402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02" w:type="dxa"/>
            <w:shd w:val="clear" w:color="auto" w:fill="auto"/>
          </w:tcPr>
          <w:p w14:paraId="6E2D6BD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x</w:t>
            </w:r>
          </w:p>
        </w:tc>
        <w:tc>
          <w:tcPr>
            <w:tcW w:w="1653" w:type="dxa"/>
            <w:shd w:val="clear" w:color="auto" w:fill="auto"/>
          </w:tcPr>
          <w:p w14:paraId="5F8F482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x</w:t>
            </w:r>
          </w:p>
        </w:tc>
        <w:tc>
          <w:tcPr>
            <w:tcW w:w="1504" w:type="dxa"/>
            <w:shd w:val="clear" w:color="auto" w:fill="auto"/>
          </w:tcPr>
          <w:p w14:paraId="16D02F21"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x</w:t>
            </w:r>
          </w:p>
        </w:tc>
        <w:tc>
          <w:tcPr>
            <w:tcW w:w="1818" w:type="dxa"/>
            <w:shd w:val="clear" w:color="auto" w:fill="auto"/>
          </w:tcPr>
          <w:p w14:paraId="4BACBD7C"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08" w:type="dxa"/>
            <w:shd w:val="clear" w:color="auto" w:fill="auto"/>
          </w:tcPr>
          <w:p w14:paraId="3CEE163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r>
    </w:tbl>
    <w:p w14:paraId="3BB7CB8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488" w:type="dxa"/>
        <w:tblLayout w:type="fixed"/>
        <w:tblLook w:val="0000" w:firstRow="0" w:lastRow="0" w:firstColumn="0" w:lastColumn="0" w:noHBand="0" w:noVBand="0"/>
      </w:tblPr>
      <w:tblGrid>
        <w:gridCol w:w="2300"/>
        <w:gridCol w:w="2645"/>
        <w:gridCol w:w="1471"/>
        <w:gridCol w:w="3072"/>
      </w:tblGrid>
      <w:tr w:rsidR="00F776F3" w:rsidRPr="00D94CBC" w14:paraId="4E5FA1E7" w14:textId="77777777" w:rsidTr="00894025">
        <w:trPr>
          <w:trHeight w:val="282"/>
        </w:trPr>
        <w:tc>
          <w:tcPr>
            <w:tcW w:w="9488" w:type="dxa"/>
            <w:gridSpan w:val="4"/>
            <w:tcBorders>
              <w:top w:val="single" w:sz="4" w:space="0" w:color="000000"/>
              <w:left w:val="single" w:sz="4" w:space="0" w:color="000000"/>
              <w:bottom w:val="single" w:sz="4" w:space="0" w:color="000000"/>
              <w:right w:val="single" w:sz="4" w:space="0" w:color="000000"/>
            </w:tcBorders>
            <w:shd w:val="clear" w:color="auto" w:fill="auto"/>
          </w:tcPr>
          <w:p w14:paraId="1507269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ÖĞRENCİNİN</w:t>
            </w:r>
          </w:p>
        </w:tc>
      </w:tr>
      <w:tr w:rsidR="00F776F3" w:rsidRPr="00D94CBC" w14:paraId="33AC340F" w14:textId="77777777" w:rsidTr="0089402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5D3063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Adı Soyadı</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4BA24A0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BFE53B8"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Öğretim Yılı/Dönemi</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56DE92A2" w14:textId="1D32B5C6"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2025/2026 Bahar Dönemi</w:t>
            </w:r>
          </w:p>
        </w:tc>
      </w:tr>
      <w:tr w:rsidR="00F776F3" w:rsidRPr="00D94CBC" w14:paraId="4EE2F61B" w14:textId="77777777" w:rsidTr="0089402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055E9C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Öğrenci No</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2AF7732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20A828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T.C. No</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183F4912"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14266FB3" w14:textId="77777777" w:rsidTr="0089402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40836FB"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e-posta adresi</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7A323ED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4A150C2"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Telefon No</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6BA42B85"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420577BD" w14:textId="77777777" w:rsidTr="00894025">
        <w:trPr>
          <w:trHeight w:val="358"/>
        </w:trPr>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7EC8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İkametgah Adresi</w:t>
            </w:r>
          </w:p>
          <w:p w14:paraId="5C5A1AA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7188" w:type="dxa"/>
            <w:gridSpan w:val="3"/>
            <w:tcBorders>
              <w:top w:val="single" w:sz="4" w:space="0" w:color="000000"/>
              <w:left w:val="single" w:sz="4" w:space="0" w:color="000000"/>
              <w:bottom w:val="single" w:sz="4" w:space="0" w:color="000000"/>
              <w:right w:val="single" w:sz="4" w:space="0" w:color="000000"/>
            </w:tcBorders>
            <w:shd w:val="clear" w:color="auto" w:fill="auto"/>
          </w:tcPr>
          <w:p w14:paraId="07BEA06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1BD6A0"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6CF6FAA"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EFBBD1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W w:w="9488" w:type="dxa"/>
        <w:tblLayout w:type="fixed"/>
        <w:tblLook w:val="0000" w:firstRow="0" w:lastRow="0" w:firstColumn="0" w:lastColumn="0" w:noHBand="0" w:noVBand="0"/>
      </w:tblPr>
      <w:tblGrid>
        <w:gridCol w:w="2324"/>
        <w:gridCol w:w="1917"/>
        <w:gridCol w:w="1247"/>
        <w:gridCol w:w="1825"/>
        <w:gridCol w:w="1300"/>
        <w:gridCol w:w="875"/>
      </w:tblGrid>
      <w:tr w:rsidR="00F776F3" w:rsidRPr="00D94CBC" w14:paraId="17146734" w14:textId="77777777" w:rsidTr="00894025">
        <w:trPr>
          <w:trHeight w:val="273"/>
        </w:trPr>
        <w:tc>
          <w:tcPr>
            <w:tcW w:w="9488" w:type="dxa"/>
            <w:gridSpan w:val="6"/>
            <w:tcBorders>
              <w:top w:val="single" w:sz="4" w:space="0" w:color="000000"/>
              <w:left w:val="single" w:sz="4" w:space="0" w:color="000000"/>
              <w:bottom w:val="single" w:sz="4" w:space="0" w:color="000000"/>
              <w:right w:val="single" w:sz="4" w:space="0" w:color="000000"/>
            </w:tcBorders>
            <w:shd w:val="clear" w:color="auto" w:fill="auto"/>
          </w:tcPr>
          <w:p w14:paraId="5A91667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 xml:space="preserve"> UYGULAMA YAPILAN İŞYERİNİN</w:t>
            </w:r>
          </w:p>
        </w:tc>
      </w:tr>
      <w:tr w:rsidR="00F776F3" w:rsidRPr="00D94CBC" w14:paraId="6781F494"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04C8016C"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Adı                                     </w:t>
            </w:r>
          </w:p>
        </w:tc>
        <w:tc>
          <w:tcPr>
            <w:tcW w:w="7164" w:type="dxa"/>
            <w:gridSpan w:val="5"/>
            <w:tcBorders>
              <w:top w:val="single" w:sz="4" w:space="0" w:color="000000"/>
              <w:left w:val="single" w:sz="4" w:space="0" w:color="000000"/>
              <w:bottom w:val="single" w:sz="4" w:space="0" w:color="000000"/>
              <w:right w:val="single" w:sz="4" w:space="0" w:color="000000"/>
            </w:tcBorders>
            <w:shd w:val="clear" w:color="auto" w:fill="auto"/>
          </w:tcPr>
          <w:p w14:paraId="07EB434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5DEDEDFE"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F90CB85"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Adresi                                </w:t>
            </w:r>
          </w:p>
        </w:tc>
        <w:tc>
          <w:tcPr>
            <w:tcW w:w="7164" w:type="dxa"/>
            <w:gridSpan w:val="5"/>
            <w:tcBorders>
              <w:top w:val="single" w:sz="4" w:space="0" w:color="000000"/>
              <w:left w:val="single" w:sz="4" w:space="0" w:color="000000"/>
              <w:bottom w:val="single" w:sz="4" w:space="0" w:color="000000"/>
              <w:right w:val="single" w:sz="4" w:space="0" w:color="000000"/>
            </w:tcBorders>
            <w:shd w:val="clear" w:color="auto" w:fill="auto"/>
          </w:tcPr>
          <w:p w14:paraId="70DCB3E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04F9AEBC"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0BD02416"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Telefon No                       </w:t>
            </w:r>
          </w:p>
        </w:tc>
        <w:tc>
          <w:tcPr>
            <w:tcW w:w="316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5084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B1C678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Faks No.</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BBCCC6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7195ECE8" w14:textId="77777777" w:rsidTr="00894025">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9B121A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e-posta adresi</w:t>
            </w:r>
          </w:p>
        </w:tc>
        <w:tc>
          <w:tcPr>
            <w:tcW w:w="3164" w:type="dxa"/>
            <w:gridSpan w:val="2"/>
            <w:tcBorders>
              <w:top w:val="single" w:sz="4" w:space="0" w:color="000000"/>
              <w:left w:val="single" w:sz="4" w:space="0" w:color="000000"/>
              <w:bottom w:val="single" w:sz="4" w:space="0" w:color="000000"/>
              <w:right w:val="single" w:sz="4" w:space="0" w:color="000000"/>
            </w:tcBorders>
            <w:shd w:val="clear" w:color="auto" w:fill="auto"/>
          </w:tcPr>
          <w:p w14:paraId="1B662A0B"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3967980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İnternet Adresi</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Pr>
          <w:p w14:paraId="56400894"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F776F3" w:rsidRPr="00D94CBC" w14:paraId="07B3C831" w14:textId="77777777" w:rsidTr="00894025">
        <w:trPr>
          <w:trHeight w:val="286"/>
        </w:trPr>
        <w:tc>
          <w:tcPr>
            <w:tcW w:w="2324" w:type="dxa"/>
            <w:shd w:val="clear" w:color="auto" w:fill="auto"/>
            <w:tcMar>
              <w:top w:w="55" w:type="dxa"/>
              <w:left w:w="55" w:type="dxa"/>
              <w:bottom w:w="55" w:type="dxa"/>
              <w:right w:w="55" w:type="dxa"/>
            </w:tcMar>
          </w:tcPr>
          <w:p w14:paraId="1FAE63A3"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3138A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577A11"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917" w:type="dxa"/>
            <w:shd w:val="clear" w:color="auto" w:fill="auto"/>
            <w:tcMar>
              <w:top w:w="55" w:type="dxa"/>
              <w:left w:w="55" w:type="dxa"/>
              <w:bottom w:w="55" w:type="dxa"/>
              <w:right w:w="55" w:type="dxa"/>
            </w:tcMar>
          </w:tcPr>
          <w:p w14:paraId="65F2D3B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B1E1BD"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2DCE99"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5BB39A"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47" w:type="dxa"/>
            <w:shd w:val="clear" w:color="auto" w:fill="auto"/>
            <w:tcMar>
              <w:top w:w="55" w:type="dxa"/>
              <w:left w:w="55" w:type="dxa"/>
              <w:bottom w:w="55" w:type="dxa"/>
              <w:right w:w="55" w:type="dxa"/>
            </w:tcMar>
          </w:tcPr>
          <w:p w14:paraId="7705E39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25" w:type="dxa"/>
            <w:shd w:val="clear" w:color="auto" w:fill="auto"/>
            <w:tcMar>
              <w:top w:w="55" w:type="dxa"/>
              <w:left w:w="55" w:type="dxa"/>
              <w:bottom w:w="55" w:type="dxa"/>
              <w:right w:w="55" w:type="dxa"/>
            </w:tcMar>
          </w:tcPr>
          <w:p w14:paraId="37FA524F"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300" w:type="dxa"/>
            <w:shd w:val="clear" w:color="auto" w:fill="auto"/>
            <w:tcMar>
              <w:top w:w="55" w:type="dxa"/>
              <w:left w:w="55" w:type="dxa"/>
              <w:bottom w:w="55" w:type="dxa"/>
              <w:right w:w="55" w:type="dxa"/>
            </w:tcMar>
          </w:tcPr>
          <w:p w14:paraId="19346ACE"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75" w:type="dxa"/>
            <w:shd w:val="clear" w:color="auto" w:fill="auto"/>
            <w:tcMar>
              <w:top w:w="55" w:type="dxa"/>
              <w:left w:w="55" w:type="dxa"/>
              <w:bottom w:w="55" w:type="dxa"/>
              <w:right w:w="55" w:type="dxa"/>
            </w:tcMar>
          </w:tcPr>
          <w:p w14:paraId="0AF22CF7" w14:textId="77777777" w:rsidR="00F776F3" w:rsidRPr="00D94CBC" w:rsidRDefault="00F776F3" w:rsidP="0089402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1713A5B8"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GENEL HÜKÜMLER</w:t>
      </w:r>
    </w:p>
    <w:p w14:paraId="67C933D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CD7DC6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 </w:t>
      </w:r>
      <w:r w:rsidRPr="00D94CBC">
        <w:rPr>
          <w:rFonts w:ascii="Times New Roman" w:eastAsia="Times New Roman" w:hAnsi="Times New Roman" w:cs="Times New Roman"/>
          <w:b/>
          <w:color w:val="000000"/>
          <w:sz w:val="24"/>
          <w:szCs w:val="24"/>
        </w:rPr>
        <w:t>MADDE 1-</w:t>
      </w:r>
      <w:r w:rsidRPr="00D94CBC">
        <w:rPr>
          <w:rFonts w:ascii="Times New Roman" w:eastAsia="Times New Roman" w:hAnsi="Times New Roman" w:cs="Times New Roman"/>
          <w:color w:val="000000"/>
          <w:sz w:val="24"/>
          <w:szCs w:val="24"/>
        </w:rPr>
        <w:t xml:space="preserve"> Bu form, Yükseköğretim Kurulu Başkanlığı tarafından hazırlanarak 17.06.2021 tarih ve 31514 sayılı Resmi Gazetede yayınlanan ‘’Yükseköğretimde Uygulamalı Eğitimler Çerçeve Yönetmeliği” ne dayanılarak öğrencilerin işletmelerde yapacakları uygulamalı eğitimin esaslarını düzenlemek amacı ile hazırlanmıştır. </w:t>
      </w:r>
    </w:p>
    <w:p w14:paraId="702F7F4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32F6D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MADDE 2-</w:t>
      </w:r>
      <w:r w:rsidRPr="00D94CBC">
        <w:rPr>
          <w:rFonts w:ascii="Times New Roman" w:eastAsia="Times New Roman" w:hAnsi="Times New Roman" w:cs="Times New Roman"/>
          <w:color w:val="000000"/>
          <w:sz w:val="24"/>
          <w:szCs w:val="24"/>
        </w:rPr>
        <w:t xml:space="preserve"> Bu form iki nüsha şeklinde düzenlenip imza altına alınır. Bir nüshası sağlık yönetimi bölümü uygulamalı eğitimler dosyasında muhafaza edilir, diğer nüshası ise öğrenciye teslim edilir.</w:t>
      </w:r>
    </w:p>
    <w:p w14:paraId="6335C3D1"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A61DF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 xml:space="preserve">MADDE 3- </w:t>
      </w:r>
      <w:r w:rsidRPr="00D94CBC">
        <w:rPr>
          <w:rFonts w:ascii="Times New Roman" w:eastAsia="Times New Roman" w:hAnsi="Times New Roman" w:cs="Times New Roman"/>
          <w:color w:val="000000"/>
          <w:sz w:val="24"/>
          <w:szCs w:val="24"/>
        </w:rPr>
        <w:t xml:space="preserve">İşletmelerde uygulamalı eğitim, akademik takvime göre planlanır ve icra edilir. </w:t>
      </w:r>
    </w:p>
    <w:p w14:paraId="1FD85BE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4B931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MADDE 4</w:t>
      </w:r>
      <w:r w:rsidRPr="00D94CBC">
        <w:rPr>
          <w:rFonts w:ascii="Times New Roman" w:eastAsia="Times New Roman" w:hAnsi="Times New Roman" w:cs="Times New Roman"/>
          <w:color w:val="000000"/>
          <w:sz w:val="24"/>
          <w:szCs w:val="24"/>
        </w:rPr>
        <w:t xml:space="preserve">- Uygulamalı eğitimin başladığı tarihten itibaren yürürlüğe girmek üzere imza altına alınan bu formdaki uygulama ve esaslar, öğrencilerin uygulamalı eğitimi tamamladığı tarihe kadar geçerlidir. </w:t>
      </w:r>
    </w:p>
    <w:p w14:paraId="50562308"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8ACFA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MADDE 5- SİGORTA VE ÜCRET</w:t>
      </w:r>
    </w:p>
    <w:p w14:paraId="4F4D537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Yürürlükteki mevzuat hükümleri uygulanır.</w:t>
      </w:r>
    </w:p>
    <w:p w14:paraId="64890574"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A31691"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 xml:space="preserve">TARAFLARIN DİĞER GÖREV VE SORUMLULUKLARI </w:t>
      </w:r>
    </w:p>
    <w:p w14:paraId="46A5BA4D"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 xml:space="preserve">MADDE 6- İşletmenin görev ve yetkisi </w:t>
      </w:r>
    </w:p>
    <w:p w14:paraId="5EE8FF1A"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Yükseköğretimde Uygulamalı Eğitimler Çerçeve Yönetmeliği’nde belirtilen görev ve yetkileri kapsar. </w:t>
      </w:r>
    </w:p>
    <w:p w14:paraId="2B8F6E3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367A1"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b/>
          <w:color w:val="000000"/>
          <w:sz w:val="24"/>
          <w:szCs w:val="24"/>
        </w:rPr>
        <w:t>MADDE 7</w:t>
      </w:r>
      <w:r w:rsidRPr="00D94CBC">
        <w:rPr>
          <w:rFonts w:ascii="Times New Roman" w:eastAsia="Times New Roman" w:hAnsi="Times New Roman" w:cs="Times New Roman"/>
          <w:color w:val="000000"/>
          <w:sz w:val="24"/>
          <w:szCs w:val="24"/>
        </w:rPr>
        <w:t xml:space="preserve">- </w:t>
      </w:r>
      <w:r w:rsidRPr="008B2021">
        <w:rPr>
          <w:rFonts w:ascii="Times New Roman" w:eastAsia="Times New Roman" w:hAnsi="Times New Roman" w:cs="Times New Roman"/>
          <w:b/>
          <w:color w:val="000000"/>
          <w:sz w:val="24"/>
          <w:szCs w:val="24"/>
        </w:rPr>
        <w:t>Fakülte Dekanlığı/Uygulamalı Eğitimler Komisyon Üyelerinin Sorumlulukları:</w:t>
      </w:r>
    </w:p>
    <w:p w14:paraId="242B61C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4CBC">
        <w:rPr>
          <w:rFonts w:ascii="Times New Roman" w:eastAsia="Times New Roman" w:hAnsi="Times New Roman" w:cs="Times New Roman"/>
          <w:color w:val="000000"/>
          <w:sz w:val="24"/>
          <w:szCs w:val="24"/>
        </w:rPr>
        <w:t xml:space="preserve">Yükseköğretimde Uygulamalı Eğitimler Çerçeve Yönetmeliği’nde </w:t>
      </w:r>
      <w:r>
        <w:rPr>
          <w:rFonts w:ascii="Times New Roman" w:eastAsia="Times New Roman" w:hAnsi="Times New Roman" w:cs="Times New Roman"/>
          <w:color w:val="000000"/>
          <w:sz w:val="24"/>
          <w:szCs w:val="24"/>
        </w:rPr>
        <w:t>ve Yüksek İhtisas Üniversitesi Uygulamalı Eğitimler Yönergesinde</w:t>
      </w:r>
      <w:r w:rsidRPr="00D94CBC">
        <w:rPr>
          <w:rFonts w:ascii="Times New Roman" w:eastAsia="Times New Roman" w:hAnsi="Times New Roman" w:cs="Times New Roman"/>
          <w:color w:val="000000"/>
          <w:sz w:val="24"/>
          <w:szCs w:val="24"/>
        </w:rPr>
        <w:t xml:space="preserve"> belirtilen görev ve yetkileri kapsar. </w:t>
      </w:r>
    </w:p>
    <w:p w14:paraId="2F53FF44"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74AEF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94CBC">
        <w:rPr>
          <w:rFonts w:ascii="Times New Roman" w:eastAsia="Times New Roman" w:hAnsi="Times New Roman" w:cs="Times New Roman"/>
          <w:b/>
          <w:color w:val="000000"/>
          <w:sz w:val="24"/>
          <w:szCs w:val="24"/>
        </w:rPr>
        <w:t>MADDE 8- Öğrencinin Görev ve Sorumlulukları</w:t>
      </w:r>
    </w:p>
    <w:p w14:paraId="4B691CB6" w14:textId="77777777" w:rsidR="00F776F3" w:rsidRPr="00D94CBC" w:rsidRDefault="00F776F3" w:rsidP="00F776F3">
      <w:pPr>
        <w:pStyle w:val="ListeParagraf"/>
        <w:numPr>
          <w:ilvl w:val="0"/>
          <w:numId w:val="8"/>
        </w:numPr>
        <w:spacing w:after="0" w:line="240" w:lineRule="auto"/>
      </w:pPr>
      <w:r w:rsidRPr="00D94CBC">
        <w:t>Öğrencinin temel sorumlulukları Yükseköğretimde Uygulamalı Eğitimler Çerçeve Yönetmeliği’nde belirtilen aşağıdaki sorumlulukları kapsar.</w:t>
      </w:r>
    </w:p>
    <w:p w14:paraId="1A7F49F0" w14:textId="77777777" w:rsidR="00F776F3" w:rsidRPr="00D94CBC" w:rsidRDefault="00F776F3" w:rsidP="00F776F3">
      <w:pPr>
        <w:pStyle w:val="ListeParagraf"/>
      </w:pPr>
    </w:p>
    <w:p w14:paraId="20442B2B" w14:textId="77777777" w:rsidR="00F776F3" w:rsidRPr="00D94CBC" w:rsidRDefault="00F776F3" w:rsidP="00F776F3">
      <w:pPr>
        <w:pStyle w:val="ListeParagraf"/>
        <w:ind w:left="0" w:firstLine="567"/>
      </w:pPr>
      <w:r w:rsidRPr="00D94CBC">
        <w:t>a) Uygulamalı eğitim yapan öğrenciler, uygulamalı eğitimler esnasındaki izin veya devamsızlık sürelerine ilişkin işlemlerde öğrencisi oldukları yükseköğretim kurumunun ilgili mevzuatı ile işletmenin resmî çalışma kurallarına tabidir. Bu Yönetmelik hükümlerine veya işletmenin resmî çalışma kurallarına aykırı davranan öğrencilerin uygulamalı eğitimleri başarısız olarak değerlendirilir.</w:t>
      </w:r>
    </w:p>
    <w:p w14:paraId="7238E630" w14:textId="77777777" w:rsidR="00F776F3" w:rsidRPr="00D94CBC" w:rsidRDefault="00F776F3" w:rsidP="00F776F3">
      <w:pPr>
        <w:pStyle w:val="ListeParagraf"/>
      </w:pPr>
    </w:p>
    <w:p w14:paraId="0BE3A9EA" w14:textId="77777777" w:rsidR="00F776F3" w:rsidRPr="00D94CBC" w:rsidRDefault="00F776F3" w:rsidP="00F776F3">
      <w:pPr>
        <w:pStyle w:val="ListeParagraf"/>
        <w:ind w:left="0" w:firstLine="567"/>
      </w:pPr>
      <w:r w:rsidRPr="00D94CBC">
        <w:t>b) Uygulamalı eğitim yapan öğrenciler işletmede bulunduğu sürelerde de 18/8/2012 tarihli ve 28388 sayılı Resmî Gazete’de yayımlanan Yükseköğretim Kurumları Öğrenci Disiplin Yönetmeliği ile öğrencisi olduğu yükseköğretim kurumunun ilgili disiplin mevzuatına ve işletmenin çalışma kurallarına tabidir.</w:t>
      </w:r>
    </w:p>
    <w:p w14:paraId="37FA2DD5" w14:textId="77777777" w:rsidR="00F776F3" w:rsidRPr="00D94CBC" w:rsidRDefault="00F776F3" w:rsidP="00F776F3">
      <w:pPr>
        <w:pStyle w:val="ListeParagraf"/>
      </w:pPr>
    </w:p>
    <w:p w14:paraId="13BD0439" w14:textId="77777777" w:rsidR="00F776F3" w:rsidRPr="00D94CBC" w:rsidRDefault="00F776F3" w:rsidP="00F776F3">
      <w:pPr>
        <w:pStyle w:val="ListeParagraf"/>
        <w:numPr>
          <w:ilvl w:val="0"/>
          <w:numId w:val="8"/>
        </w:numPr>
        <w:spacing w:after="0" w:line="240" w:lineRule="auto"/>
      </w:pPr>
      <w:r w:rsidRPr="00D94CBC">
        <w:lastRenderedPageBreak/>
        <w:t xml:space="preserve">Yüksek İhtisas Üniversitesi Sağlık Bilimleri Fakültesi Sağlık Yönetimi Bölümü </w:t>
      </w:r>
      <w:r>
        <w:t>2023-2024</w:t>
      </w:r>
      <w:r w:rsidRPr="00D94CBC">
        <w:t xml:space="preserve"> Eğitim Öğretim yılı </w:t>
      </w:r>
      <w:r>
        <w:t xml:space="preserve">Bahar </w:t>
      </w:r>
      <w:r w:rsidRPr="00D94CBC">
        <w:t xml:space="preserve">döneminde yer alan </w:t>
      </w:r>
      <w:r>
        <w:t xml:space="preserve">Sağlık Kurumlarında Yönetim </w:t>
      </w:r>
      <w:r w:rsidRPr="00D94CBC">
        <w:t>Uygulamaları</w:t>
      </w:r>
      <w:r w:rsidRPr="00D94CBC">
        <w:rPr>
          <w:bCs/>
        </w:rPr>
        <w:t xml:space="preserve"> dersi </w:t>
      </w:r>
      <w:r w:rsidRPr="00D94CBC">
        <w:t>kapsamında uygulamaya katılan öğrencilerin diğer sorumlulukları şu şekildedir:</w:t>
      </w:r>
    </w:p>
    <w:p w14:paraId="5557A8E4" w14:textId="77777777" w:rsidR="00F776F3" w:rsidRPr="00D94CBC" w:rsidRDefault="00F776F3" w:rsidP="00F776F3">
      <w:pPr>
        <w:pStyle w:val="ListeParagraf"/>
        <w:ind w:left="0"/>
        <w:jc w:val="both"/>
      </w:pPr>
    </w:p>
    <w:p w14:paraId="1EF716C9"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6331 sayılı İş Sağlığı ve Güvenliği Kanunu’nun ve yürürlükteki iş sağlığı ve güvenliğiyle ilgili tüm mevzuatın gereklerini ve kendisine getirdiği yükümlülükleri eksiksiz bir şekilde yerine getirmekle sorumludur.</w:t>
      </w:r>
    </w:p>
    <w:p w14:paraId="0831DC56"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Üniversitenin, fakültenin, bölümün ve işletmenin talep ettiği bilgi ve belgeleri zamanında ve eksiksiz olarak hazırlamak ve sunmak,</w:t>
      </w:r>
    </w:p>
    <w:p w14:paraId="7BDE955F"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İşletme tarafından talep edilmesi hâlinde, sağlık gözetimi kapsamında yapılacak olan eğitime başlangıç muayenesi ile periyodik muayeneler ve tetkikleri yaptırmak. Bulaşıcı hastalıkların kontrolü için gerçekleştirilen yayılmayı önleme ve bağışıklama çalışmalarına katılmak, gerekli aşıları zamanında yaptırmak. İşletme tarafından sağlık ile ilgili talep edilen (sağlık raporu, aşı kartı vb.) belgeleri işletmeye sunmak,</w:t>
      </w:r>
    </w:p>
    <w:p w14:paraId="25155E5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İşletmede geçerli olan hijyen kurallarına eksiksiz uymak,</w:t>
      </w:r>
    </w:p>
    <w:p w14:paraId="3FD0063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shd w:val="clear" w:color="auto" w:fill="FFFFFF"/>
        </w:rPr>
        <w:t>Uygulamalı ders öncesinde, esnasında ve bitiminde kendisinden talep edilen tüm uygulamaları gerçekleştirmek ve verilen talimatlara uymak.</w:t>
      </w:r>
    </w:p>
    <w:p w14:paraId="2A8A6B8E"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arasında gerçekleştirilecek olan uygulamalı eğitim saatlerine riayet etmek. (Mazeretsiz veya izinsiz geç kalınması ya da eğitim alanının kısmen veya tamamen terk edilmesi halinde öğrenci tam gün devamsız sayılacaktır.)</w:t>
      </w:r>
    </w:p>
    <w:p w14:paraId="1B4CF3B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Öğrenci, uygulamalı eğitim kapsamındaki mazeretlerini işletmenin eğitici personeli ile sorumlu öğretim elemanına iletmekle ve mazeretlerinin onaylanmaması halinde eğitime katılmakla sorumludur.</w:t>
      </w:r>
    </w:p>
    <w:p w14:paraId="722D7D41"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xml:space="preserve">Uygulama esnasında Uygulama Bilgilendirme Eğitiminde yer alan kurallara riayet edilmeli, işletme personelinin uyarılarına eksiksiz bir şekilde uyulmalı ve oluşabilecek riskli durumlara karşı çok dikkatli davranılmalıdır. </w:t>
      </w:r>
    </w:p>
    <w:p w14:paraId="562B0A0B"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xml:space="preserve">Öğrenci, uygulama yaptığı işletmenin işleyiş ve prosedürlerine uygun davranmalı, yetkili işletme çalışanların talimatlarına ve uyarılarına riayet etmeli, oluşabilecek her türlü aksaklığı uygulama sorumlusuna iletmelidir. </w:t>
      </w:r>
    </w:p>
    <w:p w14:paraId="4C2D2355"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Öğrenci eğitim süresince ve verilen aralarda uygulamalı eğitim yapılan işletmenin fiziki sınırlarının ve işletme içerisinde girmesine müsaade edilen yerlerin dışına çıkmamalıdır.</w:t>
      </w:r>
    </w:p>
    <w:p w14:paraId="7AB15DD3"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Uygulama esnasında öğrenci kılık kıyafetine özen göstermeli; ütüsüz, kirli, yırtık kıyafetler giymekten kaçınmalıdır. Varsa, işletmenin kılık kıyafet konusundaki yazılı/sözlü uygulamalarına riayet etmelidir. İşyeri ya da bölüm tarafından verilen üniforma vb. kıyafetleri eğitim süresince ve eğitim aralarında giymelidir.</w:t>
      </w:r>
    </w:p>
    <w:p w14:paraId="016961B7"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 xml:space="preserve">Uygulamalı eğitim süresince kişisel hijyene gerekli özen gösterilmelidir. </w:t>
      </w:r>
    </w:p>
    <w:p w14:paraId="42D658E9"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Öğrenci, kendisinin ya da çalışanların sağlığını tehlikeye atabilecek ya da iş kazasına neden olabilecek her türlü takının ve aksesuarın kullanımından kaçınmalıdır.</w:t>
      </w:r>
    </w:p>
    <w:p w14:paraId="341DBBA9"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Uygulama yapılan birimde çalışanlarla kurulan iletişim esnasında özenli olunmalıdır. Hem çalışanlara hem de işletmedeki diğer bireylere onların yaş, sosyal statü ve görevine uygun bir şekilde hitap edilmelidir.</w:t>
      </w:r>
    </w:p>
    <w:p w14:paraId="73B51F9A"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lastRenderedPageBreak/>
        <w:t>İşletmede hizmet sunulan bireylere/hastalara ya da çalışanlara ait yazılı, sözlü, görsel ve işitsel kayıtları (fotoğraf, video, ses kaydı vb.) izinsiz almamalı, bunları sosyal medyada, herhangi bir internet sitesinde vs. paylaşmamalıdır. Bu durumun Türk Ceza Kanunu kapsamında ayrıca suç teşkil ettiğini bilmelidir.</w:t>
      </w:r>
    </w:p>
    <w:p w14:paraId="068A55A7"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eğitim süresince öğrendiği, işletmenin özellikle hizmet, üretim ve iş sırları gibi bilgilerini kendi yararına kullanamaz veya başkalarına açıklayamaz. İşverenin haklı menfaatinin korunması için gerekli olduğu ölçüde öğrenci, eğitimin sona ermesinden sonra da sır saklamakla yükümlüdür.</w:t>
      </w:r>
    </w:p>
    <w:p w14:paraId="0404A124"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gerek eğitim süresince gerekse de eğitim sonrasında işletme hakkında asılsız haber, dedikodu ya da bilgi paylaşımında bulunmamalıdır.</w:t>
      </w:r>
    </w:p>
    <w:p w14:paraId="40A6A1C4"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işverene ait makineleri, araç ve gereçleri, teknik sistemleri, tesisleri ve taşıtları usulüne uygun olarak kullanmak ve bunlarla birlikte eğitim için kendisine teslim edilmiş olan malzemeye özen göstermekle yükümlüdür.</w:t>
      </w:r>
    </w:p>
    <w:p w14:paraId="5398C52D"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eğitim amacıyla bulunduğu işyerine kendi kusuruyla verdiği her türlü zarardan sorumludur.</w:t>
      </w:r>
    </w:p>
    <w:p w14:paraId="26D13B8C"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İşletmede zorunlu durumlar dışında cep telefonu kullanmamalıdır.</w:t>
      </w:r>
    </w:p>
    <w:p w14:paraId="43E6286D"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rPr>
          <w:color w:val="000000"/>
        </w:rPr>
        <w:t>Öğrenci tarafından hazırlanması gereken u</w:t>
      </w:r>
      <w:r w:rsidRPr="00D94CBC">
        <w:t>ygulama raporunun içeriği ve biçimsel kurallar ile yazım kurallarına uyumu bölüm tarafından belirlenen ölçütlere uygun olmalıdır.</w:t>
      </w:r>
    </w:p>
    <w:p w14:paraId="6FA9AAC5"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Dönem başında sorumlu öğretim elemanı tarafından bildirilen uygulama raporu teslim tarihine riayet edilmelidir.</w:t>
      </w:r>
    </w:p>
    <w:p w14:paraId="5B094B37" w14:textId="77777777" w:rsidR="00F776F3" w:rsidRPr="00D94CBC" w:rsidRDefault="00F776F3" w:rsidP="00F776F3">
      <w:pPr>
        <w:pStyle w:val="NormalWeb"/>
        <w:numPr>
          <w:ilvl w:val="0"/>
          <w:numId w:val="10"/>
        </w:numPr>
        <w:spacing w:before="0" w:beforeAutospacing="0" w:after="0" w:afterAutospacing="0"/>
        <w:jc w:val="both"/>
        <w:rPr>
          <w:color w:val="000000"/>
        </w:rPr>
      </w:pPr>
      <w:r w:rsidRPr="00D94CBC">
        <w:t>Uygulama raporları bilgisayar ortamında hazırlanmalı ve tüm formlar spiral telli olarak teslim edilmelidir.</w:t>
      </w:r>
    </w:p>
    <w:p w14:paraId="0E975C5E" w14:textId="77777777" w:rsidR="00F776F3" w:rsidRPr="00D94CBC" w:rsidRDefault="00F776F3" w:rsidP="00F776F3">
      <w:pPr>
        <w:pStyle w:val="ListeParagraf"/>
        <w:numPr>
          <w:ilvl w:val="0"/>
          <w:numId w:val="10"/>
        </w:numPr>
        <w:spacing w:after="0" w:line="240" w:lineRule="auto"/>
        <w:jc w:val="both"/>
        <w:rPr>
          <w:color w:val="000000"/>
        </w:rPr>
      </w:pPr>
      <w:r w:rsidRPr="00D94CBC">
        <w:rPr>
          <w:color w:val="000000"/>
        </w:rPr>
        <w:t xml:space="preserve">Uygulama raporlarının sunumu Yüksek İhtisas Üniversitesi Sağlık Yönetimi Bölümü Uygulamalı Eğitim Komisyonu tarafından belirlenen tarih ve formatta (online veya yüz yüze) gerçekleştirilecektir. </w:t>
      </w:r>
    </w:p>
    <w:p w14:paraId="5FBF3E64" w14:textId="77777777" w:rsidR="00F776F3" w:rsidRPr="00D94CBC" w:rsidRDefault="00F776F3" w:rsidP="00F776F3">
      <w:pPr>
        <w:pStyle w:val="ListeParagraf"/>
        <w:numPr>
          <w:ilvl w:val="0"/>
          <w:numId w:val="10"/>
        </w:numPr>
        <w:jc w:val="both"/>
        <w:rPr>
          <w:b/>
          <w:bCs/>
        </w:rPr>
      </w:pPr>
      <w:r w:rsidRPr="00D94CBC">
        <w:t xml:space="preserve">Öğrenciler uygulama eğitimi bulundukları sırasında kurumun tüm kuralları ve yönetmeliklerinden hukuki açıdan sorumlu tutulduğunu unutmamalıdır. </w:t>
      </w:r>
    </w:p>
    <w:p w14:paraId="46C95DAA" w14:textId="77777777" w:rsidR="00F776F3" w:rsidRPr="00D94CBC" w:rsidRDefault="00F776F3" w:rsidP="00F776F3">
      <w:pPr>
        <w:pStyle w:val="ListeParagraf"/>
        <w:numPr>
          <w:ilvl w:val="0"/>
          <w:numId w:val="10"/>
        </w:numPr>
        <w:jc w:val="both"/>
        <w:rPr>
          <w:b/>
          <w:bCs/>
        </w:rPr>
      </w:pPr>
      <w:r w:rsidRPr="00D94CBC">
        <w:t xml:space="preserve">Uygulamalı eğitim kapsamındaki öğrenciler eğitim gördükleri kurumlarda, kurum ile ilgili yasal yükümlülük doğuran herhangi bir belgeye imza atmamaları gerekmektedir. </w:t>
      </w:r>
      <w:r w:rsidRPr="00D94CBC">
        <w:rPr>
          <w:b/>
          <w:bCs/>
        </w:rPr>
        <w:t>(Okul tarafından uygulamalı eğitim kurumlarına gönderilen belgeler (devamsızlık, not çizelgesi vb.) hariç)</w:t>
      </w:r>
    </w:p>
    <w:p w14:paraId="361B2CB5" w14:textId="77777777" w:rsidR="00F776F3" w:rsidRPr="00D94CBC" w:rsidRDefault="00F776F3" w:rsidP="00F776F3">
      <w:pPr>
        <w:pStyle w:val="ListeParagraf"/>
        <w:numPr>
          <w:ilvl w:val="0"/>
          <w:numId w:val="10"/>
        </w:numPr>
        <w:spacing w:after="0" w:line="240" w:lineRule="auto"/>
        <w:jc w:val="both"/>
        <w:rPr>
          <w:color w:val="000000"/>
        </w:rPr>
      </w:pPr>
      <w:r w:rsidRPr="00D94CBC">
        <w:t>Uygulamalı eğitim kapsamında öğrenciler eğitim gördükleri birimlerin belirlenmesi yetkisi eğitim gördükleri kurumun sorumlu elemanı tarafından gerçekleştirilecektir</w:t>
      </w:r>
    </w:p>
    <w:p w14:paraId="4B8EEF73" w14:textId="77777777" w:rsidR="00F776F3" w:rsidRPr="00D94CBC" w:rsidRDefault="00F776F3" w:rsidP="00F776F3">
      <w:pPr>
        <w:pStyle w:val="NormalWeb"/>
        <w:spacing w:before="0" w:beforeAutospacing="0" w:after="0" w:afterAutospacing="0"/>
        <w:ind w:left="1080"/>
        <w:jc w:val="both"/>
        <w:rPr>
          <w:color w:val="000000"/>
        </w:rPr>
      </w:pPr>
    </w:p>
    <w:p w14:paraId="4584E47F" w14:textId="77777777" w:rsidR="00F776F3" w:rsidRPr="00D94CBC" w:rsidRDefault="00F776F3" w:rsidP="00F776F3">
      <w:pPr>
        <w:pStyle w:val="ListeParagraf"/>
        <w:jc w:val="both"/>
        <w:rPr>
          <w:bCs/>
        </w:rPr>
      </w:pPr>
    </w:p>
    <w:p w14:paraId="163EAE30" w14:textId="77777777" w:rsidR="00F776F3" w:rsidRPr="00D94CBC" w:rsidRDefault="00F776F3" w:rsidP="00F776F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7DAD16F0"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pPr w:leftFromText="141" w:rightFromText="141" w:vertAnchor="page" w:horzAnchor="margin" w:tblpY="3436"/>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3321"/>
        <w:gridCol w:w="3319"/>
      </w:tblGrid>
      <w:tr w:rsidR="00F776F3" w:rsidRPr="00D94CBC" w14:paraId="6A7D72BA" w14:textId="77777777" w:rsidTr="00F776F3">
        <w:trPr>
          <w:trHeight w:val="1100"/>
        </w:trPr>
        <w:tc>
          <w:tcPr>
            <w:tcW w:w="3321" w:type="dxa"/>
            <w:shd w:val="clear" w:color="auto" w:fill="auto"/>
            <w:vAlign w:val="center"/>
          </w:tcPr>
          <w:p w14:paraId="610AA924"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lastRenderedPageBreak/>
              <w:t>ÖĞRENCİ</w:t>
            </w:r>
          </w:p>
        </w:tc>
        <w:tc>
          <w:tcPr>
            <w:tcW w:w="3321" w:type="dxa"/>
            <w:tcBorders>
              <w:bottom w:val="single" w:sz="4" w:space="0" w:color="000000"/>
            </w:tcBorders>
            <w:vAlign w:val="center"/>
          </w:tcPr>
          <w:p w14:paraId="7107B41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DERSİN SORUMLU ÖĞRETİM ELEMANI</w:t>
            </w:r>
          </w:p>
        </w:tc>
        <w:tc>
          <w:tcPr>
            <w:tcW w:w="3319" w:type="dxa"/>
            <w:tcBorders>
              <w:bottom w:val="single" w:sz="4" w:space="0" w:color="000000"/>
            </w:tcBorders>
            <w:shd w:val="clear" w:color="auto" w:fill="auto"/>
            <w:vAlign w:val="center"/>
          </w:tcPr>
          <w:p w14:paraId="4F95241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ÜNİVERSİTE</w:t>
            </w:r>
          </w:p>
          <w:p w14:paraId="279717E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YETKİLİSİ</w:t>
            </w:r>
          </w:p>
        </w:tc>
      </w:tr>
      <w:tr w:rsidR="00F776F3" w:rsidRPr="00D94CBC" w14:paraId="25177521" w14:textId="77777777" w:rsidTr="00F776F3">
        <w:trPr>
          <w:trHeight w:val="1206"/>
        </w:trPr>
        <w:tc>
          <w:tcPr>
            <w:tcW w:w="3321" w:type="dxa"/>
            <w:shd w:val="clear" w:color="auto" w:fill="auto"/>
          </w:tcPr>
          <w:p w14:paraId="69A73A0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Adı Soyadı</w:t>
            </w:r>
          </w:p>
          <w:p w14:paraId="4F6A5DC2"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E9BCA4C"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9AC91E2"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Cep Tel. No:</w:t>
            </w:r>
          </w:p>
          <w:p w14:paraId="6C6587DB"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05………………………….</w:t>
            </w:r>
          </w:p>
          <w:p w14:paraId="0E19C709"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DF55C18"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E-Posta:</w:t>
            </w:r>
          </w:p>
          <w:p w14:paraId="18DAC48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BB37280"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E3C561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321" w:type="dxa"/>
            <w:tcBorders>
              <w:bottom w:val="single" w:sz="4" w:space="0" w:color="000000"/>
            </w:tcBorders>
          </w:tcPr>
          <w:p w14:paraId="7BBF9608"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Adı Soyadı</w:t>
            </w:r>
          </w:p>
          <w:p w14:paraId="7FEB9D66" w14:textId="77777777" w:rsidR="00F776F3" w:rsidRDefault="00F776F3" w:rsidP="00F776F3">
            <w:pPr>
              <w:spacing w:after="0" w:line="240" w:lineRule="auto"/>
              <w:jc w:val="both"/>
              <w:rPr>
                <w:rFonts w:ascii="Times New Roman" w:eastAsia="Times New Roman" w:hAnsi="Times New Roman" w:cs="Times New Roman"/>
                <w:sz w:val="24"/>
                <w:szCs w:val="24"/>
              </w:rPr>
            </w:pPr>
          </w:p>
          <w:p w14:paraId="0D0252DC"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D317EB1"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p>
        </w:tc>
        <w:tc>
          <w:tcPr>
            <w:tcW w:w="3319" w:type="dxa"/>
            <w:tcBorders>
              <w:bottom w:val="single" w:sz="4" w:space="0" w:color="000000"/>
            </w:tcBorders>
            <w:shd w:val="clear" w:color="auto" w:fill="auto"/>
          </w:tcPr>
          <w:p w14:paraId="5ED60BB0" w14:textId="77777777" w:rsidR="00F776F3" w:rsidRDefault="00F776F3" w:rsidP="00F776F3">
            <w:pPr>
              <w:spacing w:after="0" w:line="240" w:lineRule="auto"/>
              <w:jc w:val="both"/>
              <w:rPr>
                <w:rFonts w:ascii="Times New Roman" w:eastAsia="Times New Roman" w:hAnsi="Times New Roman" w:cs="Times New Roman"/>
                <w:sz w:val="24"/>
                <w:szCs w:val="24"/>
              </w:rPr>
            </w:pPr>
            <w:r w:rsidRPr="000F6F09">
              <w:rPr>
                <w:rFonts w:ascii="Times New Roman" w:eastAsia="Times New Roman" w:hAnsi="Times New Roman" w:cs="Times New Roman"/>
                <w:sz w:val="24"/>
                <w:szCs w:val="24"/>
              </w:rPr>
              <w:t xml:space="preserve">Uygulamalı Eğitimler Komisyon Üyesi </w:t>
            </w:r>
          </w:p>
          <w:p w14:paraId="548B5267" w14:textId="77777777" w:rsidR="00F776F3" w:rsidRDefault="00F776F3" w:rsidP="00F776F3">
            <w:pPr>
              <w:spacing w:after="0" w:line="240" w:lineRule="auto"/>
              <w:jc w:val="both"/>
              <w:rPr>
                <w:rFonts w:ascii="Times New Roman" w:eastAsia="Times New Roman" w:hAnsi="Times New Roman" w:cs="Times New Roman"/>
                <w:sz w:val="24"/>
                <w:szCs w:val="24"/>
              </w:rPr>
            </w:pPr>
          </w:p>
          <w:p w14:paraId="7FE50FBB" w14:textId="77777777" w:rsidR="00F776F3" w:rsidRDefault="00F776F3" w:rsidP="00F776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14:paraId="119982BB"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p>
          <w:p w14:paraId="4938F4E8" w14:textId="77777777" w:rsidR="00F776F3" w:rsidRPr="00D94CBC" w:rsidRDefault="00F776F3" w:rsidP="00F776F3">
            <w:pPr>
              <w:spacing w:after="0" w:line="240" w:lineRule="auto"/>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w:t>
            </w:r>
          </w:p>
          <w:p w14:paraId="2918523B" w14:textId="77777777" w:rsidR="00F776F3" w:rsidRPr="00D94CBC" w:rsidRDefault="00F776F3" w:rsidP="00F776F3">
            <w:pPr>
              <w:spacing w:after="0" w:line="240" w:lineRule="auto"/>
              <w:jc w:val="center"/>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 xml:space="preserve"> </w:t>
            </w:r>
          </w:p>
        </w:tc>
      </w:tr>
      <w:tr w:rsidR="00F776F3" w:rsidRPr="00D94CBC" w14:paraId="71E28073" w14:textId="77777777" w:rsidTr="00F776F3">
        <w:trPr>
          <w:trHeight w:val="687"/>
        </w:trPr>
        <w:tc>
          <w:tcPr>
            <w:tcW w:w="3321" w:type="dxa"/>
            <w:shd w:val="clear" w:color="auto" w:fill="auto"/>
          </w:tcPr>
          <w:p w14:paraId="0FF548B6"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Tarih</w:t>
            </w:r>
          </w:p>
          <w:p w14:paraId="4FF319CD"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…../.…/202…</w:t>
            </w:r>
          </w:p>
        </w:tc>
        <w:tc>
          <w:tcPr>
            <w:tcW w:w="3321" w:type="dxa"/>
            <w:tcBorders>
              <w:top w:val="single" w:sz="4" w:space="0" w:color="000000"/>
            </w:tcBorders>
          </w:tcPr>
          <w:p w14:paraId="3C31A357"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Tarih</w:t>
            </w:r>
          </w:p>
          <w:p w14:paraId="57542096"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…../.…/202…</w:t>
            </w:r>
          </w:p>
        </w:tc>
        <w:tc>
          <w:tcPr>
            <w:tcW w:w="3319" w:type="dxa"/>
            <w:tcBorders>
              <w:top w:val="single" w:sz="4" w:space="0" w:color="000000"/>
            </w:tcBorders>
            <w:shd w:val="clear" w:color="auto" w:fill="auto"/>
          </w:tcPr>
          <w:p w14:paraId="51730E7B"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Tarih</w:t>
            </w:r>
          </w:p>
          <w:p w14:paraId="45FF656A"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…../.…/202….</w:t>
            </w:r>
          </w:p>
        </w:tc>
      </w:tr>
      <w:tr w:rsidR="00F776F3" w:rsidRPr="00D94CBC" w14:paraId="0BCADEC0" w14:textId="77777777" w:rsidTr="00F776F3">
        <w:trPr>
          <w:trHeight w:val="1100"/>
        </w:trPr>
        <w:tc>
          <w:tcPr>
            <w:tcW w:w="3321" w:type="dxa"/>
            <w:shd w:val="clear" w:color="auto" w:fill="auto"/>
          </w:tcPr>
          <w:p w14:paraId="1966C00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İmza</w:t>
            </w:r>
          </w:p>
        </w:tc>
        <w:tc>
          <w:tcPr>
            <w:tcW w:w="3321" w:type="dxa"/>
          </w:tcPr>
          <w:p w14:paraId="15E196F3"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İmza</w:t>
            </w:r>
          </w:p>
          <w:p w14:paraId="0A68A9EB"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C4B5457"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0EF81BF" w14:textId="77777777" w:rsidR="00F776F3" w:rsidRPr="00D94CBC" w:rsidRDefault="00F776F3" w:rsidP="00F776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319" w:type="dxa"/>
            <w:shd w:val="clear" w:color="auto" w:fill="auto"/>
          </w:tcPr>
          <w:p w14:paraId="1F5144D8" w14:textId="77777777" w:rsidR="00F776F3" w:rsidRPr="00D94CBC" w:rsidRDefault="00F776F3" w:rsidP="00F776F3">
            <w:pPr>
              <w:spacing w:after="0" w:line="240" w:lineRule="auto"/>
              <w:jc w:val="both"/>
              <w:rPr>
                <w:rFonts w:ascii="Times New Roman" w:eastAsia="Times New Roman" w:hAnsi="Times New Roman" w:cs="Times New Roman"/>
                <w:sz w:val="24"/>
                <w:szCs w:val="24"/>
              </w:rPr>
            </w:pPr>
            <w:r w:rsidRPr="00D94CBC">
              <w:rPr>
                <w:rFonts w:ascii="Times New Roman" w:eastAsia="Times New Roman" w:hAnsi="Times New Roman" w:cs="Times New Roman"/>
                <w:sz w:val="24"/>
                <w:szCs w:val="24"/>
              </w:rPr>
              <w:t>İmza</w:t>
            </w:r>
          </w:p>
        </w:tc>
      </w:tr>
    </w:tbl>
    <w:p w14:paraId="10DF6FAA" w14:textId="1AEC8498" w:rsidR="00F776F3" w:rsidRDefault="00F776F3" w:rsidP="00F776F3">
      <w:pPr>
        <w:spacing w:line="240" w:lineRule="auto"/>
        <w:jc w:val="both"/>
        <w:rPr>
          <w:rFonts w:ascii="Times New Roman" w:eastAsia="Times New Roman" w:hAnsi="Times New Roman" w:cs="Times New Roman"/>
          <w:color w:val="000000"/>
          <w:sz w:val="24"/>
          <w:szCs w:val="24"/>
        </w:rPr>
      </w:pPr>
      <w:r w:rsidRPr="00D94CBC">
        <w:rPr>
          <w:rFonts w:ascii="Times New Roman" w:hAnsi="Times New Roman" w:cs="Times New Roman"/>
          <w:sz w:val="24"/>
          <w:szCs w:val="24"/>
        </w:rPr>
        <w:t>İşbu evrak, yukarıda yazanları kayıt altına almak üzere tarafımızca düzenlenmiş ve imza altına alınmıştır.</w:t>
      </w:r>
    </w:p>
    <w:sectPr w:rsidR="00F776F3"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8DC8" w14:textId="77777777" w:rsidR="00E43EEA" w:rsidRDefault="00E43EEA" w:rsidP="00E71FD9">
      <w:pPr>
        <w:spacing w:after="0" w:line="240" w:lineRule="auto"/>
      </w:pPr>
      <w:r>
        <w:separator/>
      </w:r>
    </w:p>
  </w:endnote>
  <w:endnote w:type="continuationSeparator" w:id="0">
    <w:p w14:paraId="3A08D6AF" w14:textId="77777777" w:rsidR="00E43EEA" w:rsidRDefault="00E43EEA"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98EC" w14:textId="77777777" w:rsidR="00480FD6" w:rsidRDefault="00480F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CCF75E1" w14:textId="14E73EDF" w:rsidR="0072479C" w:rsidRPr="0072479C" w:rsidRDefault="00962C63" w:rsidP="0072479C">
          <w:pPr>
            <w:pStyle w:val="AltBilgi"/>
            <w:jc w:val="center"/>
            <w:rPr>
              <w:rFonts w:ascii="Times New Roman" w:hAnsi="Times New Roman" w:cs="Times New Roman"/>
              <w:b/>
              <w:bCs/>
              <w:sz w:val="16"/>
              <w:szCs w:val="16"/>
            </w:rPr>
          </w:pPr>
          <w:r w:rsidRPr="00962C63">
            <w:rPr>
              <w:rFonts w:ascii="Times New Roman" w:hAnsi="Times New Roman" w:cs="Times New Roman"/>
              <w:b/>
              <w:bCs/>
              <w:sz w:val="16"/>
              <w:szCs w:val="16"/>
            </w:rPr>
            <w:t>Sağlık Yönetimi Bölüm Başkanlığı</w:t>
          </w: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7BB81A5D" w14:textId="77777777" w:rsidR="00962C63" w:rsidRPr="00FC183F" w:rsidRDefault="00962C63" w:rsidP="00962C63">
          <w:pPr>
            <w:pStyle w:val="AltBilgi"/>
            <w:jc w:val="center"/>
            <w:rPr>
              <w:rFonts w:ascii="Times New Roman" w:hAnsi="Times New Roman" w:cs="Times New Roman"/>
              <w:b/>
              <w:bCs/>
              <w:sz w:val="16"/>
              <w:szCs w:val="16"/>
            </w:rPr>
          </w:pPr>
          <w:r w:rsidRPr="00FC183F">
            <w:rPr>
              <w:rFonts w:ascii="Times New Roman" w:hAnsi="Times New Roman" w:cs="Times New Roman"/>
              <w:b/>
              <w:bCs/>
              <w:sz w:val="16"/>
              <w:szCs w:val="16"/>
            </w:rPr>
            <w:t>SBF Dekanı</w:t>
          </w:r>
        </w:p>
        <w:p w14:paraId="2AEB2601" w14:textId="60D868A8" w:rsidR="006C3ED2" w:rsidRPr="0072479C" w:rsidRDefault="00962C63" w:rsidP="00962C63">
          <w:pPr>
            <w:pStyle w:val="AltBilgi"/>
            <w:jc w:val="center"/>
            <w:rPr>
              <w:rFonts w:ascii="Times New Roman" w:hAnsi="Times New Roman" w:cs="Times New Roman"/>
              <w:b/>
              <w:bCs/>
              <w:sz w:val="16"/>
              <w:szCs w:val="16"/>
            </w:rPr>
          </w:pPr>
          <w:r w:rsidRPr="00FC183F">
            <w:rPr>
              <w:rFonts w:ascii="Times New Roman" w:hAnsi="Times New Roman" w:cs="Times New Roman"/>
              <w:b/>
              <w:bCs/>
              <w:sz w:val="16"/>
              <w:szCs w:val="16"/>
            </w:rPr>
            <w:t>(Prof. Dr. Gülay UZUN)</w:t>
          </w: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3091FC89"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480FD6">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480FD6">
      <w:rPr>
        <w:rFonts w:ascii="Times New Roman" w:hAnsi="Times New Roman" w:cs="Times New Roman"/>
        <w:b/>
        <w:bCs/>
        <w:color w:val="0E2841" w:themeColor="text2"/>
        <w:sz w:val="16"/>
        <w:szCs w:val="16"/>
      </w:rPr>
      <w:t>5</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AADF" w14:textId="77777777" w:rsidR="00480FD6" w:rsidRDefault="00480F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6BB9" w14:textId="77777777" w:rsidR="00E43EEA" w:rsidRDefault="00E43EEA" w:rsidP="00E71FD9">
      <w:pPr>
        <w:spacing w:after="0" w:line="240" w:lineRule="auto"/>
      </w:pPr>
      <w:r>
        <w:separator/>
      </w:r>
    </w:p>
  </w:footnote>
  <w:footnote w:type="continuationSeparator" w:id="0">
    <w:p w14:paraId="38B34E8E" w14:textId="77777777" w:rsidR="00E43EEA" w:rsidRDefault="00E43EEA"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E3FE" w14:textId="77777777" w:rsidR="00480FD6" w:rsidRDefault="00480F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BFA3" w14:textId="0A0F3B9B" w:rsidR="00F776F3" w:rsidRPr="00F776F3" w:rsidRDefault="006C3ED2" w:rsidP="00F776F3">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lang w:val="en-US"/>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D925054" w:rsidR="00B52F1E" w:rsidRPr="00B52F1E" w:rsidRDefault="00480FD6" w:rsidP="00B52F1E">
                                <w:pPr>
                                  <w:rPr>
                                    <w:rFonts w:ascii="Times New Roman" w:hAnsi="Times New Roman" w:cs="Times New Roman"/>
                                    <w:b/>
                                    <w:bCs/>
                                    <w:color w:val="0E2841" w:themeColor="text2"/>
                                    <w:sz w:val="14"/>
                                    <w:szCs w:val="14"/>
                                  </w:rPr>
                                </w:pPr>
                                <w:r w:rsidRPr="00480FD6">
                                  <w:rPr>
                                    <w:rFonts w:ascii="Times New Roman" w:hAnsi="Times New Roman" w:cs="Times New Roman"/>
                                    <w:b/>
                                    <w:bCs/>
                                    <w:color w:val="0E2841" w:themeColor="text2"/>
                                    <w:sz w:val="14"/>
                                    <w:szCs w:val="14"/>
                                  </w:rPr>
                                  <w:t>SBF.FRM.0025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BFC394C" w:rsidR="00B52F1E" w:rsidRPr="00B52F1E" w:rsidRDefault="00480FD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&#13;&#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D925054" w:rsidR="00B52F1E" w:rsidRPr="00B52F1E" w:rsidRDefault="00480FD6" w:rsidP="00B52F1E">
                          <w:pPr>
                            <w:rPr>
                              <w:rFonts w:ascii="Times New Roman" w:hAnsi="Times New Roman" w:cs="Times New Roman"/>
                              <w:b/>
                              <w:bCs/>
                              <w:color w:val="0E2841" w:themeColor="text2"/>
                              <w:sz w:val="14"/>
                              <w:szCs w:val="14"/>
                            </w:rPr>
                          </w:pPr>
                          <w:r w:rsidRPr="00480FD6">
                            <w:rPr>
                              <w:rFonts w:ascii="Times New Roman" w:hAnsi="Times New Roman" w:cs="Times New Roman"/>
                              <w:b/>
                              <w:bCs/>
                              <w:color w:val="0E2841" w:themeColor="text2"/>
                              <w:sz w:val="14"/>
                              <w:szCs w:val="14"/>
                            </w:rPr>
                            <w:t>SBF.FRM.0025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BFC394C" w:rsidR="00B52F1E" w:rsidRPr="00B52F1E" w:rsidRDefault="00480FD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val="en-US"/>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76F3">
      <w:rPr>
        <w:rFonts w:ascii="Times New Roman" w:hAnsi="Times New Roman" w:cs="Times New Roman"/>
        <w:b/>
        <w:bCs/>
        <w:color w:val="0E2841" w:themeColor="text2"/>
      </w:rPr>
      <w:t>T</w:t>
    </w:r>
    <w:r w:rsidR="00F776F3" w:rsidRPr="00F776F3">
      <w:rPr>
        <w:rFonts w:ascii="Times New Roman" w:hAnsi="Times New Roman" w:cs="Times New Roman"/>
        <w:b/>
        <w:bCs/>
        <w:color w:val="0E2841" w:themeColor="text2"/>
      </w:rPr>
      <w:t>.C.</w:t>
    </w:r>
  </w:p>
  <w:p w14:paraId="65DCC4E0" w14:textId="3CD67709" w:rsidR="00F776F3" w:rsidRPr="00F776F3" w:rsidRDefault="00F776F3" w:rsidP="00F776F3">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ab/>
    </w:r>
    <w:r w:rsidRPr="00F776F3">
      <w:rPr>
        <w:rFonts w:ascii="Times New Roman" w:hAnsi="Times New Roman" w:cs="Times New Roman"/>
        <w:b/>
        <w:bCs/>
        <w:color w:val="0E2841" w:themeColor="text2"/>
      </w:rPr>
      <w:t>YÜKSEK İHTİSAS ÜNİVERSİTESİ</w:t>
    </w:r>
  </w:p>
  <w:p w14:paraId="6179BE75" w14:textId="77777777" w:rsidR="00F776F3" w:rsidRPr="00F776F3" w:rsidRDefault="00F776F3" w:rsidP="00F776F3">
    <w:pPr>
      <w:pStyle w:val="stBilgi"/>
      <w:jc w:val="center"/>
      <w:rPr>
        <w:rFonts w:ascii="Times New Roman" w:hAnsi="Times New Roman" w:cs="Times New Roman"/>
        <w:b/>
        <w:bCs/>
        <w:color w:val="0E2841" w:themeColor="text2"/>
      </w:rPr>
    </w:pPr>
    <w:r w:rsidRPr="00F776F3">
      <w:rPr>
        <w:rFonts w:ascii="Times New Roman" w:hAnsi="Times New Roman" w:cs="Times New Roman"/>
        <w:b/>
        <w:bCs/>
        <w:color w:val="0E2841" w:themeColor="text2"/>
      </w:rPr>
      <w:t>SAĞLIK BİLİMLERİ FAKÜLTESİ</w:t>
    </w:r>
  </w:p>
  <w:p w14:paraId="168C7CBA" w14:textId="77777777" w:rsidR="00F776F3" w:rsidRPr="00F776F3" w:rsidRDefault="00F776F3" w:rsidP="00F776F3">
    <w:pPr>
      <w:pStyle w:val="stBilgi"/>
      <w:jc w:val="center"/>
      <w:rPr>
        <w:rFonts w:ascii="Times New Roman" w:hAnsi="Times New Roman" w:cs="Times New Roman"/>
        <w:b/>
        <w:bCs/>
        <w:color w:val="0E2841" w:themeColor="text2"/>
      </w:rPr>
    </w:pPr>
    <w:r w:rsidRPr="00F776F3">
      <w:rPr>
        <w:rFonts w:ascii="Times New Roman" w:hAnsi="Times New Roman" w:cs="Times New Roman"/>
        <w:b/>
        <w:bCs/>
        <w:color w:val="0E2841" w:themeColor="text2"/>
      </w:rPr>
      <w:t>SAĞLIK YÖNETİMİ BÖLÜMÜ</w:t>
    </w:r>
  </w:p>
  <w:p w14:paraId="3E7C4A1F" w14:textId="3C827EDD" w:rsidR="0039572F" w:rsidRPr="001F06EE" w:rsidRDefault="00F776F3" w:rsidP="00F776F3">
    <w:pPr>
      <w:pStyle w:val="stBilgi"/>
      <w:jc w:val="center"/>
      <w:rPr>
        <w:rFonts w:ascii="Times New Roman" w:hAnsi="Times New Roman" w:cs="Times New Roman"/>
        <w:b/>
        <w:bCs/>
        <w:color w:val="0E2841" w:themeColor="text2"/>
      </w:rPr>
    </w:pPr>
    <w:r w:rsidRPr="00F776F3">
      <w:rPr>
        <w:rFonts w:ascii="Times New Roman" w:hAnsi="Times New Roman" w:cs="Times New Roman"/>
        <w:b/>
        <w:bCs/>
        <w:color w:val="0E2841" w:themeColor="text2"/>
      </w:rPr>
      <w:t>UYGULAMALI EĞİTİM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BD43" w14:textId="77777777" w:rsidR="00480FD6" w:rsidRDefault="00480F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112DB4"/>
    <w:multiLevelType w:val="hybridMultilevel"/>
    <w:tmpl w:val="2990E0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A74F2E"/>
    <w:multiLevelType w:val="hybridMultilevel"/>
    <w:tmpl w:val="32E4BAAC"/>
    <w:lvl w:ilvl="0" w:tplc="E256B390">
      <w:start w:val="1"/>
      <w:numFmt w:val="lowerLetter"/>
      <w:lvlText w:val="%1)"/>
      <w:lvlJc w:val="left"/>
      <w:pPr>
        <w:ind w:left="1070" w:hanging="360"/>
      </w:pPr>
      <w:rPr>
        <w:rFonts w:hint="default"/>
        <w:b w:val="0"/>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F03ACE"/>
    <w:multiLevelType w:val="hybridMultilevel"/>
    <w:tmpl w:val="577C8D64"/>
    <w:lvl w:ilvl="0" w:tplc="EFBE0E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976196">
    <w:abstractNumId w:val="2"/>
  </w:num>
  <w:num w:numId="2" w16cid:durableId="173807856">
    <w:abstractNumId w:val="4"/>
  </w:num>
  <w:num w:numId="3" w16cid:durableId="513035446">
    <w:abstractNumId w:val="8"/>
  </w:num>
  <w:num w:numId="4" w16cid:durableId="1451782988">
    <w:abstractNumId w:val="1"/>
  </w:num>
  <w:num w:numId="5" w16cid:durableId="615136381">
    <w:abstractNumId w:val="6"/>
  </w:num>
  <w:num w:numId="6" w16cid:durableId="347023152">
    <w:abstractNumId w:val="7"/>
  </w:num>
  <w:num w:numId="7" w16cid:durableId="411582556">
    <w:abstractNumId w:val="0"/>
  </w:num>
  <w:num w:numId="8" w16cid:durableId="1396855486">
    <w:abstractNumId w:val="9"/>
  </w:num>
  <w:num w:numId="9" w16cid:durableId="1343125190">
    <w:abstractNumId w:val="3"/>
  </w:num>
  <w:num w:numId="10" w16cid:durableId="1453938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E70DC"/>
    <w:rsid w:val="000F62D1"/>
    <w:rsid w:val="00110515"/>
    <w:rsid w:val="00110A64"/>
    <w:rsid w:val="001161EB"/>
    <w:rsid w:val="0015710D"/>
    <w:rsid w:val="00171E28"/>
    <w:rsid w:val="00183D09"/>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2611"/>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0FD6"/>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5F7FA7"/>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14AD"/>
    <w:rsid w:val="00805344"/>
    <w:rsid w:val="00810245"/>
    <w:rsid w:val="00835A0B"/>
    <w:rsid w:val="00842C47"/>
    <w:rsid w:val="008543C3"/>
    <w:rsid w:val="00874B70"/>
    <w:rsid w:val="00886349"/>
    <w:rsid w:val="00886727"/>
    <w:rsid w:val="00891E1A"/>
    <w:rsid w:val="008926F5"/>
    <w:rsid w:val="008A23F0"/>
    <w:rsid w:val="008A4694"/>
    <w:rsid w:val="008F6D83"/>
    <w:rsid w:val="00901E34"/>
    <w:rsid w:val="00904E2B"/>
    <w:rsid w:val="009215BE"/>
    <w:rsid w:val="00930A85"/>
    <w:rsid w:val="00951122"/>
    <w:rsid w:val="00960597"/>
    <w:rsid w:val="00962C63"/>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3EEA"/>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776F3"/>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776F3"/>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Vurgu">
    <w:name w:val="Emphasis"/>
    <w:basedOn w:val="VarsaylanParagrafYazTipi"/>
    <w:uiPriority w:val="20"/>
    <w:qFormat/>
    <w:rsid w:val="00F77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1233-944B-417B-8D2D-05360F8B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8092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Asst.</cp:lastModifiedBy>
  <cp:revision>2</cp:revision>
  <cp:lastPrinted>2025-08-07T10:14:00Z</cp:lastPrinted>
  <dcterms:created xsi:type="dcterms:W3CDTF">2026-02-05T08:32:00Z</dcterms:created>
  <dcterms:modified xsi:type="dcterms:W3CDTF">2026-02-05T08:32:00Z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