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A4FEF" w14:textId="293CA188" w:rsidR="00FB5E33" w:rsidRPr="00303EAB" w:rsidRDefault="006E36BA" w:rsidP="00D31666">
      <w:pPr>
        <w:pageBreakBefore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03EA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anchor distT="0" distB="0" distL="0" distR="0" simplePos="0" relativeHeight="251659264" behindDoc="0" locked="0" layoutInCell="1" allowOverlap="1" wp14:anchorId="572E26BE" wp14:editId="308E3F2E">
            <wp:simplePos x="0" y="0"/>
            <wp:positionH relativeFrom="column">
              <wp:posOffset>-94871</wp:posOffset>
            </wp:positionH>
            <wp:positionV relativeFrom="paragraph">
              <wp:posOffset>-378905</wp:posOffset>
            </wp:positionV>
            <wp:extent cx="1225550" cy="1256030"/>
            <wp:effectExtent l="0" t="0" r="0" b="127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6FF2" w:rsidRPr="00303E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T.C.</w:t>
      </w:r>
    </w:p>
    <w:p w14:paraId="14E3A93E" w14:textId="77777777" w:rsidR="006E36BA" w:rsidRPr="00303EAB" w:rsidRDefault="006E36BA" w:rsidP="00D31666">
      <w:pPr>
        <w:pBdr>
          <w:top w:val="nil"/>
          <w:left w:val="nil"/>
          <w:bottom w:val="nil"/>
          <w:right w:val="nil"/>
          <w:between w:val="nil"/>
        </w:pBdr>
        <w:tabs>
          <w:tab w:val="left" w:pos="3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03E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YÜKSEK İHTİSAS ÜNİVERSİTESİ</w:t>
      </w:r>
    </w:p>
    <w:p w14:paraId="03595B90" w14:textId="4ACCF8BC" w:rsidR="00FD3A48" w:rsidRPr="00303EAB" w:rsidRDefault="008C4178" w:rsidP="00D31666">
      <w:pPr>
        <w:pBdr>
          <w:top w:val="nil"/>
          <w:left w:val="nil"/>
          <w:bottom w:val="nil"/>
          <w:right w:val="nil"/>
          <w:between w:val="nil"/>
        </w:pBdr>
        <w:tabs>
          <w:tab w:val="left" w:pos="3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SAĞLIK BİLİMLERİ FAKÜLTESİ</w:t>
      </w:r>
    </w:p>
    <w:p w14:paraId="0E23D6AB" w14:textId="3748FF47" w:rsidR="00FD3A48" w:rsidRPr="00303EAB" w:rsidRDefault="008C4178" w:rsidP="00D31666">
      <w:pPr>
        <w:pBdr>
          <w:top w:val="nil"/>
          <w:left w:val="nil"/>
          <w:bottom w:val="nil"/>
          <w:right w:val="nil"/>
          <w:between w:val="nil"/>
        </w:pBdr>
        <w:tabs>
          <w:tab w:val="left" w:pos="3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DİL VE KONUŞMA TERAPİSİ BÖLÜMÜ</w:t>
      </w:r>
    </w:p>
    <w:p w14:paraId="03EF1820" w14:textId="3CECC23C" w:rsidR="00FB5E33" w:rsidRDefault="00FD3A48" w:rsidP="00D31666">
      <w:pPr>
        <w:pBdr>
          <w:top w:val="nil"/>
          <w:left w:val="nil"/>
          <w:bottom w:val="nil"/>
          <w:right w:val="nil"/>
          <w:between w:val="nil"/>
        </w:pBdr>
        <w:tabs>
          <w:tab w:val="left" w:pos="3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03E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UYGULAMALI DERS </w:t>
      </w:r>
      <w:r w:rsidR="00205654" w:rsidRPr="00303E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FORMU</w:t>
      </w:r>
    </w:p>
    <w:p w14:paraId="3FED09FE" w14:textId="66F1F88E" w:rsidR="00871208" w:rsidRDefault="00871208" w:rsidP="00871208">
      <w:pPr>
        <w:pBdr>
          <w:top w:val="nil"/>
          <w:left w:val="nil"/>
          <w:bottom w:val="nil"/>
          <w:right w:val="nil"/>
          <w:between w:val="nil"/>
        </w:pBdr>
        <w:tabs>
          <w:tab w:val="left" w:pos="30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D93ED1" w14:textId="77777777" w:rsidR="009D12DD" w:rsidRPr="00303EAB" w:rsidRDefault="009D12DD" w:rsidP="00871208">
      <w:pPr>
        <w:pBdr>
          <w:top w:val="nil"/>
          <w:left w:val="nil"/>
          <w:bottom w:val="nil"/>
          <w:right w:val="nil"/>
          <w:between w:val="nil"/>
        </w:pBdr>
        <w:tabs>
          <w:tab w:val="left" w:pos="30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A61106" w14:textId="77777777" w:rsidR="00FD3A48" w:rsidRPr="00303EAB" w:rsidRDefault="00FD3A48" w:rsidP="00D31666">
      <w:pPr>
        <w:pBdr>
          <w:top w:val="nil"/>
          <w:left w:val="nil"/>
          <w:bottom w:val="nil"/>
          <w:right w:val="nil"/>
          <w:between w:val="nil"/>
        </w:pBdr>
        <w:tabs>
          <w:tab w:val="left" w:pos="30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55EE7D" w14:textId="56089566" w:rsidR="006E36BA" w:rsidRPr="00303EAB" w:rsidRDefault="00716FF2" w:rsidP="00D316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3E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Sağlık </w:t>
      </w:r>
      <w:r w:rsidR="008C4178">
        <w:rPr>
          <w:rFonts w:ascii="Times New Roman" w:eastAsia="Times New Roman" w:hAnsi="Times New Roman" w:cs="Times New Roman"/>
          <w:color w:val="000000"/>
          <w:sz w:val="24"/>
          <w:szCs w:val="24"/>
        </w:rPr>
        <w:t>Bilimleri Fakültesi Dil ve Konuşma Terapisi Programı</w:t>
      </w:r>
      <w:r w:rsidRPr="00303E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öğrencilerinin öğrenim süresi sonuna kadar kuruluş ve işletmelerde uygulamalı eğitim yapma zorunluluğu vardır. </w:t>
      </w:r>
    </w:p>
    <w:p w14:paraId="3E09F5E7" w14:textId="1F2B6966" w:rsidR="00205654" w:rsidRPr="00303EAB" w:rsidRDefault="00205654" w:rsidP="00D316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1C511C" w14:textId="10AC572E" w:rsidR="00205654" w:rsidRPr="00303EAB" w:rsidRDefault="00205654" w:rsidP="00D31666">
      <w:pPr>
        <w:pStyle w:val="NormalWeb"/>
        <w:spacing w:before="0" w:beforeAutospacing="0" w:after="0" w:afterAutospacing="0"/>
        <w:jc w:val="both"/>
        <w:rPr>
          <w:i/>
          <w:iCs/>
        </w:rPr>
      </w:pPr>
      <w:r w:rsidRPr="00303EAB">
        <w:rPr>
          <w:rStyle w:val="Vurgu"/>
          <w:i w:val="0"/>
          <w:iCs w:val="0"/>
        </w:rPr>
        <w:t xml:space="preserve">Uygulamalı eğitim yapan öğrenciler, uygulamalı eğitimler esnasındaki izin veya devamsızlık sürelerine ilişkin işlemlerde öğrencisi oldukları yükseköğretim kurumunun ilgili mevzuatı ile işletmenin resmî çalışma kurallarına tabidir. </w:t>
      </w:r>
      <w:r w:rsidR="00303EAB" w:rsidRPr="00303EAB">
        <w:rPr>
          <w:rStyle w:val="Vurgu"/>
          <w:i w:val="0"/>
          <w:iCs w:val="0"/>
        </w:rPr>
        <w:t>İlgili y</w:t>
      </w:r>
      <w:r w:rsidRPr="00303EAB">
        <w:rPr>
          <w:rStyle w:val="Vurgu"/>
          <w:i w:val="0"/>
          <w:iCs w:val="0"/>
        </w:rPr>
        <w:t xml:space="preserve">önetmelik hükümlerine veya işletmenin resmî çalışma kurallarına aykırı davranan öğrencilerin uygulamalı eğitimleri başarısız olarak </w:t>
      </w:r>
      <w:r w:rsidR="00D743AC" w:rsidRPr="00303EAB">
        <w:rPr>
          <w:rStyle w:val="Vurgu"/>
          <w:i w:val="0"/>
          <w:iCs w:val="0"/>
        </w:rPr>
        <w:t>değerlendiril</w:t>
      </w:r>
      <w:r w:rsidR="00D743AC">
        <w:rPr>
          <w:rStyle w:val="Vurgu"/>
          <w:i w:val="0"/>
          <w:iCs w:val="0"/>
        </w:rPr>
        <w:t>mektedir</w:t>
      </w:r>
      <w:r w:rsidR="00303EAB">
        <w:rPr>
          <w:rStyle w:val="Vurgu"/>
          <w:i w:val="0"/>
          <w:iCs w:val="0"/>
        </w:rPr>
        <w:t>.</w:t>
      </w:r>
    </w:p>
    <w:p w14:paraId="51597D2D" w14:textId="77777777" w:rsidR="006E36BA" w:rsidRPr="00303EAB" w:rsidRDefault="006E36BA" w:rsidP="00D316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3F50B2" w14:textId="6B1661AC" w:rsidR="006E36BA" w:rsidRDefault="006E36BA" w:rsidP="00D31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EAB">
        <w:rPr>
          <w:rFonts w:ascii="Times New Roman" w:hAnsi="Times New Roman" w:cs="Times New Roman"/>
          <w:sz w:val="24"/>
          <w:szCs w:val="24"/>
        </w:rPr>
        <w:t>Yüksek İhtisas Üniversitesi S</w:t>
      </w:r>
      <w:r w:rsidR="0071367A">
        <w:rPr>
          <w:rFonts w:ascii="Times New Roman" w:hAnsi="Times New Roman" w:cs="Times New Roman"/>
          <w:sz w:val="24"/>
          <w:szCs w:val="24"/>
        </w:rPr>
        <w:t xml:space="preserve">ağlık </w:t>
      </w:r>
      <w:r w:rsidR="008C4178">
        <w:rPr>
          <w:rFonts w:ascii="Times New Roman" w:hAnsi="Times New Roman" w:cs="Times New Roman"/>
          <w:sz w:val="24"/>
          <w:szCs w:val="24"/>
        </w:rPr>
        <w:t>Bilimleri Fakültesi Dil ve Konuşma Terapisi</w:t>
      </w:r>
      <w:r w:rsidRPr="00303EAB">
        <w:rPr>
          <w:rFonts w:ascii="Times New Roman" w:hAnsi="Times New Roman" w:cs="Times New Roman"/>
          <w:sz w:val="24"/>
          <w:szCs w:val="24"/>
        </w:rPr>
        <w:t xml:space="preserve"> Programı </w:t>
      </w:r>
      <w:r w:rsidR="000E68EC">
        <w:rPr>
          <w:rFonts w:ascii="Times New Roman" w:hAnsi="Times New Roman" w:cs="Times New Roman"/>
          <w:sz w:val="24"/>
          <w:szCs w:val="24"/>
        </w:rPr>
        <w:t>20…</w:t>
      </w:r>
      <w:bookmarkStart w:id="0" w:name="_GoBack"/>
      <w:bookmarkEnd w:id="0"/>
      <w:r w:rsidRPr="00303EAB">
        <w:rPr>
          <w:rFonts w:ascii="Times New Roman" w:hAnsi="Times New Roman" w:cs="Times New Roman"/>
          <w:sz w:val="24"/>
          <w:szCs w:val="24"/>
        </w:rPr>
        <w:t>/</w:t>
      </w:r>
      <w:r w:rsidR="008C4178">
        <w:rPr>
          <w:rFonts w:ascii="Times New Roman" w:hAnsi="Times New Roman" w:cs="Times New Roman"/>
          <w:sz w:val="24"/>
          <w:szCs w:val="24"/>
        </w:rPr>
        <w:t>20</w:t>
      </w:r>
      <w:r w:rsidR="000E68EC">
        <w:rPr>
          <w:rFonts w:ascii="Times New Roman" w:hAnsi="Times New Roman" w:cs="Times New Roman"/>
          <w:sz w:val="24"/>
          <w:szCs w:val="24"/>
        </w:rPr>
        <w:t>…</w:t>
      </w:r>
      <w:r w:rsidRPr="00303EAB">
        <w:rPr>
          <w:rFonts w:ascii="Times New Roman" w:hAnsi="Times New Roman" w:cs="Times New Roman"/>
          <w:sz w:val="24"/>
          <w:szCs w:val="24"/>
        </w:rPr>
        <w:t xml:space="preserve"> Eğitim Öğretim yılı </w:t>
      </w:r>
      <w:r w:rsidR="008C4178">
        <w:rPr>
          <w:rFonts w:ascii="Times New Roman" w:hAnsi="Times New Roman" w:cs="Times New Roman"/>
          <w:sz w:val="24"/>
          <w:szCs w:val="24"/>
        </w:rPr>
        <w:t>BAHAR</w:t>
      </w:r>
      <w:r w:rsidRPr="00303EAB">
        <w:rPr>
          <w:rFonts w:ascii="Times New Roman" w:hAnsi="Times New Roman" w:cs="Times New Roman"/>
          <w:sz w:val="24"/>
          <w:szCs w:val="24"/>
        </w:rPr>
        <w:t xml:space="preserve"> döneminde yürütülecek olan</w:t>
      </w:r>
      <w:r w:rsidR="008C4178">
        <w:rPr>
          <w:rFonts w:ascii="Times New Roman" w:hAnsi="Times New Roman" w:cs="Times New Roman"/>
          <w:sz w:val="24"/>
          <w:szCs w:val="24"/>
        </w:rPr>
        <w:t xml:space="preserve"> MESLEKİ UYGULAMALAR </w:t>
      </w:r>
      <w:r w:rsidRPr="00303EAB">
        <w:rPr>
          <w:rFonts w:ascii="Times New Roman" w:hAnsi="Times New Roman" w:cs="Times New Roman"/>
          <w:sz w:val="24"/>
          <w:szCs w:val="24"/>
        </w:rPr>
        <w:t>Dersi kapsamında</w:t>
      </w:r>
      <w:r w:rsidR="00083B04">
        <w:rPr>
          <w:rFonts w:ascii="Times New Roman" w:hAnsi="Times New Roman" w:cs="Times New Roman"/>
          <w:sz w:val="24"/>
          <w:szCs w:val="24"/>
        </w:rPr>
        <w:t xml:space="preserve"> öğrencilere aşağıdaki eğitimler verilmiştir</w:t>
      </w:r>
      <w:r w:rsidRPr="00303EAB">
        <w:rPr>
          <w:rFonts w:ascii="Times New Roman" w:hAnsi="Times New Roman" w:cs="Times New Roman"/>
          <w:sz w:val="24"/>
          <w:szCs w:val="24"/>
        </w:rPr>
        <w:t>:</w:t>
      </w:r>
    </w:p>
    <w:p w14:paraId="39A0C9C0" w14:textId="77777777" w:rsidR="00303EAB" w:rsidRPr="00303EAB" w:rsidRDefault="00303EAB" w:rsidP="00D31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079FCB" w14:textId="77777777" w:rsidR="006E36BA" w:rsidRPr="00303EAB" w:rsidRDefault="006E36BA" w:rsidP="00D31666">
      <w:pPr>
        <w:pStyle w:val="ListeParagraf"/>
        <w:numPr>
          <w:ilvl w:val="0"/>
          <w:numId w:val="12"/>
        </w:numPr>
        <w:jc w:val="both"/>
      </w:pPr>
      <w:r w:rsidRPr="00303EAB">
        <w:t>Uygulama yapacağınız kurumun çalışma ilkeleri, bu alandaki görev, yetki ve sorumluluklarınız</w:t>
      </w:r>
    </w:p>
    <w:p w14:paraId="348A1480" w14:textId="3A93A64B" w:rsidR="006E36BA" w:rsidRPr="00303EAB" w:rsidRDefault="006E36BA" w:rsidP="00D31666">
      <w:pPr>
        <w:pStyle w:val="ListeParagraf"/>
        <w:numPr>
          <w:ilvl w:val="0"/>
          <w:numId w:val="12"/>
        </w:numPr>
        <w:jc w:val="both"/>
      </w:pPr>
      <w:r w:rsidRPr="00303EAB">
        <w:t>Uygulama yapacağını</w:t>
      </w:r>
      <w:r w:rsidR="00C4145D">
        <w:t>z kurumdaki ergonomik ve fiziksel</w:t>
      </w:r>
      <w:r w:rsidRPr="00303EAB">
        <w:t xml:space="preserve"> risk faktörleri ve bunlara yönelik alınacak tedbirler </w:t>
      </w:r>
    </w:p>
    <w:p w14:paraId="30413FC1" w14:textId="77777777" w:rsidR="006E36BA" w:rsidRPr="00303EAB" w:rsidRDefault="006E36BA" w:rsidP="00D31666">
      <w:pPr>
        <w:pStyle w:val="ListeParagraf"/>
        <w:numPr>
          <w:ilvl w:val="0"/>
          <w:numId w:val="12"/>
        </w:numPr>
        <w:jc w:val="both"/>
      </w:pPr>
      <w:r w:rsidRPr="00303EAB">
        <w:t>Uygulama yapacağınız kurumdaki iş kazaları ve meslek hastalıklarına ilişkin risk faktörleri ve bunlara yönelik alınacak tedbirler</w:t>
      </w:r>
    </w:p>
    <w:p w14:paraId="52378D01" w14:textId="0DB931FC" w:rsidR="006E36BA" w:rsidRDefault="006E36BA" w:rsidP="00D31666">
      <w:pPr>
        <w:pStyle w:val="ListeParagraf"/>
        <w:numPr>
          <w:ilvl w:val="0"/>
          <w:numId w:val="12"/>
        </w:numPr>
        <w:jc w:val="both"/>
      </w:pPr>
      <w:r w:rsidRPr="00303EAB">
        <w:t xml:space="preserve">Uygulama yapacağınız alandaki meydana gelebilecek acil durumların yönetimi ve alınacak tedbirler </w:t>
      </w:r>
    </w:p>
    <w:p w14:paraId="14BF472C" w14:textId="77777777" w:rsidR="00303EAB" w:rsidRPr="00303EAB" w:rsidRDefault="00303EAB" w:rsidP="00D31666">
      <w:pPr>
        <w:pStyle w:val="ListeParagraf"/>
        <w:ind w:left="360"/>
        <w:jc w:val="both"/>
      </w:pPr>
    </w:p>
    <w:p w14:paraId="06F11FFA" w14:textId="77777777" w:rsidR="00FB5E33" w:rsidRPr="00303EAB" w:rsidRDefault="00FB5E33" w:rsidP="00D316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"/>
        <w:tblW w:w="94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03"/>
        <w:gridCol w:w="1502"/>
        <w:gridCol w:w="1653"/>
        <w:gridCol w:w="1504"/>
        <w:gridCol w:w="1818"/>
        <w:gridCol w:w="1508"/>
      </w:tblGrid>
      <w:tr w:rsidR="00FB5E33" w:rsidRPr="00303EAB" w14:paraId="09B00C88" w14:textId="77777777">
        <w:tc>
          <w:tcPr>
            <w:tcW w:w="9488" w:type="dxa"/>
            <w:gridSpan w:val="6"/>
            <w:shd w:val="clear" w:color="auto" w:fill="auto"/>
          </w:tcPr>
          <w:p w14:paraId="6B6480DA" w14:textId="77777777" w:rsidR="00FB5E33" w:rsidRPr="00303EAB" w:rsidRDefault="00716FF2" w:rsidP="00D316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3E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UYGULAMANIN</w:t>
            </w:r>
          </w:p>
        </w:tc>
      </w:tr>
      <w:tr w:rsidR="00FB5E33" w:rsidRPr="00303EAB" w14:paraId="4849288D" w14:textId="77777777">
        <w:tc>
          <w:tcPr>
            <w:tcW w:w="3005" w:type="dxa"/>
            <w:gridSpan w:val="2"/>
            <w:shd w:val="clear" w:color="auto" w:fill="auto"/>
          </w:tcPr>
          <w:p w14:paraId="41DD6F15" w14:textId="77777777" w:rsidR="00FB5E33" w:rsidRPr="00303EAB" w:rsidRDefault="00716FF2" w:rsidP="00D316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3E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Başlama Tarihi</w:t>
            </w:r>
          </w:p>
        </w:tc>
        <w:tc>
          <w:tcPr>
            <w:tcW w:w="1653" w:type="dxa"/>
            <w:shd w:val="clear" w:color="auto" w:fill="auto"/>
          </w:tcPr>
          <w:p w14:paraId="66FB62E0" w14:textId="361C3079" w:rsidR="00FB5E33" w:rsidRPr="00303EAB" w:rsidRDefault="00FB5E33" w:rsidP="008C4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shd w:val="clear" w:color="auto" w:fill="auto"/>
          </w:tcPr>
          <w:p w14:paraId="550D1AF1" w14:textId="77777777" w:rsidR="00FB5E33" w:rsidRPr="00303EAB" w:rsidRDefault="00716FF2" w:rsidP="00D316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3E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Bitiş Tarihi</w:t>
            </w:r>
          </w:p>
        </w:tc>
        <w:tc>
          <w:tcPr>
            <w:tcW w:w="1818" w:type="dxa"/>
            <w:shd w:val="clear" w:color="auto" w:fill="auto"/>
          </w:tcPr>
          <w:p w14:paraId="72CF7B25" w14:textId="6E6630CB" w:rsidR="00FB5E33" w:rsidRPr="00303EAB" w:rsidRDefault="00FB5E33" w:rsidP="00562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</w:tcPr>
          <w:p w14:paraId="1CB4345A" w14:textId="3B02B2E3" w:rsidR="00FB5E33" w:rsidRPr="00303EAB" w:rsidRDefault="00FB5E33" w:rsidP="00D316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B5E33" w:rsidRPr="00303EAB" w14:paraId="37D0241A" w14:textId="77777777">
        <w:tc>
          <w:tcPr>
            <w:tcW w:w="1503" w:type="dxa"/>
            <w:vMerge w:val="restart"/>
            <w:shd w:val="clear" w:color="auto" w:fill="auto"/>
          </w:tcPr>
          <w:p w14:paraId="39A58A7B" w14:textId="77777777" w:rsidR="00FB5E33" w:rsidRPr="00303EAB" w:rsidRDefault="00716FF2" w:rsidP="00D316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3E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Uygulama Günleri</w:t>
            </w:r>
          </w:p>
        </w:tc>
        <w:tc>
          <w:tcPr>
            <w:tcW w:w="1502" w:type="dxa"/>
            <w:shd w:val="clear" w:color="auto" w:fill="auto"/>
          </w:tcPr>
          <w:p w14:paraId="1EBE61AF" w14:textId="77777777" w:rsidR="00FB5E33" w:rsidRPr="00303EAB" w:rsidRDefault="00716FF2" w:rsidP="00D316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3E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Pazartesi</w:t>
            </w:r>
          </w:p>
        </w:tc>
        <w:tc>
          <w:tcPr>
            <w:tcW w:w="1653" w:type="dxa"/>
            <w:shd w:val="clear" w:color="auto" w:fill="auto"/>
          </w:tcPr>
          <w:p w14:paraId="08B6379E" w14:textId="77777777" w:rsidR="00FB5E33" w:rsidRPr="00303EAB" w:rsidRDefault="00716FF2" w:rsidP="00D316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3E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Salı</w:t>
            </w:r>
          </w:p>
        </w:tc>
        <w:tc>
          <w:tcPr>
            <w:tcW w:w="1504" w:type="dxa"/>
            <w:shd w:val="clear" w:color="auto" w:fill="auto"/>
          </w:tcPr>
          <w:p w14:paraId="51804EFC" w14:textId="77777777" w:rsidR="00FB5E33" w:rsidRPr="00303EAB" w:rsidRDefault="00716FF2" w:rsidP="00D316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3E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Çarşamba</w:t>
            </w:r>
          </w:p>
        </w:tc>
        <w:tc>
          <w:tcPr>
            <w:tcW w:w="1818" w:type="dxa"/>
            <w:shd w:val="clear" w:color="auto" w:fill="auto"/>
          </w:tcPr>
          <w:p w14:paraId="4263084B" w14:textId="77777777" w:rsidR="00FB5E33" w:rsidRPr="00303EAB" w:rsidRDefault="00716FF2" w:rsidP="00D316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3E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Perşembe</w:t>
            </w:r>
          </w:p>
        </w:tc>
        <w:tc>
          <w:tcPr>
            <w:tcW w:w="1508" w:type="dxa"/>
            <w:shd w:val="clear" w:color="auto" w:fill="auto"/>
          </w:tcPr>
          <w:p w14:paraId="6C41EA8D" w14:textId="77777777" w:rsidR="00FB5E33" w:rsidRPr="00303EAB" w:rsidRDefault="00716FF2" w:rsidP="00D316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3E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Cuma</w:t>
            </w:r>
          </w:p>
        </w:tc>
      </w:tr>
      <w:tr w:rsidR="00FB5E33" w:rsidRPr="00303EAB" w14:paraId="77FECCA7" w14:textId="77777777">
        <w:tc>
          <w:tcPr>
            <w:tcW w:w="1503" w:type="dxa"/>
            <w:vMerge/>
            <w:shd w:val="clear" w:color="auto" w:fill="auto"/>
          </w:tcPr>
          <w:p w14:paraId="4705BD1B" w14:textId="77777777" w:rsidR="00FB5E33" w:rsidRPr="00303EAB" w:rsidRDefault="00FB5E33" w:rsidP="00D316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shd w:val="clear" w:color="auto" w:fill="auto"/>
          </w:tcPr>
          <w:p w14:paraId="42348F79" w14:textId="77777777" w:rsidR="00FB5E33" w:rsidRPr="00303EAB" w:rsidRDefault="00FB5E33" w:rsidP="00D316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auto"/>
          </w:tcPr>
          <w:p w14:paraId="7570E68D" w14:textId="77777777" w:rsidR="00FB5E33" w:rsidRPr="00303EAB" w:rsidRDefault="00FB5E33" w:rsidP="00D316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shd w:val="clear" w:color="auto" w:fill="auto"/>
          </w:tcPr>
          <w:p w14:paraId="0749A803" w14:textId="77777777" w:rsidR="00FB5E33" w:rsidRPr="00303EAB" w:rsidRDefault="00FB5E33" w:rsidP="00D316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2FBF2713" w14:textId="77777777" w:rsidR="00FB5E33" w:rsidRPr="00303EAB" w:rsidRDefault="00FB5E33" w:rsidP="00D316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</w:tcPr>
          <w:p w14:paraId="534ACF48" w14:textId="77777777" w:rsidR="00FB5E33" w:rsidRPr="00303EAB" w:rsidRDefault="00FB5E33" w:rsidP="00D316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27286A9A" w14:textId="77777777" w:rsidR="00FB5E33" w:rsidRPr="00303EAB" w:rsidRDefault="00FB5E33" w:rsidP="00D316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0"/>
        <w:tblW w:w="948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300"/>
        <w:gridCol w:w="2645"/>
        <w:gridCol w:w="1471"/>
        <w:gridCol w:w="3072"/>
      </w:tblGrid>
      <w:tr w:rsidR="00FB5E33" w:rsidRPr="00303EAB" w14:paraId="735E31FD" w14:textId="77777777">
        <w:trPr>
          <w:trHeight w:val="282"/>
        </w:trPr>
        <w:tc>
          <w:tcPr>
            <w:tcW w:w="9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E54F6" w14:textId="77777777" w:rsidR="00FB5E33" w:rsidRPr="00303EAB" w:rsidRDefault="00716FF2" w:rsidP="00D316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3E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ÖĞRENCİNİN</w:t>
            </w:r>
          </w:p>
        </w:tc>
      </w:tr>
      <w:tr w:rsidR="00FB5E33" w:rsidRPr="00303EAB" w14:paraId="3A8A45AC" w14:textId="77777777">
        <w:trPr>
          <w:trHeight w:val="282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0A1D4" w14:textId="77777777" w:rsidR="00FB5E33" w:rsidRPr="00303EAB" w:rsidRDefault="00716FF2" w:rsidP="00D316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Adı Soyadı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D4A03" w14:textId="77777777" w:rsidR="00FB5E33" w:rsidRPr="00303EAB" w:rsidRDefault="00FB5E33" w:rsidP="00D316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D22A3" w14:textId="77777777" w:rsidR="00FB5E33" w:rsidRPr="00303EAB" w:rsidRDefault="00716FF2" w:rsidP="00D316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Öğretim Yılı/Dönemi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6C757" w14:textId="55A08663" w:rsidR="00FB5E33" w:rsidRPr="00303EAB" w:rsidRDefault="00FB5E33" w:rsidP="007D7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5E33" w:rsidRPr="00303EAB" w14:paraId="3F56890F" w14:textId="77777777">
        <w:trPr>
          <w:trHeight w:val="282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FB511" w14:textId="77777777" w:rsidR="00FB5E33" w:rsidRPr="00303EAB" w:rsidRDefault="00716FF2" w:rsidP="00D316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Öğrenci No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2485C" w14:textId="77777777" w:rsidR="00FB5E33" w:rsidRPr="00303EAB" w:rsidRDefault="00FB5E33" w:rsidP="00D316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EBC92" w14:textId="77777777" w:rsidR="00FB5E33" w:rsidRPr="00303EAB" w:rsidRDefault="00716FF2" w:rsidP="00D316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T.C. No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5345C" w14:textId="77777777" w:rsidR="00FB5E33" w:rsidRPr="00303EAB" w:rsidRDefault="00FB5E33" w:rsidP="00D316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5E33" w:rsidRPr="00303EAB" w14:paraId="363328AE" w14:textId="77777777">
        <w:trPr>
          <w:trHeight w:val="282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4E3E8" w14:textId="77777777" w:rsidR="00FB5E33" w:rsidRPr="00303EAB" w:rsidRDefault="00716FF2" w:rsidP="00D316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03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proofErr w:type="gramEnd"/>
            <w:r w:rsidRPr="00303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-posta adresi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824DC" w14:textId="77777777" w:rsidR="00FB5E33" w:rsidRPr="00303EAB" w:rsidRDefault="00FB5E33" w:rsidP="00D316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ABCDA" w14:textId="77777777" w:rsidR="00FB5E33" w:rsidRPr="00303EAB" w:rsidRDefault="00716FF2" w:rsidP="00D316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Telefon No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BC221" w14:textId="77777777" w:rsidR="00FB5E33" w:rsidRPr="00303EAB" w:rsidRDefault="00FB5E33" w:rsidP="00D316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5E33" w:rsidRPr="00303EAB" w14:paraId="78D27F9B" w14:textId="77777777">
        <w:trPr>
          <w:trHeight w:val="358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C79FE" w14:textId="77777777" w:rsidR="00FB5E33" w:rsidRPr="00303EAB" w:rsidRDefault="00716FF2" w:rsidP="00D316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03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İkametgah</w:t>
            </w:r>
            <w:proofErr w:type="gramEnd"/>
            <w:r w:rsidRPr="00303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Adresi</w:t>
            </w:r>
          </w:p>
          <w:p w14:paraId="6AD0FCDB" w14:textId="77777777" w:rsidR="00FB5E33" w:rsidRPr="00303EAB" w:rsidRDefault="00FB5E33" w:rsidP="00D316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159DD" w14:textId="77777777" w:rsidR="00FB5E33" w:rsidRPr="00303EAB" w:rsidRDefault="00FB5E33" w:rsidP="00D316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3615A4F" w14:textId="77777777" w:rsidR="00FB5E33" w:rsidRPr="00303EAB" w:rsidRDefault="00FB5E33" w:rsidP="00D316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049570B" w14:textId="77777777" w:rsidR="00303EAB" w:rsidRPr="00303EAB" w:rsidRDefault="00303EAB" w:rsidP="00D316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CF5D0BB" w14:textId="77777777" w:rsidR="00FB5E33" w:rsidRPr="00303EAB" w:rsidRDefault="00FB5E33" w:rsidP="00D316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1"/>
        <w:tblW w:w="948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324"/>
        <w:gridCol w:w="1917"/>
        <w:gridCol w:w="1247"/>
        <w:gridCol w:w="1825"/>
        <w:gridCol w:w="1300"/>
        <w:gridCol w:w="875"/>
      </w:tblGrid>
      <w:tr w:rsidR="00FB5E33" w:rsidRPr="00303EAB" w14:paraId="0135160A" w14:textId="77777777">
        <w:trPr>
          <w:trHeight w:val="273"/>
        </w:trPr>
        <w:tc>
          <w:tcPr>
            <w:tcW w:w="94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56CA0" w14:textId="77777777" w:rsidR="00FB5E33" w:rsidRPr="00303EAB" w:rsidRDefault="00716FF2" w:rsidP="00D316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E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UYGULAMA YAPILAN İŞYERİNİN</w:t>
            </w:r>
          </w:p>
        </w:tc>
      </w:tr>
      <w:tr w:rsidR="00FB5E33" w:rsidRPr="00303EAB" w14:paraId="1869EF64" w14:textId="77777777">
        <w:trPr>
          <w:trHeight w:val="273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B1DED" w14:textId="77777777" w:rsidR="00FB5E33" w:rsidRPr="00303EAB" w:rsidRDefault="00716FF2" w:rsidP="00D316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Adı                                     </w:t>
            </w:r>
          </w:p>
        </w:tc>
        <w:tc>
          <w:tcPr>
            <w:tcW w:w="7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7F1F5" w14:textId="77777777" w:rsidR="00FB5E33" w:rsidRPr="00303EAB" w:rsidRDefault="00FB5E33" w:rsidP="00D316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5E33" w:rsidRPr="00303EAB" w14:paraId="73C6531A" w14:textId="77777777">
        <w:trPr>
          <w:trHeight w:val="273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18953" w14:textId="77777777" w:rsidR="00FB5E33" w:rsidRPr="00303EAB" w:rsidRDefault="00716FF2" w:rsidP="00D316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Adresi                                </w:t>
            </w:r>
          </w:p>
        </w:tc>
        <w:tc>
          <w:tcPr>
            <w:tcW w:w="7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DFF42" w14:textId="77777777" w:rsidR="00FB5E33" w:rsidRPr="00303EAB" w:rsidRDefault="00FB5E33" w:rsidP="00D316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5E33" w:rsidRPr="00303EAB" w14:paraId="5C5D8ED1" w14:textId="77777777">
        <w:trPr>
          <w:trHeight w:val="273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EFB44" w14:textId="77777777" w:rsidR="00FB5E33" w:rsidRPr="00303EAB" w:rsidRDefault="00716FF2" w:rsidP="00D316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Telefon No                       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A2C0E" w14:textId="77777777" w:rsidR="00FB5E33" w:rsidRPr="00303EAB" w:rsidRDefault="00FB5E33" w:rsidP="00D316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8F272" w14:textId="77777777" w:rsidR="00FB5E33" w:rsidRPr="00303EAB" w:rsidRDefault="00716FF2" w:rsidP="00D316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Faks No.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9E5B1" w14:textId="77777777" w:rsidR="00FB5E33" w:rsidRPr="00303EAB" w:rsidRDefault="00FB5E33" w:rsidP="00D316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5E33" w:rsidRPr="00303EAB" w14:paraId="1CA7A93C" w14:textId="77777777">
        <w:trPr>
          <w:trHeight w:val="273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CC7C3" w14:textId="77777777" w:rsidR="00FB5E33" w:rsidRPr="00303EAB" w:rsidRDefault="00716FF2" w:rsidP="00D316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03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proofErr w:type="gramEnd"/>
            <w:r w:rsidRPr="00303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-posta adresi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84388" w14:textId="77777777" w:rsidR="00FB5E33" w:rsidRPr="00303EAB" w:rsidRDefault="00FB5E33" w:rsidP="00D316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37B05" w14:textId="77777777" w:rsidR="00FB5E33" w:rsidRPr="00303EAB" w:rsidRDefault="00716FF2" w:rsidP="00D316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İnternet Adresi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334A6" w14:textId="77777777" w:rsidR="00FB5E33" w:rsidRPr="00303EAB" w:rsidRDefault="00FB5E33" w:rsidP="00D316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5E33" w:rsidRPr="00303EAB" w14:paraId="29A2A0E7" w14:textId="77777777">
        <w:trPr>
          <w:trHeight w:val="286"/>
        </w:trPr>
        <w:tc>
          <w:tcPr>
            <w:tcW w:w="232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F21F7B" w14:textId="77777777" w:rsidR="00FB5E33" w:rsidRDefault="00FB5E33" w:rsidP="00D316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95BCBC9" w14:textId="77777777" w:rsidR="00871208" w:rsidRDefault="00871208" w:rsidP="00D316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E5414B7" w14:textId="79CD80C4" w:rsidR="00871208" w:rsidRDefault="00871208" w:rsidP="00D316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BD1D344" w14:textId="77777777" w:rsidR="00C4145D" w:rsidRDefault="00C4145D" w:rsidP="00D316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714300C" w14:textId="751DABC8" w:rsidR="00871208" w:rsidRPr="00303EAB" w:rsidRDefault="00871208" w:rsidP="00D316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84209E" w14:textId="77777777" w:rsidR="00FB5E33" w:rsidRPr="00303EAB" w:rsidRDefault="00FB5E33" w:rsidP="00D316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3E40239" w14:textId="77777777" w:rsidR="00FB5E33" w:rsidRPr="00303EAB" w:rsidRDefault="00FB5E33" w:rsidP="00D316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D3620B9" w14:textId="77777777" w:rsidR="00FB5E33" w:rsidRPr="00303EAB" w:rsidRDefault="00FB5E33" w:rsidP="00D316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920EC8" w14:textId="77777777" w:rsidR="00FB5E33" w:rsidRPr="00303EAB" w:rsidRDefault="00FB5E33" w:rsidP="00D316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4DE3A0" w14:textId="77777777" w:rsidR="00FB5E33" w:rsidRPr="00303EAB" w:rsidRDefault="00FB5E33" w:rsidP="00D316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224A37" w14:textId="77777777" w:rsidR="00FB5E33" w:rsidRPr="00303EAB" w:rsidRDefault="00FB5E33" w:rsidP="00D316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85F8B2" w14:textId="77777777" w:rsidR="00FB5E33" w:rsidRPr="00303EAB" w:rsidRDefault="00FB5E33" w:rsidP="00D316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70289EF" w14:textId="0ED6A003" w:rsidR="00303EAB" w:rsidRDefault="00716FF2" w:rsidP="00D316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03E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GENEL HÜKÜMLER</w:t>
      </w:r>
    </w:p>
    <w:p w14:paraId="5AC54EBB" w14:textId="77777777" w:rsidR="009D12DD" w:rsidRDefault="009D12DD" w:rsidP="00D316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E7EB531" w14:textId="77777777" w:rsidR="00871208" w:rsidRPr="00303EAB" w:rsidRDefault="00871208" w:rsidP="00D316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AB079CD" w14:textId="236A274B" w:rsidR="00FB5E33" w:rsidRDefault="00716FF2" w:rsidP="00D316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3E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03E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MADDE 1-</w:t>
      </w:r>
      <w:r w:rsidRPr="00303E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 </w:t>
      </w:r>
      <w:r w:rsidR="00CD2CEB">
        <w:rPr>
          <w:rFonts w:ascii="Times New Roman" w:eastAsia="Times New Roman" w:hAnsi="Times New Roman" w:cs="Times New Roman"/>
          <w:color w:val="000000"/>
          <w:sz w:val="24"/>
          <w:szCs w:val="24"/>
        </w:rPr>
        <w:t>form</w:t>
      </w:r>
      <w:r w:rsidRPr="00303E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Yükseköğretim Kurulu Başkanlığı tarafından hazırlanarak </w:t>
      </w:r>
      <w:r w:rsidR="00652751"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 w:rsidRPr="00303E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.06.2021 tarih ve 31514 sayılı Resmi Gazetede yayınlanan ‘’Yükseköğretimde Uygulamalı Eğitimler Çerçeve Yönetmeliği” ne dayanılarak öğrencilerin işletmelerde yapacakları beceri eğitimin esaslarını düzenlemek amacı ile hazırlanmıştır. </w:t>
      </w:r>
    </w:p>
    <w:p w14:paraId="649D818A" w14:textId="77777777" w:rsidR="00303EAB" w:rsidRPr="00303EAB" w:rsidRDefault="00303EAB" w:rsidP="00D316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3D5B55" w14:textId="2FCD9198" w:rsidR="00FB5E33" w:rsidRDefault="00716FF2" w:rsidP="00D316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3E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MADDE 2-</w:t>
      </w:r>
      <w:r w:rsidRPr="00303E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D2CEB">
        <w:rPr>
          <w:rFonts w:ascii="Times New Roman" w:eastAsia="Times New Roman" w:hAnsi="Times New Roman" w:cs="Times New Roman"/>
          <w:color w:val="000000"/>
          <w:sz w:val="24"/>
          <w:szCs w:val="24"/>
        </w:rPr>
        <w:t>İki</w:t>
      </w:r>
      <w:r w:rsidRPr="00303E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nüsha olarak düzenlenen ve </w:t>
      </w:r>
      <w:r w:rsidR="00CD2C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Sağlık </w:t>
      </w:r>
      <w:r w:rsidR="00823632">
        <w:rPr>
          <w:rFonts w:ascii="Times New Roman" w:eastAsia="Times New Roman" w:hAnsi="Times New Roman" w:cs="Times New Roman"/>
          <w:color w:val="000000"/>
          <w:sz w:val="24"/>
          <w:szCs w:val="24"/>
        </w:rPr>
        <w:t>Bilimleri Fakültesi Dekanlığı</w:t>
      </w:r>
      <w:r w:rsidR="00CD2C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D2CEB" w:rsidRPr="00303EAB"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 w:rsidRPr="00303E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öğrenci arasında imzalanan bu </w:t>
      </w:r>
      <w:r w:rsidR="00CD2CEB">
        <w:rPr>
          <w:rFonts w:ascii="Times New Roman" w:eastAsia="Times New Roman" w:hAnsi="Times New Roman" w:cs="Times New Roman"/>
          <w:color w:val="000000"/>
          <w:sz w:val="24"/>
          <w:szCs w:val="24"/>
        </w:rPr>
        <w:t>formun</w:t>
      </w:r>
      <w:r w:rsidRPr="00303E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bir nüshası </w:t>
      </w:r>
      <w:r w:rsidR="008236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Fakülte </w:t>
      </w:r>
      <w:proofErr w:type="spellStart"/>
      <w:r w:rsidR="00823632">
        <w:rPr>
          <w:rFonts w:ascii="Times New Roman" w:eastAsia="Times New Roman" w:hAnsi="Times New Roman" w:cs="Times New Roman"/>
          <w:color w:val="000000"/>
          <w:sz w:val="24"/>
          <w:szCs w:val="24"/>
        </w:rPr>
        <w:t>Dekanlığı’nda</w:t>
      </w:r>
      <w:proofErr w:type="spellEnd"/>
      <w:r w:rsidR="00CD2C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03E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bir </w:t>
      </w:r>
      <w:r w:rsidR="00CD2CEB" w:rsidRPr="00303EAB">
        <w:rPr>
          <w:rFonts w:ascii="Times New Roman" w:eastAsia="Times New Roman" w:hAnsi="Times New Roman" w:cs="Times New Roman"/>
          <w:color w:val="000000"/>
          <w:sz w:val="24"/>
          <w:szCs w:val="24"/>
        </w:rPr>
        <w:t>nüshası öğrencide</w:t>
      </w:r>
      <w:r w:rsidRPr="00303E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bulunur. </w:t>
      </w:r>
    </w:p>
    <w:p w14:paraId="39E7FAC0" w14:textId="77777777" w:rsidR="00303EAB" w:rsidRPr="00303EAB" w:rsidRDefault="00303EAB" w:rsidP="00D316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E585A6" w14:textId="490B120D" w:rsidR="00FB5E33" w:rsidRDefault="00716FF2" w:rsidP="00D316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3E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MADDE 3- </w:t>
      </w:r>
      <w:r w:rsidRPr="00303E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İşletmelerde uygulamalı eğitim, </w:t>
      </w:r>
      <w:r w:rsidR="00CD2CEB">
        <w:rPr>
          <w:rFonts w:ascii="Times New Roman" w:eastAsia="Times New Roman" w:hAnsi="Times New Roman" w:cs="Times New Roman"/>
          <w:color w:val="000000"/>
          <w:sz w:val="24"/>
          <w:szCs w:val="24"/>
        </w:rPr>
        <w:t>Yüksek İhtisas</w:t>
      </w:r>
      <w:r w:rsidRPr="00303E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Üniversitesi akademik takvimine göre planlanır ve yapılır. </w:t>
      </w:r>
    </w:p>
    <w:p w14:paraId="3539C0FF" w14:textId="77777777" w:rsidR="00303EAB" w:rsidRPr="00303EAB" w:rsidRDefault="00303EAB" w:rsidP="00D316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450CDF" w14:textId="0FCBD49F" w:rsidR="00FB5E33" w:rsidRDefault="00716FF2" w:rsidP="00D316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3E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MADDE 4</w:t>
      </w:r>
      <w:r w:rsidRPr="00303E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05654" w:rsidRPr="00303EAB">
        <w:rPr>
          <w:rFonts w:ascii="Times New Roman" w:eastAsia="Times New Roman" w:hAnsi="Times New Roman" w:cs="Times New Roman"/>
          <w:color w:val="000000"/>
          <w:sz w:val="24"/>
          <w:szCs w:val="24"/>
        </w:rPr>
        <w:t>Yüksek İhtisas</w:t>
      </w:r>
      <w:r w:rsidRPr="00303E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Üniversitesi akademik takvimine uygun olarak uygulamalı eğitimin başladığı tarihten itibaren yürürlüğe girmek üzere taraflarca imzalanan bu </w:t>
      </w:r>
      <w:r w:rsidR="00F6729F">
        <w:rPr>
          <w:rFonts w:ascii="Times New Roman" w:eastAsia="Times New Roman" w:hAnsi="Times New Roman" w:cs="Times New Roman"/>
          <w:color w:val="000000"/>
          <w:sz w:val="24"/>
          <w:szCs w:val="24"/>
        </w:rPr>
        <w:t>form</w:t>
      </w:r>
      <w:r w:rsidRPr="00303EAB">
        <w:rPr>
          <w:rFonts w:ascii="Times New Roman" w:eastAsia="Times New Roman" w:hAnsi="Times New Roman" w:cs="Times New Roman"/>
          <w:color w:val="000000"/>
          <w:sz w:val="24"/>
          <w:szCs w:val="24"/>
        </w:rPr>
        <w:t>, öğ</w:t>
      </w:r>
      <w:r w:rsidR="005F4E14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303E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encilerin uygulamalı eğitimini tamamladığı tarihe kadar geçerlidir. </w:t>
      </w:r>
    </w:p>
    <w:p w14:paraId="7D89992E" w14:textId="77777777" w:rsidR="00303EAB" w:rsidRPr="00303EAB" w:rsidRDefault="00303EAB" w:rsidP="00D316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0B7924" w14:textId="77777777" w:rsidR="00FB5E33" w:rsidRPr="00303EAB" w:rsidRDefault="00716FF2" w:rsidP="00D316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03E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MADDE 5- SİGORTA VE ÜCRET</w:t>
      </w:r>
    </w:p>
    <w:p w14:paraId="52332169" w14:textId="1A08C63B" w:rsidR="00FB5E33" w:rsidRDefault="00716FF2" w:rsidP="00D316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3EAB">
        <w:rPr>
          <w:rFonts w:ascii="Times New Roman" w:eastAsia="Times New Roman" w:hAnsi="Times New Roman" w:cs="Times New Roman"/>
          <w:color w:val="000000"/>
          <w:sz w:val="24"/>
          <w:szCs w:val="24"/>
        </w:rPr>
        <w:t>Yükseköğretimde Uygulamalı Eğitimler Çerçeve Yönetmeliği esasları uygulanır.</w:t>
      </w:r>
    </w:p>
    <w:p w14:paraId="5DA98D37" w14:textId="77777777" w:rsidR="00303EAB" w:rsidRPr="00303EAB" w:rsidRDefault="00303EAB" w:rsidP="00D316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95A6FC" w14:textId="77777777" w:rsidR="00FB5E33" w:rsidRPr="00303EAB" w:rsidRDefault="00716FF2" w:rsidP="00D316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03E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TARAFLARIN DİĞER GÖREV VE SORUMLULUKLARI </w:t>
      </w:r>
    </w:p>
    <w:p w14:paraId="1E33C0AE" w14:textId="77777777" w:rsidR="00FB5E33" w:rsidRPr="00303EAB" w:rsidRDefault="00716FF2" w:rsidP="00D316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03E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MADDE 6- İşletmenin görev ve yetkisi </w:t>
      </w:r>
    </w:p>
    <w:p w14:paraId="4273905A" w14:textId="7A07986C" w:rsidR="00FB5E33" w:rsidRDefault="00716FF2" w:rsidP="00D316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3E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Yükseköğretimde Uygulamalı Eğitimler Çerçeve Yönetmeliği’nde belirtilen görev ve yetkileri kapsar. </w:t>
      </w:r>
    </w:p>
    <w:p w14:paraId="106F547C" w14:textId="77777777" w:rsidR="00303EAB" w:rsidRPr="00303EAB" w:rsidRDefault="00303EAB" w:rsidP="00D316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75AEED" w14:textId="69F2A8CE" w:rsidR="00FB5E33" w:rsidRPr="00C911B0" w:rsidRDefault="00716FF2" w:rsidP="00D316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03E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MADDE 7</w:t>
      </w:r>
      <w:r w:rsidRPr="00303E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C911B0" w:rsidRPr="00C911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Fakülte Dekanlığı/Uygulamalı Eğitimler Komisyon Üyelerinin Sorumlulukları </w:t>
      </w:r>
    </w:p>
    <w:p w14:paraId="4BC498F5" w14:textId="57C47497" w:rsidR="00FB5E33" w:rsidRDefault="00716FF2" w:rsidP="00D316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3E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Yükseköğretimde Uygulamalı Eğitimler Çerçeve Yönetmeliği’nde </w:t>
      </w:r>
      <w:r w:rsidR="005E4953">
        <w:rPr>
          <w:rFonts w:ascii="Times New Roman" w:eastAsia="Times New Roman" w:hAnsi="Times New Roman" w:cs="Times New Roman"/>
          <w:color w:val="000000"/>
          <w:sz w:val="24"/>
          <w:szCs w:val="24"/>
        </w:rPr>
        <w:t>ve Yüksek İhtisas Üniversitesi Uygulamalı Eğitimler Yönergesinde</w:t>
      </w:r>
      <w:r w:rsidR="005E4953" w:rsidRPr="00303E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03E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belirtilen görev ve yetkileri kapsar. </w:t>
      </w:r>
    </w:p>
    <w:p w14:paraId="6CCEBEEB" w14:textId="77777777" w:rsidR="00823632" w:rsidRDefault="00823632" w:rsidP="00D316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BE5D21" w14:textId="77777777" w:rsidR="00303EAB" w:rsidRPr="00303EAB" w:rsidRDefault="00303EAB" w:rsidP="00D316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C264EF" w14:textId="010D2D8D" w:rsidR="00303EAB" w:rsidRDefault="00716FF2" w:rsidP="00D316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03E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MADDE 8- Öğrencinin </w:t>
      </w:r>
      <w:r w:rsidR="00303E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Görev ve Sorumlulukları</w:t>
      </w:r>
    </w:p>
    <w:p w14:paraId="71991AF7" w14:textId="77777777" w:rsidR="00823632" w:rsidRDefault="00823632" w:rsidP="00D316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F1FE2C0" w14:textId="77777777" w:rsidR="00461FC9" w:rsidRPr="00303EAB" w:rsidRDefault="00461FC9" w:rsidP="00D316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5FE6404" w14:textId="0A09DB3B" w:rsidR="00CF3E68" w:rsidRPr="00303EAB" w:rsidRDefault="00CF3E68" w:rsidP="00D31666">
      <w:pPr>
        <w:pStyle w:val="ListeParagraf"/>
        <w:numPr>
          <w:ilvl w:val="0"/>
          <w:numId w:val="2"/>
        </w:numPr>
        <w:jc w:val="both"/>
      </w:pPr>
      <w:r w:rsidRPr="00303EAB">
        <w:t xml:space="preserve">Yüksek İhtisas Üniversitesi Sağlık </w:t>
      </w:r>
      <w:r w:rsidR="007D7EE4">
        <w:t>Bilimleri Fakültesi Dil ve Konuşma Terapisi</w:t>
      </w:r>
      <w:r w:rsidRPr="00303EAB">
        <w:t xml:space="preserve"> Programı </w:t>
      </w:r>
      <w:r w:rsidR="004A72CF">
        <w:t>20…/20…</w:t>
      </w:r>
      <w:r w:rsidR="007D7EE4">
        <w:t xml:space="preserve"> </w:t>
      </w:r>
      <w:r w:rsidRPr="00303EAB">
        <w:t xml:space="preserve">Eğitim Öğretim yılı </w:t>
      </w:r>
      <w:r w:rsidR="007D7EE4">
        <w:t>BAHAR</w:t>
      </w:r>
      <w:r w:rsidRPr="00303EAB">
        <w:t xml:space="preserve"> döneminde yer alan </w:t>
      </w:r>
      <w:r w:rsidR="007D7EE4">
        <w:rPr>
          <w:bCs/>
        </w:rPr>
        <w:t>MESLEKİ UYGULAMALAR</w:t>
      </w:r>
      <w:r w:rsidRPr="00303EAB">
        <w:rPr>
          <w:bCs/>
        </w:rPr>
        <w:t xml:space="preserve"> Dersi </w:t>
      </w:r>
      <w:r w:rsidRPr="00303EAB">
        <w:t>kapsamında uygulamaya katılan öğrencilerin görev, yetki ve sorumlulukları şu şekildedir:</w:t>
      </w:r>
    </w:p>
    <w:p w14:paraId="7B4FBE13" w14:textId="77777777" w:rsidR="00CF3E68" w:rsidRPr="00303EAB" w:rsidRDefault="00CF3E68" w:rsidP="00D31666">
      <w:pPr>
        <w:pStyle w:val="ListeParagraf"/>
        <w:ind w:left="0"/>
        <w:jc w:val="both"/>
      </w:pPr>
    </w:p>
    <w:p w14:paraId="1A9E2242" w14:textId="552A6728" w:rsidR="00205654" w:rsidRPr="00303EAB" w:rsidRDefault="00205654" w:rsidP="00D31666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303EAB">
        <w:rPr>
          <w:color w:val="000000"/>
        </w:rPr>
        <w:t>Üniversitenin, fakültenin, bölümün ve işletmenin talep ettiği bilgi ve belgeleri zamanında ve eksiksiz olarak hazırlamak ve sunmak,</w:t>
      </w:r>
    </w:p>
    <w:p w14:paraId="3F951139" w14:textId="2DA23074" w:rsidR="00205654" w:rsidRPr="00303EAB" w:rsidRDefault="00205654" w:rsidP="00D31666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303EAB">
        <w:rPr>
          <w:color w:val="000000"/>
        </w:rPr>
        <w:t>İşletme tarafından talep edilmesi hâlinde, uygulamalı ders başlamadan önce sağlık kurulu raporu almak, aşılarını olmak, işletme tarafından sağlık ile ilgili talep edilen belgeleri (aşı kartı, vb.) işletmeye sunmak,</w:t>
      </w:r>
    </w:p>
    <w:p w14:paraId="3BC8FF53" w14:textId="6FC9321D" w:rsidR="00205654" w:rsidRPr="00303EAB" w:rsidRDefault="00205654" w:rsidP="00D31666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303EAB">
        <w:rPr>
          <w:color w:val="000000"/>
          <w:shd w:val="clear" w:color="auto" w:fill="FFFFFF"/>
        </w:rPr>
        <w:t>Uygulamalı ders öncesindeki, sürecindeki ve bitimindeki uygulamalı ders ile ilgili tüm işleri takip etmek ve verilen miatlara uymak.</w:t>
      </w:r>
    </w:p>
    <w:p w14:paraId="3D3BC9D3" w14:textId="2D91933C" w:rsidR="00CF3E68" w:rsidRPr="00303EAB" w:rsidRDefault="00CF3E68" w:rsidP="00D31666">
      <w:pPr>
        <w:pStyle w:val="ListeParagraf"/>
        <w:numPr>
          <w:ilvl w:val="0"/>
          <w:numId w:val="1"/>
        </w:numPr>
        <w:spacing w:after="160"/>
        <w:jc w:val="both"/>
      </w:pPr>
      <w:r w:rsidRPr="00303EAB">
        <w:t>Uygulama saatleri 0</w:t>
      </w:r>
      <w:r w:rsidR="00871208">
        <w:t>9</w:t>
      </w:r>
      <w:r w:rsidRPr="00303EAB">
        <w:t>:00-1</w:t>
      </w:r>
      <w:r w:rsidR="00871208">
        <w:t>7</w:t>
      </w:r>
      <w:r w:rsidRPr="00303EAB">
        <w:t xml:space="preserve">:00 arasındadır. </w:t>
      </w:r>
    </w:p>
    <w:p w14:paraId="39BA8549" w14:textId="77777777" w:rsidR="00CF3E68" w:rsidRPr="00303EAB" w:rsidRDefault="00CF3E68" w:rsidP="00D31666">
      <w:pPr>
        <w:pStyle w:val="ListeParagraf"/>
        <w:numPr>
          <w:ilvl w:val="0"/>
          <w:numId w:val="1"/>
        </w:numPr>
        <w:spacing w:after="160"/>
        <w:jc w:val="both"/>
      </w:pPr>
      <w:r w:rsidRPr="00303EAB">
        <w:t xml:space="preserve">Uygulama giriş ve çıkış saatlerine çok dikkat edilmeli, geç kalınmamalı ve erken çıkılmamalıdır. Mazeretsiz (Uygulama sorumlusu ve öğretim elemanı bilgisi olmadan) geç kalınması halinde tam gün devamsız sayılacaktır. </w:t>
      </w:r>
    </w:p>
    <w:p w14:paraId="3B841F6F" w14:textId="77777777" w:rsidR="00CF3E68" w:rsidRPr="00303EAB" w:rsidRDefault="00CF3E68" w:rsidP="00D31666">
      <w:pPr>
        <w:pStyle w:val="ListeParagraf"/>
        <w:numPr>
          <w:ilvl w:val="0"/>
          <w:numId w:val="1"/>
        </w:numPr>
        <w:spacing w:after="160"/>
        <w:jc w:val="both"/>
      </w:pPr>
      <w:r w:rsidRPr="00303EAB">
        <w:t xml:space="preserve">Uygulama esnasında Uygulama Bilgilendirme Eğitiminde yer alan kurallara riayet edilmeli, oluşabilecek riskli durumlarda çok dikkatli davranılmalıdır. </w:t>
      </w:r>
    </w:p>
    <w:p w14:paraId="56B6B426" w14:textId="77777777" w:rsidR="00CF3E68" w:rsidRPr="00303EAB" w:rsidRDefault="00CF3E68" w:rsidP="00D31666">
      <w:pPr>
        <w:pStyle w:val="ListeParagraf"/>
        <w:numPr>
          <w:ilvl w:val="0"/>
          <w:numId w:val="1"/>
        </w:numPr>
        <w:spacing w:after="160"/>
        <w:jc w:val="both"/>
      </w:pPr>
      <w:r w:rsidRPr="00303EAB">
        <w:lastRenderedPageBreak/>
        <w:t xml:space="preserve">Öğrenci, uygulama yaptığı hastanelerin işleyiş ve </w:t>
      </w:r>
      <w:proofErr w:type="gramStart"/>
      <w:r w:rsidRPr="00303EAB">
        <w:t>prosedürlerine</w:t>
      </w:r>
      <w:proofErr w:type="gramEnd"/>
      <w:r w:rsidRPr="00303EAB">
        <w:t xml:space="preserve"> uygun davranmalı, oluşabilecek her türlü aksaklığı uygulama sorumlusuna iletmelidir. </w:t>
      </w:r>
    </w:p>
    <w:p w14:paraId="5EC43B96" w14:textId="486B927B" w:rsidR="00CF3E68" w:rsidRPr="00303EAB" w:rsidRDefault="00CF3E68" w:rsidP="009D12DD">
      <w:pPr>
        <w:pStyle w:val="ListeParagraf"/>
        <w:numPr>
          <w:ilvl w:val="0"/>
          <w:numId w:val="1"/>
        </w:numPr>
        <w:spacing w:after="160"/>
        <w:jc w:val="both"/>
      </w:pPr>
      <w:r w:rsidRPr="00303EAB">
        <w:t xml:space="preserve">Kişisel </w:t>
      </w:r>
      <w:proofErr w:type="gramStart"/>
      <w:r w:rsidRPr="00303EAB">
        <w:t>hijyene</w:t>
      </w:r>
      <w:proofErr w:type="gramEnd"/>
      <w:r w:rsidRPr="00303EAB">
        <w:t xml:space="preserve"> gerekli özen gösterilmelidir. </w:t>
      </w:r>
    </w:p>
    <w:p w14:paraId="027E4041" w14:textId="5EEDC974" w:rsidR="00CF3E68" w:rsidRPr="00303EAB" w:rsidRDefault="00CF3E68" w:rsidP="00D31666">
      <w:pPr>
        <w:pStyle w:val="ListeParagraf"/>
        <w:numPr>
          <w:ilvl w:val="0"/>
          <w:numId w:val="1"/>
        </w:numPr>
        <w:spacing w:after="160"/>
        <w:jc w:val="both"/>
      </w:pPr>
      <w:r w:rsidRPr="00303EAB">
        <w:t xml:space="preserve">Uygulama yapılan birimde çalışanlarla iletişime dikkat edilmelidir. </w:t>
      </w:r>
    </w:p>
    <w:p w14:paraId="4073A121" w14:textId="5F425C5F" w:rsidR="00CF3E68" w:rsidRPr="00303EAB" w:rsidRDefault="00CF3E68" w:rsidP="00D31666">
      <w:pPr>
        <w:pStyle w:val="ListeParagraf"/>
        <w:numPr>
          <w:ilvl w:val="0"/>
          <w:numId w:val="1"/>
        </w:numPr>
        <w:spacing w:after="160"/>
        <w:jc w:val="both"/>
      </w:pPr>
      <w:r w:rsidRPr="00303EAB">
        <w:t>Uygulama raporları bilgisayar ortamında hazırlanmalı ve tüm formlar spiralli olarak teslim edilmelidir.</w:t>
      </w:r>
    </w:p>
    <w:p w14:paraId="7EF45174" w14:textId="77777777" w:rsidR="00303EAB" w:rsidRPr="00303EAB" w:rsidRDefault="00303EAB" w:rsidP="00D31666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303EAB">
        <w:rPr>
          <w:color w:val="000000"/>
        </w:rPr>
        <w:t>İşletmede hizmet sunulan birey/hastalara ait yazılı, sözlü, görsel ve işitsel kayıtları (fotoğraf, video, ses kaydı vb.) almamak, bunları sosyal medyada, herhangi bir internet sitesinde vs. paylaşmamak,</w:t>
      </w:r>
    </w:p>
    <w:p w14:paraId="7DE5D329" w14:textId="765B6471" w:rsidR="00303EAB" w:rsidRPr="00303EAB" w:rsidRDefault="00303EAB" w:rsidP="00D31666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303EAB">
        <w:rPr>
          <w:color w:val="000000"/>
        </w:rPr>
        <w:t>İşletmede zorunlu durumlar dışında cep telefonu kullanmamak,</w:t>
      </w:r>
    </w:p>
    <w:p w14:paraId="0FDE9FCD" w14:textId="3DD7FFEE" w:rsidR="00303EAB" w:rsidRPr="00303EAB" w:rsidRDefault="00303EAB" w:rsidP="00D31666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303EAB">
        <w:rPr>
          <w:color w:val="000000"/>
        </w:rPr>
        <w:t>İşletmede kullandığı alet, malzeme ve tesisleri azami düzeyde özenle ve dikkatle kullanmaktır.</w:t>
      </w:r>
    </w:p>
    <w:p w14:paraId="471FB73F" w14:textId="27807876" w:rsidR="00CF3E68" w:rsidRDefault="00CF3E68" w:rsidP="00D31666">
      <w:pPr>
        <w:pStyle w:val="ListeParagraf"/>
        <w:numPr>
          <w:ilvl w:val="0"/>
          <w:numId w:val="1"/>
        </w:numPr>
        <w:spacing w:after="160"/>
        <w:jc w:val="both"/>
      </w:pPr>
      <w:r w:rsidRPr="00303EAB">
        <w:t>Uygulama raporu teslim tarihi dönem başında sorumlu öğretim elamanı tarafından bildirilecektir.</w:t>
      </w:r>
    </w:p>
    <w:p w14:paraId="069A1911" w14:textId="77777777" w:rsidR="00823632" w:rsidRDefault="00823632" w:rsidP="00823632">
      <w:pPr>
        <w:pStyle w:val="ListeParagraf"/>
        <w:spacing w:after="160"/>
        <w:jc w:val="both"/>
      </w:pPr>
    </w:p>
    <w:p w14:paraId="2751AE82" w14:textId="3915D181" w:rsidR="009D12DD" w:rsidRPr="00303EAB" w:rsidRDefault="009D12DD" w:rsidP="00083B04">
      <w:pPr>
        <w:jc w:val="both"/>
      </w:pPr>
    </w:p>
    <w:p w14:paraId="1830D367" w14:textId="0E3E5F7C" w:rsidR="00160EF3" w:rsidRDefault="00CF3E68" w:rsidP="00160EF3">
      <w:pPr>
        <w:pStyle w:val="ListeParagraf"/>
        <w:numPr>
          <w:ilvl w:val="0"/>
          <w:numId w:val="2"/>
        </w:numPr>
        <w:jc w:val="both"/>
      </w:pPr>
      <w:r w:rsidRPr="00303EAB">
        <w:rPr>
          <w:bCs/>
        </w:rPr>
        <w:t xml:space="preserve"> Uygulamalı </w:t>
      </w:r>
      <w:r w:rsidRPr="00303EAB">
        <w:t xml:space="preserve">Ders kapsamında uygulamaya katılan öğrencilerin sağlıklı ve güvenli hastane ortamında çalışabilmesi büyük öneme haizdir. </w:t>
      </w:r>
      <w:r w:rsidRPr="00303EAB">
        <w:rPr>
          <w:bCs/>
        </w:rPr>
        <w:t xml:space="preserve">Sağlıklı ve güvenli hastane ortamında </w:t>
      </w:r>
      <w:r w:rsidRPr="00303EAB">
        <w:t xml:space="preserve">işlerin yürütülmesi ile ilgili olarak oluşan ve </w:t>
      </w:r>
      <w:r w:rsidRPr="00303EAB">
        <w:rPr>
          <w:bCs/>
        </w:rPr>
        <w:t>sağlığa zarar veren fiziksel, kimyasal, biyolojik, ergonomik tehlike ve risklerden korunma ile mümkündür.</w:t>
      </w:r>
      <w:r w:rsidR="00205654" w:rsidRPr="00303EAB">
        <w:rPr>
          <w:bCs/>
        </w:rPr>
        <w:t xml:space="preserve"> </w:t>
      </w:r>
      <w:r w:rsidRPr="00303EAB">
        <w:t xml:space="preserve">Hastanelerde tespit edilmiş pek çok ergonomik, fiziksel, kimyasal ve biyolojik risk ve tehlikeler mevcuttur. Uygulama Dersi kapsamında bu hususta </w:t>
      </w:r>
      <w:r w:rsidR="00871208">
        <w:t>öğrenciler tarafından ger</w:t>
      </w:r>
      <w:r w:rsidR="00160EF3">
        <w:t>ekli tedbirlerin alınması gerekmektedir.</w:t>
      </w:r>
    </w:p>
    <w:p w14:paraId="09E1E12E" w14:textId="0EFCDD6C" w:rsidR="009D12DD" w:rsidRDefault="009D12DD" w:rsidP="009D12DD">
      <w:pPr>
        <w:pStyle w:val="ListeParagraf"/>
        <w:jc w:val="both"/>
      </w:pPr>
    </w:p>
    <w:p w14:paraId="15C725DE" w14:textId="115CEA66" w:rsidR="009D12DD" w:rsidRDefault="009D12DD" w:rsidP="009D12DD">
      <w:pPr>
        <w:pStyle w:val="ListeParagraf"/>
        <w:jc w:val="both"/>
      </w:pPr>
    </w:p>
    <w:p w14:paraId="34991070" w14:textId="77777777" w:rsidR="00823632" w:rsidRDefault="00823632" w:rsidP="009D12DD">
      <w:pPr>
        <w:pStyle w:val="ListeParagraf"/>
        <w:jc w:val="both"/>
      </w:pPr>
    </w:p>
    <w:p w14:paraId="3E68CA33" w14:textId="77777777" w:rsidR="00160EF3" w:rsidRDefault="00160EF3" w:rsidP="00160EF3">
      <w:pPr>
        <w:pStyle w:val="ListeParagraf"/>
        <w:jc w:val="both"/>
      </w:pPr>
    </w:p>
    <w:p w14:paraId="08BC1EC7" w14:textId="299E5D27" w:rsidR="00160EF3" w:rsidRDefault="00160EF3" w:rsidP="00160EF3">
      <w:pPr>
        <w:pStyle w:val="ListeParagraf"/>
        <w:numPr>
          <w:ilvl w:val="0"/>
          <w:numId w:val="2"/>
        </w:numPr>
        <w:jc w:val="both"/>
      </w:pPr>
      <w:r>
        <w:t>Uygulama sırasında doğabilecek yaralanma olaylarına karşı dikkatli olunmalı ve gerekli tedbirler alınmalıdır.</w:t>
      </w:r>
    </w:p>
    <w:p w14:paraId="3C03EDC7" w14:textId="77777777" w:rsidR="00160EF3" w:rsidRDefault="00160EF3" w:rsidP="00160EF3">
      <w:pPr>
        <w:pStyle w:val="ListeParagraf"/>
      </w:pPr>
    </w:p>
    <w:p w14:paraId="3B687011" w14:textId="36B41067" w:rsidR="00160EF3" w:rsidRDefault="00160EF3" w:rsidP="00160EF3">
      <w:pPr>
        <w:pStyle w:val="ListeParagraf"/>
        <w:numPr>
          <w:ilvl w:val="0"/>
          <w:numId w:val="1"/>
        </w:numPr>
        <w:jc w:val="both"/>
      </w:pPr>
      <w:r>
        <w:t>Değerlendirmeye/terapiye alınacak vaka ile ilgili bilgilerin (</w:t>
      </w:r>
      <w:proofErr w:type="spellStart"/>
      <w:r>
        <w:t>anamnez</w:t>
      </w:r>
      <w:proofErr w:type="spellEnd"/>
      <w:r>
        <w:t>, nöroloji-KBB-psikiyatri</w:t>
      </w:r>
      <w:proofErr w:type="gramStart"/>
      <w:r>
        <w:t>..</w:t>
      </w:r>
      <w:proofErr w:type="spellStart"/>
      <w:proofErr w:type="gramEnd"/>
      <w:r>
        <w:t>vb</w:t>
      </w:r>
      <w:proofErr w:type="spellEnd"/>
      <w:r>
        <w:t>. değerlendirme ve tanılarının) önceden edinilmesi,</w:t>
      </w:r>
    </w:p>
    <w:p w14:paraId="34E61330" w14:textId="7AA00F2C" w:rsidR="00160EF3" w:rsidRDefault="00160EF3" w:rsidP="00160EF3">
      <w:pPr>
        <w:pStyle w:val="ListeParagraf"/>
        <w:numPr>
          <w:ilvl w:val="0"/>
          <w:numId w:val="1"/>
        </w:numPr>
        <w:jc w:val="both"/>
      </w:pPr>
      <w:r>
        <w:t xml:space="preserve">Alınacak vakaya ilişkin </w:t>
      </w:r>
      <w:proofErr w:type="spellStart"/>
      <w:r>
        <w:t>öntanı</w:t>
      </w:r>
      <w:proofErr w:type="spellEnd"/>
      <w:r>
        <w:t xml:space="preserve"> veya tanının öğrenci tarafından bilinmesi, tanıya yönelik uygun yaklaşımın </w:t>
      </w:r>
      <w:r w:rsidR="009D12DD">
        <w:t>belirlenmesi,</w:t>
      </w:r>
    </w:p>
    <w:p w14:paraId="69730EA2" w14:textId="2168D646" w:rsidR="00E776BD" w:rsidRDefault="00E776BD" w:rsidP="00160EF3">
      <w:pPr>
        <w:pStyle w:val="ListeParagraf"/>
        <w:numPr>
          <w:ilvl w:val="0"/>
          <w:numId w:val="1"/>
        </w:numPr>
        <w:jc w:val="both"/>
      </w:pPr>
      <w:r>
        <w:t>Alınan bilgilerin gizliliğinin sağlanması ve kurum dışına çıkarılmaması,</w:t>
      </w:r>
    </w:p>
    <w:p w14:paraId="3C86E5CE" w14:textId="336CF1E8" w:rsidR="007C7429" w:rsidRDefault="00E776BD" w:rsidP="007C7429">
      <w:pPr>
        <w:pStyle w:val="ListeParagraf"/>
        <w:numPr>
          <w:ilvl w:val="0"/>
          <w:numId w:val="1"/>
        </w:numPr>
        <w:jc w:val="both"/>
      </w:pPr>
      <w:r>
        <w:t>Hasta beyanı olmadan görüntü ve ses kaydının alınmaması,</w:t>
      </w:r>
    </w:p>
    <w:p w14:paraId="3D6ACD56" w14:textId="49755CBC" w:rsidR="009D12DD" w:rsidRDefault="009D12DD" w:rsidP="00160EF3">
      <w:pPr>
        <w:pStyle w:val="ListeParagraf"/>
        <w:numPr>
          <w:ilvl w:val="0"/>
          <w:numId w:val="1"/>
        </w:numPr>
        <w:jc w:val="both"/>
      </w:pPr>
      <w:r>
        <w:t>Özellikle problem davranışlar sergileyen vakaların hem kendilerine hem de başkalarına zarar vermelerini önlemek için ilgili ted</w:t>
      </w:r>
      <w:r w:rsidR="00D85A9B">
        <w:t>birlerin alınması gerekmektedir,</w:t>
      </w:r>
    </w:p>
    <w:p w14:paraId="367382FF" w14:textId="0FDA4A39" w:rsidR="00D85A9B" w:rsidRDefault="00D85A9B" w:rsidP="007C7429">
      <w:pPr>
        <w:pStyle w:val="ListeParagraf"/>
        <w:numPr>
          <w:ilvl w:val="0"/>
          <w:numId w:val="1"/>
        </w:numPr>
        <w:jc w:val="both"/>
      </w:pPr>
      <w:r>
        <w:t xml:space="preserve">Bu tedbirler kapsamında problem davranış gösteren vakalarla fiziksel temastan kaçınılması, gerekli durumlarda </w:t>
      </w:r>
      <w:proofErr w:type="gramStart"/>
      <w:r w:rsidR="007C7429">
        <w:t>süpervizör</w:t>
      </w:r>
      <w:proofErr w:type="gramEnd"/>
      <w:r w:rsidR="007C7429">
        <w:t xml:space="preserve"> ve/veya </w:t>
      </w:r>
      <w:r>
        <w:t>ebeveyn ile iletişime geçilmesi,</w:t>
      </w:r>
    </w:p>
    <w:p w14:paraId="445E35B0" w14:textId="1B2E5D20" w:rsidR="00823632" w:rsidRDefault="00823632" w:rsidP="007C7429">
      <w:pPr>
        <w:pStyle w:val="ListeParagraf"/>
        <w:numPr>
          <w:ilvl w:val="0"/>
          <w:numId w:val="1"/>
        </w:numPr>
        <w:jc w:val="both"/>
      </w:pPr>
      <w:r>
        <w:t xml:space="preserve">Gözlem / </w:t>
      </w:r>
      <w:proofErr w:type="gramStart"/>
      <w:r>
        <w:t>terapi</w:t>
      </w:r>
      <w:proofErr w:type="gramEnd"/>
      <w:r>
        <w:t xml:space="preserve"> sırasında oluşabilecek herhangi bir yaralanma olayında, süpervizör ile derhal iletişime geçilmesi ve öğrencinin staj yapılan sağlık birimin yaralanma ile ilgili birimine sevk edilmesi,</w:t>
      </w:r>
    </w:p>
    <w:p w14:paraId="05B0F625" w14:textId="08D5C454" w:rsidR="00E776BD" w:rsidRDefault="00E776BD" w:rsidP="00160EF3">
      <w:pPr>
        <w:pStyle w:val="ListeParagraf"/>
        <w:numPr>
          <w:ilvl w:val="0"/>
          <w:numId w:val="1"/>
        </w:numPr>
        <w:jc w:val="both"/>
      </w:pPr>
      <w:r>
        <w:t>Değerlendirme ve terapi sürecini aksatacak davranışlardan kaçınılması (cep telefonu kullanımı, konu dışı konuşma ve soru sorma, değerlendirmeye/terapiye alınan vakanın dikkatini dağıtacak davranışlardan kaçınma</w:t>
      </w:r>
      <w:proofErr w:type="gramStart"/>
      <w:r>
        <w:t>..</w:t>
      </w:r>
      <w:proofErr w:type="spellStart"/>
      <w:proofErr w:type="gramEnd"/>
      <w:r>
        <w:t>vb</w:t>
      </w:r>
      <w:proofErr w:type="spellEnd"/>
      <w:r>
        <w:t>.)</w:t>
      </w:r>
    </w:p>
    <w:p w14:paraId="0D731221" w14:textId="77777777" w:rsidR="00D85A9B" w:rsidRDefault="00D85A9B" w:rsidP="007C7429">
      <w:pPr>
        <w:pStyle w:val="ListeParagraf"/>
        <w:jc w:val="both"/>
      </w:pPr>
    </w:p>
    <w:p w14:paraId="58FDEFFB" w14:textId="77777777" w:rsidR="009D12DD" w:rsidRDefault="009D12DD" w:rsidP="009D12DD">
      <w:pPr>
        <w:pStyle w:val="ListeParagraf"/>
        <w:jc w:val="both"/>
      </w:pPr>
    </w:p>
    <w:p w14:paraId="07F8F384" w14:textId="77777777" w:rsidR="00871208" w:rsidRDefault="00871208" w:rsidP="00871208">
      <w:pPr>
        <w:pStyle w:val="ListeParagraf"/>
        <w:jc w:val="both"/>
      </w:pPr>
    </w:p>
    <w:p w14:paraId="46BB7B79" w14:textId="75285B15" w:rsidR="00CF3E68" w:rsidRPr="00303EAB" w:rsidRDefault="00CF3E68" w:rsidP="008712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F4CA11" w14:textId="77777777" w:rsidR="00485715" w:rsidRDefault="00716FF2" w:rsidP="00D31666">
      <w:pPr>
        <w:pStyle w:val="ListeParagraf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303EAB">
        <w:rPr>
          <w:color w:val="000000"/>
        </w:rPr>
        <w:t>Yükseköğretimde Uygulamalı Eğitimler Çerçeve Yönetmeliği’nde belirtilen görev ve yetkileri kapsar.</w:t>
      </w:r>
    </w:p>
    <w:p w14:paraId="3BB8959D" w14:textId="77777777" w:rsidR="00485715" w:rsidRDefault="00485715" w:rsidP="00485715">
      <w:pPr>
        <w:pStyle w:val="ListeParagraf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3882072A" w14:textId="77777777" w:rsidR="00485715" w:rsidRDefault="00485715" w:rsidP="00485715">
      <w:pPr>
        <w:pStyle w:val="ListeParagraf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17CC6D5A" w14:textId="7C67B4BE" w:rsidR="00083B04" w:rsidRPr="00485715" w:rsidRDefault="00485715" w:rsidP="00485715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rFonts w:ascii="Times New Roman" w:hAnsi="Times New Roman" w:cs="Times New Roman"/>
          <w:color w:val="000000"/>
          <w:sz w:val="24"/>
        </w:rPr>
      </w:pPr>
      <w:r w:rsidRPr="00485715">
        <w:rPr>
          <w:rFonts w:ascii="Times New Roman" w:hAnsi="Times New Roman" w:cs="Times New Roman"/>
          <w:color w:val="000000"/>
          <w:sz w:val="24"/>
          <w:shd w:val="clear" w:color="auto" w:fill="FFFFFF"/>
        </w:rPr>
        <w:lastRenderedPageBreak/>
        <w:t>Öğrenci, 6331 sayılı İş Sağlığı ve Güvenliği Kanunu’nun ve yürürlükteki iş sağlığı ve güvenliğiyle ilgili tüm mevzuatın gereklerini ve kendisine getirdiği yükümlülükleri eksiksiz bir şekilde yerine getirmekle sorumludur.</w:t>
      </w:r>
    </w:p>
    <w:p w14:paraId="5FEF2544" w14:textId="334EA861" w:rsidR="00083B04" w:rsidRDefault="00083B04" w:rsidP="00D316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9E6887" w14:textId="77777777" w:rsidR="00083B04" w:rsidRDefault="00083B04" w:rsidP="00D316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EFFA7E" w14:textId="77777777" w:rsidR="00823632" w:rsidRDefault="00823632" w:rsidP="004046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7BEA5E" w14:textId="54368743" w:rsidR="0040461B" w:rsidRDefault="0040461B" w:rsidP="0040461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İşbu evrak, yukarıda yazanları kayıt altına almak üzere tarafımızca düzenlenmiş ve imza altına alınmıştır.</w:t>
      </w:r>
    </w:p>
    <w:p w14:paraId="0DB736CC" w14:textId="50159E38" w:rsidR="0040461B" w:rsidRDefault="0040461B" w:rsidP="0040461B">
      <w:pPr>
        <w:pBdr>
          <w:top w:val="nil"/>
          <w:left w:val="nil"/>
          <w:bottom w:val="nil"/>
          <w:right w:val="nil"/>
          <w:between w:val="nil"/>
        </w:pBdr>
        <w:tabs>
          <w:tab w:val="left" w:pos="30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63A933" w14:textId="0395ECEA" w:rsidR="00871208" w:rsidRDefault="00871208" w:rsidP="0040461B">
      <w:pPr>
        <w:pBdr>
          <w:top w:val="nil"/>
          <w:left w:val="nil"/>
          <w:bottom w:val="nil"/>
          <w:right w:val="nil"/>
          <w:between w:val="nil"/>
        </w:pBdr>
        <w:tabs>
          <w:tab w:val="left" w:pos="30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1C2C04" w14:textId="74DAD1E3" w:rsidR="00871208" w:rsidRDefault="00871208" w:rsidP="00871208">
      <w:pPr>
        <w:pBdr>
          <w:top w:val="nil"/>
          <w:left w:val="nil"/>
          <w:bottom w:val="nil"/>
          <w:right w:val="nil"/>
          <w:between w:val="nil"/>
        </w:pBdr>
        <w:tabs>
          <w:tab w:val="left" w:pos="30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pPr w:leftFromText="141" w:rightFromText="141" w:vertAnchor="page" w:horzAnchor="margin" w:tblpY="2611"/>
        <w:tblW w:w="10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9"/>
        <w:gridCol w:w="3269"/>
        <w:gridCol w:w="3656"/>
      </w:tblGrid>
      <w:tr w:rsidR="009D12DD" w:rsidRPr="00303EAB" w14:paraId="7BBA014B" w14:textId="77777777" w:rsidTr="00823632">
        <w:trPr>
          <w:trHeight w:val="668"/>
        </w:trPr>
        <w:tc>
          <w:tcPr>
            <w:tcW w:w="3269" w:type="dxa"/>
            <w:shd w:val="clear" w:color="auto" w:fill="auto"/>
            <w:vAlign w:val="center"/>
          </w:tcPr>
          <w:p w14:paraId="0FAF52A1" w14:textId="77777777" w:rsidR="009D12DD" w:rsidRPr="00F6729F" w:rsidRDefault="009D12DD" w:rsidP="00823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9F">
              <w:rPr>
                <w:rFonts w:ascii="Times New Roman" w:eastAsia="Times New Roman" w:hAnsi="Times New Roman" w:cs="Times New Roman"/>
                <w:sz w:val="24"/>
                <w:szCs w:val="24"/>
              </w:rPr>
              <w:t>ÖĞRENCİ</w:t>
            </w:r>
          </w:p>
        </w:tc>
        <w:tc>
          <w:tcPr>
            <w:tcW w:w="3269" w:type="dxa"/>
            <w:tcBorders>
              <w:bottom w:val="single" w:sz="4" w:space="0" w:color="000000"/>
            </w:tcBorders>
            <w:vAlign w:val="center"/>
          </w:tcPr>
          <w:p w14:paraId="5401950C" w14:textId="77777777" w:rsidR="009D12DD" w:rsidRPr="00F6729F" w:rsidRDefault="009D12DD" w:rsidP="00823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DERSİN </w:t>
            </w:r>
            <w:r w:rsidRPr="00F6729F">
              <w:rPr>
                <w:rFonts w:ascii="Times New Roman" w:eastAsia="Times New Roman" w:hAnsi="Times New Roman" w:cs="Times New Roman"/>
                <w:sz w:val="24"/>
                <w:szCs w:val="24"/>
              </w:rPr>
              <w:t>SORUMLU ÖĞRETİM ELEMANI</w:t>
            </w:r>
          </w:p>
        </w:tc>
        <w:tc>
          <w:tcPr>
            <w:tcW w:w="365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BFCDCA" w14:textId="77777777" w:rsidR="009D12DD" w:rsidRPr="00F6729F" w:rsidRDefault="009D12DD" w:rsidP="00823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9F">
              <w:rPr>
                <w:rFonts w:ascii="Times New Roman" w:eastAsia="Times New Roman" w:hAnsi="Times New Roman" w:cs="Times New Roman"/>
                <w:sz w:val="24"/>
                <w:szCs w:val="24"/>
              </w:rPr>
              <w:t>ÜNİVERSİTE</w:t>
            </w:r>
          </w:p>
          <w:p w14:paraId="6846B5D1" w14:textId="77777777" w:rsidR="009D12DD" w:rsidRPr="00F6729F" w:rsidRDefault="009D12DD" w:rsidP="00823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9F">
              <w:rPr>
                <w:rFonts w:ascii="Times New Roman" w:eastAsia="Times New Roman" w:hAnsi="Times New Roman" w:cs="Times New Roman"/>
                <w:sz w:val="24"/>
                <w:szCs w:val="24"/>
              </w:rPr>
              <w:t>YETKİLİSİ</w:t>
            </w:r>
          </w:p>
        </w:tc>
      </w:tr>
      <w:tr w:rsidR="009D12DD" w:rsidRPr="00303EAB" w14:paraId="35D7CF8A" w14:textId="77777777" w:rsidTr="00823632">
        <w:trPr>
          <w:trHeight w:val="733"/>
        </w:trPr>
        <w:tc>
          <w:tcPr>
            <w:tcW w:w="3269" w:type="dxa"/>
            <w:shd w:val="clear" w:color="auto" w:fill="auto"/>
          </w:tcPr>
          <w:p w14:paraId="29D08971" w14:textId="77777777" w:rsidR="009D12DD" w:rsidRDefault="009D12DD" w:rsidP="00823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9F">
              <w:rPr>
                <w:rFonts w:ascii="Times New Roman" w:eastAsia="Times New Roman" w:hAnsi="Times New Roman" w:cs="Times New Roman"/>
                <w:sz w:val="24"/>
                <w:szCs w:val="24"/>
              </w:rPr>
              <w:t>Adı Soyadı</w:t>
            </w:r>
          </w:p>
          <w:p w14:paraId="40357CCE" w14:textId="77777777" w:rsidR="009D12DD" w:rsidRDefault="009D12DD" w:rsidP="00823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01D2FC" w14:textId="77777777" w:rsidR="009D12DD" w:rsidRDefault="009D12DD" w:rsidP="00823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07F9D1" w14:textId="77777777" w:rsidR="009D12DD" w:rsidRDefault="009D12DD" w:rsidP="00823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Cep Tel. No:</w:t>
            </w:r>
          </w:p>
          <w:p w14:paraId="2107B2D3" w14:textId="77777777" w:rsidR="009D12DD" w:rsidRDefault="009D12DD" w:rsidP="00823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………………………….</w:t>
            </w:r>
            <w:proofErr w:type="gramEnd"/>
          </w:p>
          <w:p w14:paraId="3F6411B5" w14:textId="77777777" w:rsidR="009D12DD" w:rsidRDefault="009D12DD" w:rsidP="00823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082A69" w14:textId="77777777" w:rsidR="009D12DD" w:rsidRDefault="009D12DD" w:rsidP="00823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E-Posta:</w:t>
            </w:r>
          </w:p>
          <w:p w14:paraId="3D50004C" w14:textId="77777777" w:rsidR="009D12DD" w:rsidRPr="00F6729F" w:rsidRDefault="009D12DD" w:rsidP="00823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282AB7" w14:textId="77777777" w:rsidR="009D12DD" w:rsidRPr="00F6729F" w:rsidRDefault="009D12DD" w:rsidP="00823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FB96C8" w14:textId="77777777" w:rsidR="009D12DD" w:rsidRPr="00F6729F" w:rsidRDefault="009D12DD" w:rsidP="00823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tcBorders>
              <w:bottom w:val="single" w:sz="4" w:space="0" w:color="000000"/>
            </w:tcBorders>
          </w:tcPr>
          <w:p w14:paraId="1AD44A81" w14:textId="77777777" w:rsidR="009D12DD" w:rsidRPr="00F6729F" w:rsidRDefault="009D12DD" w:rsidP="00823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9F">
              <w:rPr>
                <w:rFonts w:ascii="Times New Roman" w:eastAsia="Times New Roman" w:hAnsi="Times New Roman" w:cs="Times New Roman"/>
                <w:sz w:val="24"/>
                <w:szCs w:val="24"/>
              </w:rPr>
              <w:t>Adı Soyadı</w:t>
            </w:r>
          </w:p>
          <w:p w14:paraId="5D3AF427" w14:textId="77777777" w:rsidR="009D12DD" w:rsidRPr="00F6729F" w:rsidRDefault="009D12DD" w:rsidP="00823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B56C56" w14:textId="77777777" w:rsidR="009D12DD" w:rsidRPr="00F6729F" w:rsidRDefault="009D12DD" w:rsidP="00823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Gör. Cumhur BİLGİN</w:t>
            </w:r>
          </w:p>
        </w:tc>
        <w:tc>
          <w:tcPr>
            <w:tcW w:w="3656" w:type="dxa"/>
            <w:tcBorders>
              <w:bottom w:val="single" w:sz="4" w:space="0" w:color="000000"/>
            </w:tcBorders>
            <w:shd w:val="clear" w:color="auto" w:fill="auto"/>
          </w:tcPr>
          <w:p w14:paraId="0009F5DD" w14:textId="77777777" w:rsidR="009D12DD" w:rsidRDefault="009D12DD" w:rsidP="00823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9F">
              <w:rPr>
                <w:rFonts w:ascii="Times New Roman" w:eastAsia="Times New Roman" w:hAnsi="Times New Roman" w:cs="Times New Roman"/>
                <w:sz w:val="24"/>
                <w:szCs w:val="24"/>
              </w:rPr>
              <w:t>Adı Soyadı</w:t>
            </w:r>
          </w:p>
          <w:p w14:paraId="1929D1DD" w14:textId="77777777" w:rsidR="009D12DD" w:rsidRDefault="009D12DD" w:rsidP="00823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64D610" w14:textId="04914523" w:rsidR="009D12DD" w:rsidRDefault="00F40105" w:rsidP="0082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Uygulamalı Eğitimler K</w:t>
            </w:r>
            <w:r w:rsidR="00657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omisyon Üyesi </w:t>
            </w:r>
            <w:proofErr w:type="spellStart"/>
            <w:r w:rsidR="00657287">
              <w:rPr>
                <w:rFonts w:ascii="Times New Roman" w:eastAsia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="00657287">
              <w:rPr>
                <w:rFonts w:ascii="Times New Roman" w:eastAsia="Times New Roman" w:hAnsi="Times New Roman" w:cs="Times New Roman"/>
                <w:sz w:val="24"/>
                <w:szCs w:val="24"/>
              </w:rPr>
              <w:t>. Gör. Cumhur BİLGİN</w:t>
            </w:r>
          </w:p>
          <w:p w14:paraId="5B7515F2" w14:textId="77777777" w:rsidR="009D12DD" w:rsidRPr="00F6729F" w:rsidRDefault="009D12DD" w:rsidP="0082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2DD" w:rsidRPr="00303EAB" w14:paraId="4FB7BC84" w14:textId="77777777" w:rsidTr="00823632">
        <w:trPr>
          <w:trHeight w:val="417"/>
        </w:trPr>
        <w:tc>
          <w:tcPr>
            <w:tcW w:w="3269" w:type="dxa"/>
            <w:shd w:val="clear" w:color="auto" w:fill="auto"/>
          </w:tcPr>
          <w:p w14:paraId="3341A6D1" w14:textId="77777777" w:rsidR="009D12DD" w:rsidRPr="00F6729F" w:rsidRDefault="009D12DD" w:rsidP="00823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9F">
              <w:rPr>
                <w:rFonts w:ascii="Times New Roman" w:eastAsia="Times New Roman" w:hAnsi="Times New Roman" w:cs="Times New Roman"/>
                <w:sz w:val="24"/>
                <w:szCs w:val="24"/>
              </w:rPr>
              <w:t>Tarih</w:t>
            </w:r>
          </w:p>
          <w:p w14:paraId="78A976EA" w14:textId="77777777" w:rsidR="009D12DD" w:rsidRPr="00F6729F" w:rsidRDefault="009D12DD" w:rsidP="00823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…..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/.…/202…</w:t>
            </w:r>
          </w:p>
        </w:tc>
        <w:tc>
          <w:tcPr>
            <w:tcW w:w="3269" w:type="dxa"/>
            <w:tcBorders>
              <w:top w:val="single" w:sz="4" w:space="0" w:color="000000"/>
            </w:tcBorders>
          </w:tcPr>
          <w:p w14:paraId="1843EACB" w14:textId="77777777" w:rsidR="009D12DD" w:rsidRPr="00F6729F" w:rsidRDefault="009D12DD" w:rsidP="00823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9F">
              <w:rPr>
                <w:rFonts w:ascii="Times New Roman" w:eastAsia="Times New Roman" w:hAnsi="Times New Roman" w:cs="Times New Roman"/>
                <w:sz w:val="24"/>
                <w:szCs w:val="24"/>
              </w:rPr>
              <w:t>Tarih</w:t>
            </w:r>
          </w:p>
          <w:p w14:paraId="009323EC" w14:textId="77777777" w:rsidR="009D12DD" w:rsidRPr="00F6729F" w:rsidRDefault="009D12DD" w:rsidP="00823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…..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/.…/202…</w:t>
            </w:r>
          </w:p>
        </w:tc>
        <w:tc>
          <w:tcPr>
            <w:tcW w:w="3656" w:type="dxa"/>
            <w:tcBorders>
              <w:top w:val="single" w:sz="4" w:space="0" w:color="000000"/>
            </w:tcBorders>
            <w:shd w:val="clear" w:color="auto" w:fill="auto"/>
          </w:tcPr>
          <w:p w14:paraId="27D5D4BA" w14:textId="77777777" w:rsidR="009D12DD" w:rsidRPr="00F6729F" w:rsidRDefault="009D12DD" w:rsidP="00823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9F">
              <w:rPr>
                <w:rFonts w:ascii="Times New Roman" w:eastAsia="Times New Roman" w:hAnsi="Times New Roman" w:cs="Times New Roman"/>
                <w:sz w:val="24"/>
                <w:szCs w:val="24"/>
              </w:rPr>
              <w:t>Tarih</w:t>
            </w:r>
          </w:p>
          <w:p w14:paraId="514E9BB1" w14:textId="77777777" w:rsidR="009D12DD" w:rsidRPr="00F6729F" w:rsidRDefault="009D12DD" w:rsidP="00823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…..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/.…/202….</w:t>
            </w:r>
          </w:p>
        </w:tc>
      </w:tr>
      <w:tr w:rsidR="009D12DD" w:rsidRPr="00303EAB" w14:paraId="41F15A0E" w14:textId="77777777" w:rsidTr="00823632">
        <w:trPr>
          <w:trHeight w:val="944"/>
        </w:trPr>
        <w:tc>
          <w:tcPr>
            <w:tcW w:w="3269" w:type="dxa"/>
            <w:shd w:val="clear" w:color="auto" w:fill="auto"/>
          </w:tcPr>
          <w:p w14:paraId="56C7E2A0" w14:textId="77777777" w:rsidR="009D12DD" w:rsidRPr="00F6729F" w:rsidRDefault="009D12DD" w:rsidP="00823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9F">
              <w:rPr>
                <w:rFonts w:ascii="Times New Roman" w:eastAsia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3269" w:type="dxa"/>
          </w:tcPr>
          <w:p w14:paraId="4D4E09B0" w14:textId="77777777" w:rsidR="009D12DD" w:rsidRPr="00F6729F" w:rsidRDefault="009D12DD" w:rsidP="00823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İmza</w:t>
            </w:r>
          </w:p>
          <w:p w14:paraId="45D67E8D" w14:textId="77777777" w:rsidR="009D12DD" w:rsidRPr="00F6729F" w:rsidRDefault="009D12DD" w:rsidP="00823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C1CA5A" w14:textId="77777777" w:rsidR="009D12DD" w:rsidRPr="00F6729F" w:rsidRDefault="009D12DD" w:rsidP="00823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7CC473" w14:textId="77777777" w:rsidR="009D12DD" w:rsidRPr="00F6729F" w:rsidRDefault="009D12DD" w:rsidP="00823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shd w:val="clear" w:color="auto" w:fill="auto"/>
          </w:tcPr>
          <w:p w14:paraId="0E893CE2" w14:textId="77777777" w:rsidR="009D12DD" w:rsidRPr="00F6729F" w:rsidRDefault="009D12DD" w:rsidP="00823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İmza</w:t>
            </w:r>
          </w:p>
        </w:tc>
      </w:tr>
    </w:tbl>
    <w:p w14:paraId="0424B07A" w14:textId="00946534" w:rsidR="00871208" w:rsidRPr="00303EAB" w:rsidRDefault="00871208" w:rsidP="00871208">
      <w:pPr>
        <w:pBdr>
          <w:top w:val="nil"/>
          <w:left w:val="nil"/>
          <w:bottom w:val="nil"/>
          <w:right w:val="nil"/>
          <w:between w:val="nil"/>
        </w:pBdr>
        <w:tabs>
          <w:tab w:val="left" w:pos="30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871208" w:rsidRPr="00303EAB">
      <w:footerReference w:type="default" r:id="rId8"/>
      <w:pgSz w:w="11906" w:h="16838"/>
      <w:pgMar w:top="851" w:right="1274" w:bottom="851" w:left="1134" w:header="708" w:footer="30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D6C3A4" w14:textId="77777777" w:rsidR="005236A5" w:rsidRDefault="005236A5">
      <w:pPr>
        <w:spacing w:after="0" w:line="240" w:lineRule="auto"/>
      </w:pPr>
      <w:r>
        <w:separator/>
      </w:r>
    </w:p>
  </w:endnote>
  <w:endnote w:type="continuationSeparator" w:id="0">
    <w:p w14:paraId="4F6AACBC" w14:textId="77777777" w:rsidR="005236A5" w:rsidRDefault="00523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37EAA" w14:textId="2D67EA61" w:rsidR="00FB5E33" w:rsidRDefault="00716F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color w:val="000000"/>
        <w:sz w:val="16"/>
        <w:szCs w:val="16"/>
      </w:rPr>
      <w:instrText>PAGE</w:instrText>
    </w:r>
    <w:r>
      <w:rPr>
        <w:rFonts w:ascii="Times New Roman" w:eastAsia="Times New Roman" w:hAnsi="Times New Roman" w:cs="Times New Roman"/>
        <w:color w:val="000000"/>
        <w:sz w:val="16"/>
        <w:szCs w:val="16"/>
      </w:rPr>
      <w:fldChar w:fldCharType="separate"/>
    </w:r>
    <w:r w:rsidR="000E68EC">
      <w:rPr>
        <w:rFonts w:ascii="Times New Roman" w:eastAsia="Times New Roman" w:hAnsi="Times New Roman" w:cs="Times New Roman"/>
        <w:noProof/>
        <w:color w:val="000000"/>
        <w:sz w:val="16"/>
        <w:szCs w:val="16"/>
      </w:rPr>
      <w:t>4</w:t>
    </w:r>
    <w:r>
      <w:rPr>
        <w:rFonts w:ascii="Times New Roman" w:eastAsia="Times New Roman" w:hAnsi="Times New Roman" w:cs="Times New Roman"/>
        <w:color w:val="000000"/>
        <w:sz w:val="16"/>
        <w:szCs w:val="16"/>
      </w:rPr>
      <w:fldChar w:fldCharType="end"/>
    </w:r>
  </w:p>
  <w:p w14:paraId="526F0704" w14:textId="77777777" w:rsidR="00FB5E33" w:rsidRDefault="00FB5E3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2E0884" w14:textId="77777777" w:rsidR="005236A5" w:rsidRDefault="005236A5">
      <w:pPr>
        <w:spacing w:after="0" w:line="240" w:lineRule="auto"/>
      </w:pPr>
      <w:r>
        <w:separator/>
      </w:r>
    </w:p>
  </w:footnote>
  <w:footnote w:type="continuationSeparator" w:id="0">
    <w:p w14:paraId="279A003D" w14:textId="77777777" w:rsidR="005236A5" w:rsidRDefault="005236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17FB5"/>
    <w:multiLevelType w:val="hybridMultilevel"/>
    <w:tmpl w:val="21D09BBC"/>
    <w:lvl w:ilvl="0" w:tplc="7C5AF584">
      <w:start w:val="20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112DB4"/>
    <w:multiLevelType w:val="hybridMultilevel"/>
    <w:tmpl w:val="2990E08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4D22C8"/>
    <w:multiLevelType w:val="hybridMultilevel"/>
    <w:tmpl w:val="F9A48F90"/>
    <w:lvl w:ilvl="0" w:tplc="7C5AF584">
      <w:start w:val="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D6B4B"/>
    <w:multiLevelType w:val="hybridMultilevel"/>
    <w:tmpl w:val="B598232A"/>
    <w:lvl w:ilvl="0" w:tplc="7C5AF584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</w:rPr>
    </w:lvl>
    <w:lvl w:ilvl="1" w:tplc="A330EF5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503C72F2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264576A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1996CF5C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A2E6F88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816FBE8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A3A43A96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02A84ABC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A23335"/>
    <w:multiLevelType w:val="hybridMultilevel"/>
    <w:tmpl w:val="8B9EB970"/>
    <w:lvl w:ilvl="0" w:tplc="7C5AF584">
      <w:start w:val="20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ED5855"/>
    <w:multiLevelType w:val="hybridMultilevel"/>
    <w:tmpl w:val="F59060DA"/>
    <w:lvl w:ilvl="0" w:tplc="7C5AF584">
      <w:start w:val="20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C3603F"/>
    <w:multiLevelType w:val="hybridMultilevel"/>
    <w:tmpl w:val="411ACC5C"/>
    <w:lvl w:ilvl="0" w:tplc="7C5AF584">
      <w:start w:val="20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EB5C6F"/>
    <w:multiLevelType w:val="hybridMultilevel"/>
    <w:tmpl w:val="D1BEFDD2"/>
    <w:lvl w:ilvl="0" w:tplc="7C5AF584">
      <w:start w:val="20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8C73F2"/>
    <w:multiLevelType w:val="hybridMultilevel"/>
    <w:tmpl w:val="CB3EB078"/>
    <w:lvl w:ilvl="0" w:tplc="7C5AF584">
      <w:start w:val="20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9B0FB7"/>
    <w:multiLevelType w:val="hybridMultilevel"/>
    <w:tmpl w:val="18E686F8"/>
    <w:lvl w:ilvl="0" w:tplc="7C5AF584">
      <w:start w:val="20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44B42EC"/>
    <w:multiLevelType w:val="hybridMultilevel"/>
    <w:tmpl w:val="3D2E6BD4"/>
    <w:lvl w:ilvl="0" w:tplc="7C5AF584">
      <w:start w:val="20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DF03ACE"/>
    <w:multiLevelType w:val="hybridMultilevel"/>
    <w:tmpl w:val="577C8D64"/>
    <w:lvl w:ilvl="0" w:tplc="EFBE0E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0"/>
  </w:num>
  <w:num w:numId="4">
    <w:abstractNumId w:val="7"/>
  </w:num>
  <w:num w:numId="5">
    <w:abstractNumId w:val="8"/>
  </w:num>
  <w:num w:numId="6">
    <w:abstractNumId w:val="9"/>
  </w:num>
  <w:num w:numId="7">
    <w:abstractNumId w:val="3"/>
  </w:num>
  <w:num w:numId="8">
    <w:abstractNumId w:val="6"/>
  </w:num>
  <w:num w:numId="9">
    <w:abstractNumId w:val="10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E33"/>
    <w:rsid w:val="00083B04"/>
    <w:rsid w:val="000E68EC"/>
    <w:rsid w:val="000E7682"/>
    <w:rsid w:val="00160EF3"/>
    <w:rsid w:val="00177577"/>
    <w:rsid w:val="00196111"/>
    <w:rsid w:val="001A1CA1"/>
    <w:rsid w:val="00205654"/>
    <w:rsid w:val="00266D35"/>
    <w:rsid w:val="00280433"/>
    <w:rsid w:val="00303EAB"/>
    <w:rsid w:val="003A0004"/>
    <w:rsid w:val="003A0587"/>
    <w:rsid w:val="003D5AF7"/>
    <w:rsid w:val="0040461B"/>
    <w:rsid w:val="00461FC9"/>
    <w:rsid w:val="00485715"/>
    <w:rsid w:val="00485AA8"/>
    <w:rsid w:val="004A4B7D"/>
    <w:rsid w:val="004A72CF"/>
    <w:rsid w:val="004E50B1"/>
    <w:rsid w:val="00502586"/>
    <w:rsid w:val="005236A5"/>
    <w:rsid w:val="00562FE9"/>
    <w:rsid w:val="005A02F9"/>
    <w:rsid w:val="005C44F7"/>
    <w:rsid w:val="005D7669"/>
    <w:rsid w:val="005E4953"/>
    <w:rsid w:val="005F4E14"/>
    <w:rsid w:val="00652751"/>
    <w:rsid w:val="00657287"/>
    <w:rsid w:val="006B010B"/>
    <w:rsid w:val="006E36BA"/>
    <w:rsid w:val="0071367A"/>
    <w:rsid w:val="00716FF2"/>
    <w:rsid w:val="00747348"/>
    <w:rsid w:val="007C7429"/>
    <w:rsid w:val="007D7BAA"/>
    <w:rsid w:val="007D7EE4"/>
    <w:rsid w:val="00823632"/>
    <w:rsid w:val="00851DD0"/>
    <w:rsid w:val="00871208"/>
    <w:rsid w:val="008C4178"/>
    <w:rsid w:val="008D30EC"/>
    <w:rsid w:val="00924F8A"/>
    <w:rsid w:val="0095124F"/>
    <w:rsid w:val="009A3B4E"/>
    <w:rsid w:val="009B28EF"/>
    <w:rsid w:val="009B5086"/>
    <w:rsid w:val="009D12DD"/>
    <w:rsid w:val="00A74BB1"/>
    <w:rsid w:val="00AB0E5E"/>
    <w:rsid w:val="00B04B34"/>
    <w:rsid w:val="00BB32DB"/>
    <w:rsid w:val="00C4145D"/>
    <w:rsid w:val="00C911B0"/>
    <w:rsid w:val="00CD2CEB"/>
    <w:rsid w:val="00CF3E68"/>
    <w:rsid w:val="00D31666"/>
    <w:rsid w:val="00D51F82"/>
    <w:rsid w:val="00D743AC"/>
    <w:rsid w:val="00D85A9B"/>
    <w:rsid w:val="00DE4A16"/>
    <w:rsid w:val="00E11BA7"/>
    <w:rsid w:val="00E776BD"/>
    <w:rsid w:val="00F40105"/>
    <w:rsid w:val="00F6729F"/>
    <w:rsid w:val="00FA1F51"/>
    <w:rsid w:val="00FB5E33"/>
    <w:rsid w:val="00FC7B1A"/>
    <w:rsid w:val="00FD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3F906"/>
  <w15:docId w15:val="{60C44825-3A95-4B15-9168-AB31097C3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eParagraf">
    <w:name w:val="List Paragraph"/>
    <w:basedOn w:val="Normal"/>
    <w:uiPriority w:val="34"/>
    <w:qFormat/>
    <w:rsid w:val="00CF3E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ralkYok">
    <w:name w:val="No Spacing"/>
    <w:uiPriority w:val="1"/>
    <w:qFormat/>
    <w:rsid w:val="006E36BA"/>
    <w:pPr>
      <w:spacing w:after="0" w:line="240" w:lineRule="auto"/>
    </w:pPr>
    <w:rPr>
      <w:rFonts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205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Vurgu">
    <w:name w:val="Emphasis"/>
    <w:basedOn w:val="VarsaylanParagrafYazTipi"/>
    <w:uiPriority w:val="20"/>
    <w:qFormat/>
    <w:rsid w:val="00205654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B50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50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2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Cumhur BİLGİN</cp:lastModifiedBy>
  <cp:revision>6</cp:revision>
  <cp:lastPrinted>2022-07-29T07:13:00Z</cp:lastPrinted>
  <dcterms:created xsi:type="dcterms:W3CDTF">2023-02-20T07:02:00Z</dcterms:created>
  <dcterms:modified xsi:type="dcterms:W3CDTF">2023-06-12T10:18:00Z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e2f123670f81c12e2076a81b52ae002d1ba2bff91b0cf67468f7ba112bc8c07f</vt:lpwstr>
  </property>
</Properties>
</file>