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51" w:rsidRDefault="004E2D51">
      <w:pPr>
        <w:pStyle w:val="GvdeMetni"/>
        <w:ind w:left="0"/>
        <w:jc w:val="left"/>
        <w:rPr>
          <w:sz w:val="20"/>
        </w:rPr>
      </w:pPr>
      <w:bookmarkStart w:id="0" w:name="_GoBack"/>
      <w:bookmarkEnd w:id="0"/>
    </w:p>
    <w:p w:rsidR="004E2D51" w:rsidRDefault="004E2D51">
      <w:pPr>
        <w:pStyle w:val="GvdeMetni"/>
        <w:ind w:left="0"/>
        <w:jc w:val="left"/>
        <w:rPr>
          <w:sz w:val="20"/>
        </w:rPr>
      </w:pPr>
    </w:p>
    <w:p w:rsidR="004E2D51" w:rsidRDefault="004E2D51">
      <w:pPr>
        <w:pStyle w:val="GvdeMetni"/>
        <w:spacing w:before="7"/>
        <w:ind w:left="0"/>
        <w:jc w:val="left"/>
        <w:rPr>
          <w:sz w:val="18"/>
        </w:rPr>
      </w:pPr>
    </w:p>
    <w:p w:rsidR="004E2D51" w:rsidRDefault="009E6334">
      <w:pPr>
        <w:pStyle w:val="Balk1"/>
        <w:spacing w:before="0" w:line="412" w:lineRule="auto"/>
        <w:ind w:left="2884" w:right="2888"/>
        <w:jc w:val="center"/>
      </w:pPr>
      <w:r>
        <w:t>YÜKSEK İHTİSAS ÜNİVERSİTESİ SAĞLIK BİLİMLERİ FAKÜLTESİ</w:t>
      </w:r>
    </w:p>
    <w:p w:rsidR="004E2D51" w:rsidRDefault="00564550">
      <w:pPr>
        <w:spacing w:before="1" w:line="417" w:lineRule="auto"/>
        <w:ind w:left="2069" w:right="2071"/>
        <w:jc w:val="center"/>
        <w:rPr>
          <w:b/>
          <w:sz w:val="24"/>
        </w:rPr>
      </w:pPr>
      <w:r>
        <w:rPr>
          <w:b/>
          <w:sz w:val="24"/>
        </w:rPr>
        <w:t>DİL VE KONUŞMATERAPİSİ</w:t>
      </w:r>
      <w:r w:rsidR="009E6334">
        <w:rPr>
          <w:b/>
          <w:sz w:val="24"/>
        </w:rPr>
        <w:t xml:space="preserve"> BÖLÜMÜ UYGULAMALI EĞİTİMLER YÖNERGESİ</w:t>
      </w:r>
    </w:p>
    <w:p w:rsidR="004E2D51" w:rsidRDefault="004E2D51">
      <w:pPr>
        <w:pStyle w:val="GvdeMetni"/>
        <w:ind w:left="0"/>
        <w:jc w:val="left"/>
        <w:rPr>
          <w:b/>
          <w:sz w:val="26"/>
        </w:rPr>
      </w:pPr>
    </w:p>
    <w:p w:rsidR="004E2D51" w:rsidRDefault="009E6334">
      <w:pPr>
        <w:spacing w:before="176"/>
        <w:ind w:left="2884" w:right="2886"/>
        <w:jc w:val="center"/>
        <w:rPr>
          <w:b/>
          <w:sz w:val="24"/>
        </w:rPr>
      </w:pPr>
      <w:r>
        <w:rPr>
          <w:b/>
          <w:sz w:val="24"/>
        </w:rPr>
        <w:t>BİRİNCİ BÖLÜM</w:t>
      </w:r>
    </w:p>
    <w:p w:rsidR="004E2D51" w:rsidRDefault="009E6334">
      <w:pPr>
        <w:spacing w:before="199" w:line="417" w:lineRule="auto"/>
        <w:ind w:left="116" w:right="5587"/>
        <w:jc w:val="both"/>
        <w:rPr>
          <w:b/>
          <w:sz w:val="24"/>
        </w:rPr>
      </w:pPr>
      <w:r>
        <w:rPr>
          <w:b/>
          <w:sz w:val="24"/>
        </w:rPr>
        <w:t>Amaç, Kapsam, Dayanak ve Tanımlar Amaç ve kapsam</w:t>
      </w:r>
    </w:p>
    <w:p w:rsidR="004E2D51" w:rsidRDefault="009E6334">
      <w:pPr>
        <w:pStyle w:val="GvdeMetni"/>
        <w:spacing w:line="276" w:lineRule="auto"/>
        <w:ind w:right="116"/>
      </w:pPr>
      <w:r>
        <w:rPr>
          <w:b/>
        </w:rPr>
        <w:t xml:space="preserve">MADDE 1- </w:t>
      </w:r>
      <w:r>
        <w:t xml:space="preserve">(1) Bu Yönergenin amacı, Yüksek İhtisas Üniversitesi Sağlık Bilimleri Fakültesi </w:t>
      </w:r>
      <w:r w:rsidR="00564550">
        <w:t>Dil ve Konuşma Terapisi</w:t>
      </w:r>
      <w:r>
        <w:t xml:space="preserve"> Bölümü öğrencilerinin mesleki beceri ve tecrübelerini geliştirmek üzere lisans eğitiminde yer alan uygulamalı eğitimler ile ilgili usul ve esasları belirlemektir.</w:t>
      </w:r>
    </w:p>
    <w:p w:rsidR="004E2D51" w:rsidRDefault="009E6334">
      <w:pPr>
        <w:pStyle w:val="Balk1"/>
        <w:spacing w:before="157"/>
      </w:pPr>
      <w:r>
        <w:t>Dayanak</w:t>
      </w:r>
    </w:p>
    <w:p w:rsidR="004E2D51" w:rsidRDefault="009E6334">
      <w:pPr>
        <w:pStyle w:val="GvdeMetni"/>
        <w:spacing w:before="41" w:line="276" w:lineRule="auto"/>
        <w:ind w:right="112"/>
      </w:pPr>
      <w:r>
        <w:rPr>
          <w:b/>
        </w:rPr>
        <w:t xml:space="preserve">MADDE 2- </w:t>
      </w:r>
      <w:r>
        <w:t>(1) Bu Yönerge, 17/06/2021 tarihinde Resmî Gazetede yayınlanan 31514 sayılı Yükseköğretimde Uygulamalı Eğitimler Çerçeve Yönetmeliği”, “Yüksek İhtisas Üniversitesi Uygulamalı Eğitimler Yönergesi” ve “Yüksek İhtisas Üniversitesi Ön lisans ve Lisans Eğitim- Öğretim ve Sınav Yönetmeliği” hükümlerine göre hazırlanmıştır.</w:t>
      </w:r>
    </w:p>
    <w:p w:rsidR="004E2D51" w:rsidRDefault="009E6334">
      <w:pPr>
        <w:pStyle w:val="Balk1"/>
        <w:spacing w:before="162"/>
      </w:pPr>
      <w:r>
        <w:t>Tanımlar</w:t>
      </w:r>
    </w:p>
    <w:p w:rsidR="004E2D51" w:rsidRDefault="009E6334">
      <w:pPr>
        <w:spacing w:before="40"/>
        <w:ind w:left="116"/>
        <w:rPr>
          <w:sz w:val="24"/>
        </w:rPr>
      </w:pPr>
      <w:r>
        <w:rPr>
          <w:b/>
          <w:sz w:val="24"/>
        </w:rPr>
        <w:t xml:space="preserve">MADDE 3- </w:t>
      </w:r>
      <w:r>
        <w:rPr>
          <w:sz w:val="24"/>
        </w:rPr>
        <w:t>(1) Bu Yönergede adı geçen;</w:t>
      </w:r>
    </w:p>
    <w:p w:rsidR="004E2D51" w:rsidRDefault="009E6334">
      <w:pPr>
        <w:pStyle w:val="ListeParagraf"/>
        <w:numPr>
          <w:ilvl w:val="0"/>
          <w:numId w:val="14"/>
        </w:numPr>
        <w:tabs>
          <w:tab w:val="left" w:pos="530"/>
        </w:tabs>
        <w:spacing w:before="200" w:line="278" w:lineRule="auto"/>
        <w:ind w:right="113" w:firstLine="0"/>
        <w:jc w:val="both"/>
        <w:rPr>
          <w:sz w:val="24"/>
        </w:rPr>
      </w:pPr>
      <w:r>
        <w:rPr>
          <w:sz w:val="24"/>
        </w:rPr>
        <w:t>Avrupa Kredi Transfer Sistemi (AKTS) kredisi: Öğrencinin bir dersi başarıyla tamamlayabilmesi için gereken çalışmaların tamamını kapsayan ve öğrencilere kazandırılacak bilgi,</w:t>
      </w:r>
      <w:r>
        <w:rPr>
          <w:spacing w:val="-12"/>
          <w:sz w:val="24"/>
        </w:rPr>
        <w:t xml:space="preserve"> </w:t>
      </w:r>
      <w:r>
        <w:rPr>
          <w:sz w:val="24"/>
        </w:rPr>
        <w:t>beceri</w:t>
      </w:r>
      <w:r>
        <w:rPr>
          <w:spacing w:val="-14"/>
          <w:sz w:val="24"/>
        </w:rPr>
        <w:t xml:space="preserve"> </w:t>
      </w:r>
      <w:r>
        <w:rPr>
          <w:sz w:val="24"/>
        </w:rPr>
        <w:t>ve</w:t>
      </w:r>
      <w:r>
        <w:rPr>
          <w:spacing w:val="-14"/>
          <w:sz w:val="24"/>
        </w:rPr>
        <w:t xml:space="preserve"> </w:t>
      </w:r>
      <w:r>
        <w:rPr>
          <w:sz w:val="24"/>
        </w:rPr>
        <w:t>yetkinlikleri</w:t>
      </w:r>
      <w:r>
        <w:rPr>
          <w:spacing w:val="-14"/>
          <w:sz w:val="24"/>
        </w:rPr>
        <w:t xml:space="preserve"> </w:t>
      </w:r>
      <w:r>
        <w:rPr>
          <w:sz w:val="24"/>
        </w:rPr>
        <w:t>elde</w:t>
      </w:r>
      <w:r>
        <w:rPr>
          <w:spacing w:val="-14"/>
          <w:sz w:val="24"/>
        </w:rPr>
        <w:t xml:space="preserve"> </w:t>
      </w:r>
      <w:r>
        <w:rPr>
          <w:sz w:val="24"/>
        </w:rPr>
        <w:t>etmek</w:t>
      </w:r>
      <w:r>
        <w:rPr>
          <w:spacing w:val="-14"/>
          <w:sz w:val="24"/>
        </w:rPr>
        <w:t xml:space="preserve"> </w:t>
      </w:r>
      <w:r>
        <w:rPr>
          <w:sz w:val="24"/>
        </w:rPr>
        <w:t>için</w:t>
      </w:r>
      <w:r>
        <w:rPr>
          <w:spacing w:val="-18"/>
          <w:sz w:val="24"/>
        </w:rPr>
        <w:t xml:space="preserve"> </w:t>
      </w:r>
      <w:r>
        <w:rPr>
          <w:sz w:val="24"/>
        </w:rPr>
        <w:t>gerekli</w:t>
      </w:r>
      <w:r>
        <w:rPr>
          <w:spacing w:val="-18"/>
          <w:sz w:val="24"/>
        </w:rPr>
        <w:t xml:space="preserve"> </w:t>
      </w:r>
      <w:r>
        <w:rPr>
          <w:sz w:val="24"/>
        </w:rPr>
        <w:t>olan</w:t>
      </w:r>
      <w:r>
        <w:rPr>
          <w:spacing w:val="-15"/>
          <w:sz w:val="24"/>
        </w:rPr>
        <w:t xml:space="preserve"> </w:t>
      </w:r>
      <w:r>
        <w:rPr>
          <w:sz w:val="24"/>
        </w:rPr>
        <w:t>toplam</w:t>
      </w:r>
      <w:r>
        <w:rPr>
          <w:spacing w:val="-13"/>
          <w:sz w:val="24"/>
        </w:rPr>
        <w:t xml:space="preserve"> </w:t>
      </w:r>
      <w:r>
        <w:rPr>
          <w:sz w:val="24"/>
        </w:rPr>
        <w:t>iş</w:t>
      </w:r>
      <w:r>
        <w:rPr>
          <w:spacing w:val="-16"/>
          <w:sz w:val="24"/>
        </w:rPr>
        <w:t xml:space="preserve"> </w:t>
      </w:r>
      <w:r>
        <w:rPr>
          <w:sz w:val="24"/>
        </w:rPr>
        <w:t>yükünü</w:t>
      </w:r>
      <w:r>
        <w:rPr>
          <w:spacing w:val="-13"/>
          <w:sz w:val="24"/>
        </w:rPr>
        <w:t xml:space="preserve"> </w:t>
      </w:r>
      <w:r>
        <w:rPr>
          <w:sz w:val="24"/>
        </w:rPr>
        <w:t>temel</w:t>
      </w:r>
      <w:r>
        <w:rPr>
          <w:spacing w:val="-14"/>
          <w:sz w:val="24"/>
        </w:rPr>
        <w:t xml:space="preserve"> </w:t>
      </w:r>
      <w:r>
        <w:rPr>
          <w:sz w:val="24"/>
        </w:rPr>
        <w:t>alan</w:t>
      </w:r>
      <w:r>
        <w:rPr>
          <w:spacing w:val="-8"/>
          <w:sz w:val="24"/>
        </w:rPr>
        <w:t xml:space="preserve"> </w:t>
      </w:r>
      <w:r>
        <w:rPr>
          <w:sz w:val="24"/>
        </w:rPr>
        <w:t>sayısal</w:t>
      </w:r>
      <w:r>
        <w:rPr>
          <w:spacing w:val="-14"/>
          <w:sz w:val="24"/>
        </w:rPr>
        <w:t xml:space="preserve"> </w:t>
      </w:r>
      <w:r>
        <w:rPr>
          <w:sz w:val="24"/>
        </w:rPr>
        <w:t>değeri,</w:t>
      </w:r>
    </w:p>
    <w:p w:rsidR="004E2D51" w:rsidRDefault="009E6334">
      <w:pPr>
        <w:pStyle w:val="ListeParagraf"/>
        <w:numPr>
          <w:ilvl w:val="0"/>
          <w:numId w:val="14"/>
        </w:numPr>
        <w:tabs>
          <w:tab w:val="left" w:pos="381"/>
        </w:tabs>
        <w:spacing w:before="153"/>
        <w:ind w:left="380" w:hanging="265"/>
        <w:jc w:val="both"/>
        <w:rPr>
          <w:sz w:val="24"/>
        </w:rPr>
      </w:pPr>
      <w:r>
        <w:rPr>
          <w:sz w:val="24"/>
        </w:rPr>
        <w:t>Üniversite: Yüksek İhtisas</w:t>
      </w:r>
      <w:r>
        <w:rPr>
          <w:spacing w:val="1"/>
          <w:sz w:val="24"/>
        </w:rPr>
        <w:t xml:space="preserve"> </w:t>
      </w:r>
      <w:r>
        <w:rPr>
          <w:sz w:val="24"/>
        </w:rPr>
        <w:t>Üniversitesini,</w:t>
      </w:r>
    </w:p>
    <w:p w:rsidR="004E2D51" w:rsidRDefault="009E6334">
      <w:pPr>
        <w:pStyle w:val="ListeParagraf"/>
        <w:numPr>
          <w:ilvl w:val="0"/>
          <w:numId w:val="14"/>
        </w:numPr>
        <w:tabs>
          <w:tab w:val="left" w:pos="366"/>
        </w:tabs>
        <w:spacing w:before="204"/>
        <w:ind w:left="365" w:hanging="250"/>
        <w:jc w:val="both"/>
        <w:rPr>
          <w:sz w:val="24"/>
        </w:rPr>
      </w:pPr>
      <w:r>
        <w:rPr>
          <w:sz w:val="24"/>
        </w:rPr>
        <w:t>Fakülte: Sağlık Bilimleri</w:t>
      </w:r>
      <w:r>
        <w:rPr>
          <w:spacing w:val="1"/>
          <w:sz w:val="24"/>
        </w:rPr>
        <w:t xml:space="preserve"> </w:t>
      </w:r>
      <w:r>
        <w:rPr>
          <w:sz w:val="24"/>
        </w:rPr>
        <w:t>Fakültesini,</w:t>
      </w:r>
    </w:p>
    <w:p w:rsidR="004E2D51" w:rsidRDefault="009E6334">
      <w:pPr>
        <w:pStyle w:val="GvdeMetni"/>
        <w:spacing w:before="200"/>
        <w:jc w:val="left"/>
      </w:pPr>
      <w:r>
        <w:t xml:space="preserve">ç) Bölüm: </w:t>
      </w:r>
      <w:r w:rsidR="00564550">
        <w:t>Dil ve Konuşma Terapisi</w:t>
      </w:r>
      <w:r>
        <w:t xml:space="preserve"> Bölümünü,</w:t>
      </w:r>
    </w:p>
    <w:p w:rsidR="004E2D51" w:rsidRDefault="009E6334">
      <w:pPr>
        <w:pStyle w:val="ListeParagraf"/>
        <w:numPr>
          <w:ilvl w:val="0"/>
          <w:numId w:val="14"/>
        </w:numPr>
        <w:tabs>
          <w:tab w:val="left" w:pos="380"/>
        </w:tabs>
        <w:spacing w:before="199"/>
        <w:ind w:left="380" w:hanging="264"/>
        <w:jc w:val="both"/>
        <w:rPr>
          <w:sz w:val="24"/>
        </w:rPr>
      </w:pPr>
      <w:r>
        <w:rPr>
          <w:sz w:val="24"/>
        </w:rPr>
        <w:t>Eğitici personel: Öğrencilerin iş yerindeki eğitimlerinden sorumlu</w:t>
      </w:r>
      <w:r>
        <w:rPr>
          <w:spacing w:val="-1"/>
          <w:sz w:val="24"/>
        </w:rPr>
        <w:t xml:space="preserve"> </w:t>
      </w:r>
      <w:r w:rsidR="00564550">
        <w:rPr>
          <w:sz w:val="24"/>
        </w:rPr>
        <w:t xml:space="preserve">dil ve konuşma </w:t>
      </w:r>
      <w:proofErr w:type="gramStart"/>
      <w:r w:rsidR="00564550">
        <w:rPr>
          <w:sz w:val="24"/>
        </w:rPr>
        <w:t>terapistini</w:t>
      </w:r>
      <w:proofErr w:type="gramEnd"/>
      <w:r>
        <w:rPr>
          <w:sz w:val="24"/>
        </w:rPr>
        <w:t>,</w:t>
      </w:r>
    </w:p>
    <w:p w:rsidR="004E2D51" w:rsidRDefault="009E6334">
      <w:pPr>
        <w:pStyle w:val="ListeParagraf"/>
        <w:numPr>
          <w:ilvl w:val="0"/>
          <w:numId w:val="14"/>
        </w:numPr>
        <w:tabs>
          <w:tab w:val="left" w:pos="371"/>
        </w:tabs>
        <w:spacing w:before="204" w:line="276" w:lineRule="auto"/>
        <w:ind w:right="122" w:firstLine="0"/>
        <w:jc w:val="both"/>
        <w:rPr>
          <w:sz w:val="24"/>
        </w:rPr>
      </w:pPr>
      <w:r>
        <w:rPr>
          <w:sz w:val="24"/>
        </w:rPr>
        <w:t>İşletme</w:t>
      </w:r>
      <w:r w:rsidR="001C020B">
        <w:rPr>
          <w:sz w:val="24"/>
        </w:rPr>
        <w:t xml:space="preserve"> </w:t>
      </w:r>
      <w:r w:rsidR="00564550">
        <w:rPr>
          <w:sz w:val="24"/>
        </w:rPr>
        <w:t>Dil ve Konuşma Terapisi</w:t>
      </w:r>
      <w:r>
        <w:rPr>
          <w:sz w:val="24"/>
        </w:rPr>
        <w:t xml:space="preserve"> hizmetlerinin verildiği kamu ve özel kurum, kuruluş ve iş yerlerini,</w:t>
      </w:r>
    </w:p>
    <w:p w:rsidR="004E2D51" w:rsidRDefault="004E2D51">
      <w:pPr>
        <w:spacing w:line="276" w:lineRule="auto"/>
        <w:jc w:val="both"/>
        <w:rPr>
          <w:sz w:val="24"/>
        </w:rPr>
        <w:sectPr w:rsidR="004E2D51">
          <w:type w:val="continuous"/>
          <w:pgSz w:w="12240" w:h="15840"/>
          <w:pgMar w:top="1340" w:right="1300" w:bottom="280" w:left="1300" w:header="708" w:footer="708" w:gutter="0"/>
          <w:cols w:space="708"/>
        </w:sectPr>
      </w:pPr>
    </w:p>
    <w:p w:rsidR="004E2D51" w:rsidRDefault="009E6334">
      <w:pPr>
        <w:pStyle w:val="ListeParagraf"/>
        <w:numPr>
          <w:ilvl w:val="0"/>
          <w:numId w:val="14"/>
        </w:numPr>
        <w:tabs>
          <w:tab w:val="left" w:pos="376"/>
        </w:tabs>
        <w:spacing w:before="78" w:line="276" w:lineRule="auto"/>
        <w:ind w:right="114" w:firstLine="0"/>
        <w:jc w:val="both"/>
        <w:rPr>
          <w:sz w:val="24"/>
        </w:rPr>
      </w:pPr>
      <w:r>
        <w:rPr>
          <w:sz w:val="24"/>
        </w:rPr>
        <w:lastRenderedPageBreak/>
        <w:t>Değerlendirme formu: İşletme tarafından her bir öğrenci için doldurulan, uygulamalı eğitim süreçleri ile ilgili bilgileri, gözlemleri ve işletmenin öğrencilerin uygulamalı eğitim faaliyetlerine ilişkin değerlendirmelerini içeren</w:t>
      </w:r>
      <w:r>
        <w:rPr>
          <w:spacing w:val="-4"/>
          <w:sz w:val="24"/>
        </w:rPr>
        <w:t xml:space="preserve"> </w:t>
      </w:r>
      <w:r>
        <w:rPr>
          <w:sz w:val="24"/>
        </w:rPr>
        <w:t>formu,</w:t>
      </w:r>
    </w:p>
    <w:p w:rsidR="004E2D51" w:rsidRDefault="009E6334">
      <w:pPr>
        <w:pStyle w:val="ListeParagraf"/>
        <w:numPr>
          <w:ilvl w:val="0"/>
          <w:numId w:val="14"/>
        </w:numPr>
        <w:tabs>
          <w:tab w:val="left" w:pos="500"/>
        </w:tabs>
        <w:spacing w:before="162" w:line="276" w:lineRule="auto"/>
        <w:ind w:right="113" w:firstLine="0"/>
        <w:jc w:val="both"/>
        <w:rPr>
          <w:sz w:val="24"/>
        </w:rPr>
      </w:pPr>
      <w:r>
        <w:rPr>
          <w:sz w:val="24"/>
        </w:rPr>
        <w:t>İşletmede mesleki eğitim: Mesleki eğitim program öğrencilerinin teorik eğitimlerini yükseköğretim kurumlarında, işletmede veya işletmelerce tesis edilen eğitim birimlerinde, beceri eğitimlerinin ise işletmelerde yaptıkları eğitim</w:t>
      </w:r>
      <w:r>
        <w:rPr>
          <w:spacing w:val="8"/>
          <w:sz w:val="24"/>
        </w:rPr>
        <w:t xml:space="preserve"> </w:t>
      </w:r>
      <w:r>
        <w:rPr>
          <w:sz w:val="24"/>
        </w:rPr>
        <w:t>uygulamalarını,</w:t>
      </w:r>
    </w:p>
    <w:p w:rsidR="004E2D51" w:rsidRDefault="009E6334">
      <w:pPr>
        <w:pStyle w:val="GvdeMetni"/>
        <w:spacing w:before="162"/>
      </w:pPr>
      <w:r>
        <w:t>ğ) Komisyon: Yüksek İhtisas Üniversitesi uygulamalı eğitimler komisyonunu,</w:t>
      </w:r>
    </w:p>
    <w:p w:rsidR="004E2D51" w:rsidRDefault="009E6334">
      <w:pPr>
        <w:pStyle w:val="ListeParagraf"/>
        <w:numPr>
          <w:ilvl w:val="0"/>
          <w:numId w:val="14"/>
        </w:numPr>
        <w:tabs>
          <w:tab w:val="left" w:pos="380"/>
        </w:tabs>
        <w:spacing w:before="199"/>
        <w:ind w:left="380" w:hanging="264"/>
        <w:jc w:val="both"/>
        <w:rPr>
          <w:sz w:val="24"/>
        </w:rPr>
      </w:pPr>
      <w:r>
        <w:rPr>
          <w:sz w:val="24"/>
        </w:rPr>
        <w:t xml:space="preserve">Alt Komisyon: </w:t>
      </w:r>
      <w:r w:rsidR="00564550">
        <w:rPr>
          <w:sz w:val="24"/>
        </w:rPr>
        <w:t>Dil ve Konuşma Terapisi</w:t>
      </w:r>
      <w:r>
        <w:rPr>
          <w:sz w:val="24"/>
        </w:rPr>
        <w:t xml:space="preserve"> Bölümü uygulamalı bilimler</w:t>
      </w:r>
      <w:r>
        <w:rPr>
          <w:spacing w:val="-7"/>
          <w:sz w:val="24"/>
        </w:rPr>
        <w:t xml:space="preserve"> </w:t>
      </w:r>
      <w:r>
        <w:rPr>
          <w:sz w:val="24"/>
        </w:rPr>
        <w:t>komisyonunu,</w:t>
      </w:r>
    </w:p>
    <w:p w:rsidR="004E2D51" w:rsidRDefault="009E6334">
      <w:pPr>
        <w:pStyle w:val="GvdeMetni"/>
        <w:spacing w:before="199" w:line="276" w:lineRule="auto"/>
        <w:ind w:right="114"/>
      </w:pPr>
      <w:r>
        <w:t xml:space="preserve">ı) </w:t>
      </w:r>
      <w:r w:rsidR="00D02239">
        <w:t>Uygulama</w:t>
      </w:r>
      <w:r>
        <w:t>: Yükseköğretim kurumlarında verilen ve programa özgü olarak belirlenmiş teorik ve uygulamalı dersler dışında öğrencilerin öğretim programlarıyla kazandırılması öngörülen mesleki bilgi, beceri, tutum ve davranışlarını geliştirmeleri, sektörü tanımaları, iş hayatına uyum sağlamaları, tecrübe edinmeleri ve gerçek üretim ve hizmet ortamında yetişmeleri amacıyla işletmelerde yaptıkları mesleki çalışmayı,</w:t>
      </w:r>
    </w:p>
    <w:p w:rsidR="004E2D51" w:rsidRDefault="009E6334">
      <w:pPr>
        <w:pStyle w:val="ListeParagraf"/>
        <w:numPr>
          <w:ilvl w:val="0"/>
          <w:numId w:val="14"/>
        </w:numPr>
        <w:tabs>
          <w:tab w:val="left" w:pos="332"/>
        </w:tabs>
        <w:spacing w:before="161" w:line="276" w:lineRule="auto"/>
        <w:ind w:right="112" w:firstLine="0"/>
        <w:jc w:val="both"/>
        <w:rPr>
          <w:sz w:val="24"/>
        </w:rPr>
      </w:pPr>
      <w:r>
        <w:rPr>
          <w:sz w:val="24"/>
        </w:rPr>
        <w:t>Uygulamalı ders: Bir eğitim ve öğretim döneminde diploma programına ait dersler kapsamında öğrencilerin yükseköğretim kurumunun uygulama alanlarında, işletmelerde veya hizmet alanlarında doğrudan uygulamaların içinde yer alarak bilgi, beceri ve yetkinliklerinin gelişimini sağlayan, ilgili dersin öğretim elemanının veya elemanlarının sorumluluğunda yapılan, iş</w:t>
      </w:r>
      <w:r w:rsidR="008E4A68">
        <w:rPr>
          <w:sz w:val="24"/>
        </w:rPr>
        <w:t>letmede mesleki eğitim veya uygulama</w:t>
      </w:r>
      <w:r>
        <w:rPr>
          <w:sz w:val="24"/>
        </w:rPr>
        <w:t xml:space="preserve"> kapsamında olmayan</w:t>
      </w:r>
      <w:r>
        <w:rPr>
          <w:spacing w:val="8"/>
          <w:sz w:val="24"/>
        </w:rPr>
        <w:t xml:space="preserve"> </w:t>
      </w:r>
      <w:r w:rsidR="007E3A51">
        <w:rPr>
          <w:sz w:val="24"/>
        </w:rPr>
        <w:t>dersi tanımlamaktadır.</w:t>
      </w:r>
    </w:p>
    <w:p w:rsidR="004E2D51" w:rsidRDefault="009E6334">
      <w:pPr>
        <w:pStyle w:val="Balk1"/>
        <w:ind w:left="2884" w:right="2886"/>
        <w:jc w:val="center"/>
      </w:pPr>
      <w:r>
        <w:t>İKİNCİ BÖLÜM</w:t>
      </w:r>
    </w:p>
    <w:p w:rsidR="004E2D51" w:rsidRDefault="004E2D51">
      <w:pPr>
        <w:pStyle w:val="GvdeMetni"/>
        <w:spacing w:before="11"/>
        <w:ind w:left="0"/>
        <w:jc w:val="left"/>
        <w:rPr>
          <w:b/>
          <w:sz w:val="9"/>
        </w:rPr>
      </w:pPr>
    </w:p>
    <w:p w:rsidR="004E2D51" w:rsidRDefault="009E6334">
      <w:pPr>
        <w:spacing w:before="90"/>
        <w:ind w:left="116"/>
        <w:rPr>
          <w:b/>
          <w:sz w:val="24"/>
        </w:rPr>
      </w:pPr>
      <w:r>
        <w:rPr>
          <w:b/>
          <w:sz w:val="24"/>
        </w:rPr>
        <w:t>Görev ve Yetkiler</w:t>
      </w:r>
    </w:p>
    <w:p w:rsidR="004E2D51" w:rsidRDefault="009E6334">
      <w:pPr>
        <w:spacing w:before="199"/>
        <w:ind w:left="116"/>
        <w:rPr>
          <w:b/>
          <w:sz w:val="24"/>
        </w:rPr>
      </w:pPr>
      <w:r>
        <w:rPr>
          <w:b/>
          <w:sz w:val="24"/>
        </w:rPr>
        <w:t>Uygulamalı eğitimler komisyonun görev ve yetkisi</w:t>
      </w:r>
    </w:p>
    <w:p w:rsidR="004E2D51" w:rsidRDefault="009E6334">
      <w:pPr>
        <w:pStyle w:val="GvdeMetni"/>
        <w:spacing w:before="204" w:line="276" w:lineRule="auto"/>
        <w:ind w:right="112"/>
      </w:pPr>
      <w:r>
        <w:rPr>
          <w:b/>
        </w:rPr>
        <w:t xml:space="preserve">MADDE 4- </w:t>
      </w:r>
      <w:r>
        <w:t>(1) Fakülte, yüksekokul veya meslek yüksekokulunun uygulamalı eğitim yapılan program veya bölümlerinde; uygulamalı eğitim faaliyetlerinin planlanması, uygulanması ve koordinasyonundan sorumlu birimdir.</w:t>
      </w:r>
    </w:p>
    <w:p w:rsidR="004E2D51" w:rsidRDefault="009E6334">
      <w:pPr>
        <w:pStyle w:val="ListeParagraf"/>
        <w:numPr>
          <w:ilvl w:val="0"/>
          <w:numId w:val="13"/>
        </w:numPr>
        <w:tabs>
          <w:tab w:val="left" w:pos="495"/>
        </w:tabs>
        <w:spacing w:line="278" w:lineRule="auto"/>
        <w:ind w:right="117" w:firstLine="0"/>
        <w:jc w:val="both"/>
        <w:rPr>
          <w:sz w:val="24"/>
        </w:rPr>
      </w:pPr>
      <w:r>
        <w:rPr>
          <w:sz w:val="24"/>
        </w:rPr>
        <w:t xml:space="preserve">Komisyon, işletmede mesleki eğitim veya </w:t>
      </w:r>
      <w:r w:rsidR="00D02239">
        <w:rPr>
          <w:sz w:val="24"/>
        </w:rPr>
        <w:t xml:space="preserve">uygulama </w:t>
      </w:r>
      <w:r>
        <w:rPr>
          <w:sz w:val="24"/>
        </w:rPr>
        <w:t>sonunda elde edilen kazanımların ölçme ve değerlendirme işlemlerini yapar veya bu işlemi yaptırmak üzere sorumlu öğretim elemanının da yer aldığı alt komisyonlar</w:t>
      </w:r>
      <w:r>
        <w:rPr>
          <w:spacing w:val="5"/>
          <w:sz w:val="24"/>
        </w:rPr>
        <w:t xml:space="preserve"> </w:t>
      </w:r>
      <w:r>
        <w:rPr>
          <w:sz w:val="24"/>
        </w:rPr>
        <w:t>oluşturabilir.</w:t>
      </w:r>
    </w:p>
    <w:p w:rsidR="004E2D51" w:rsidRDefault="009E6334">
      <w:pPr>
        <w:pStyle w:val="ListeParagraf"/>
        <w:numPr>
          <w:ilvl w:val="0"/>
          <w:numId w:val="13"/>
        </w:numPr>
        <w:tabs>
          <w:tab w:val="left" w:pos="491"/>
        </w:tabs>
        <w:spacing w:before="154" w:line="276" w:lineRule="auto"/>
        <w:ind w:right="108" w:firstLine="0"/>
        <w:jc w:val="both"/>
        <w:rPr>
          <w:sz w:val="24"/>
        </w:rPr>
      </w:pPr>
      <w:r>
        <w:rPr>
          <w:sz w:val="24"/>
        </w:rPr>
        <w:t>Rektörün görevlendirmesi ile uygulamalı eğitimlerden sorumlu idari bir birim, bu maddede belirtilen görev ve sorumlulukları yerine getirebilir. Ancak uygulamalı eğitimlere ilişkin ölçme ve değerlendirme işlemleri, dekan veya müdürün görevlendireceği program veya bölümlerdeki ilgili öğretim elemanlarından oluşturulan bir akademik komisyon marifetiyle</w:t>
      </w:r>
      <w:r>
        <w:rPr>
          <w:spacing w:val="4"/>
          <w:sz w:val="24"/>
        </w:rPr>
        <w:t xml:space="preserve"> </w:t>
      </w:r>
      <w:r>
        <w:rPr>
          <w:sz w:val="24"/>
        </w:rPr>
        <w:t>yapılır.</w:t>
      </w:r>
    </w:p>
    <w:p w:rsidR="004E2D51" w:rsidRDefault="009E6334">
      <w:pPr>
        <w:pStyle w:val="Balk1"/>
      </w:pPr>
      <w:r>
        <w:t>Uygulamalı eğitimler alt komisyonun görev ve yetkisi</w:t>
      </w:r>
    </w:p>
    <w:p w:rsidR="004E2D51" w:rsidRDefault="009E6334">
      <w:pPr>
        <w:pStyle w:val="GvdeMetni"/>
        <w:spacing w:before="199" w:line="276" w:lineRule="auto"/>
        <w:ind w:right="114"/>
      </w:pPr>
      <w:r>
        <w:rPr>
          <w:b/>
        </w:rPr>
        <w:t>MADDE</w:t>
      </w:r>
      <w:r>
        <w:rPr>
          <w:b/>
          <w:spacing w:val="-17"/>
        </w:rPr>
        <w:t xml:space="preserve"> </w:t>
      </w:r>
      <w:r>
        <w:rPr>
          <w:b/>
        </w:rPr>
        <w:t>5-</w:t>
      </w:r>
      <w:r>
        <w:rPr>
          <w:b/>
          <w:spacing w:val="-13"/>
        </w:rPr>
        <w:t xml:space="preserve"> </w:t>
      </w:r>
      <w:r>
        <w:t>(1)</w:t>
      </w:r>
      <w:r>
        <w:rPr>
          <w:spacing w:val="-13"/>
        </w:rPr>
        <w:t xml:space="preserve"> </w:t>
      </w:r>
      <w:r>
        <w:t>Alt</w:t>
      </w:r>
      <w:r>
        <w:rPr>
          <w:spacing w:val="-19"/>
        </w:rPr>
        <w:t xml:space="preserve"> </w:t>
      </w:r>
      <w:r>
        <w:t>komisyon,</w:t>
      </w:r>
      <w:r>
        <w:rPr>
          <w:spacing w:val="-16"/>
        </w:rPr>
        <w:t xml:space="preserve"> </w:t>
      </w:r>
      <w:r>
        <w:t>işletmede</w:t>
      </w:r>
      <w:r>
        <w:rPr>
          <w:spacing w:val="-16"/>
        </w:rPr>
        <w:t xml:space="preserve"> </w:t>
      </w:r>
      <w:r>
        <w:t>mesleki</w:t>
      </w:r>
      <w:r>
        <w:rPr>
          <w:spacing w:val="-14"/>
        </w:rPr>
        <w:t xml:space="preserve"> </w:t>
      </w:r>
      <w:r>
        <w:t>eğitim</w:t>
      </w:r>
      <w:r>
        <w:rPr>
          <w:spacing w:val="-14"/>
        </w:rPr>
        <w:t xml:space="preserve"> </w:t>
      </w:r>
      <w:r>
        <w:t>veya</w:t>
      </w:r>
      <w:r>
        <w:rPr>
          <w:spacing w:val="-15"/>
        </w:rPr>
        <w:t xml:space="preserve"> </w:t>
      </w:r>
      <w:r w:rsidR="00CD71B6">
        <w:t>uygulama</w:t>
      </w:r>
      <w:r>
        <w:rPr>
          <w:spacing w:val="-13"/>
        </w:rPr>
        <w:t xml:space="preserve"> </w:t>
      </w:r>
      <w:r>
        <w:t>sonunda</w:t>
      </w:r>
      <w:r>
        <w:rPr>
          <w:spacing w:val="-15"/>
        </w:rPr>
        <w:t xml:space="preserve"> </w:t>
      </w:r>
      <w:r>
        <w:t>elde</w:t>
      </w:r>
      <w:r>
        <w:rPr>
          <w:spacing w:val="-15"/>
        </w:rPr>
        <w:t xml:space="preserve"> </w:t>
      </w:r>
      <w:r>
        <w:t>edilen</w:t>
      </w:r>
      <w:r>
        <w:rPr>
          <w:spacing w:val="-14"/>
        </w:rPr>
        <w:t xml:space="preserve"> </w:t>
      </w:r>
      <w:r>
        <w:t>kazanımların ölçme ve değerlendirme ölçütlerini belirler ve işlemlerini</w:t>
      </w:r>
      <w:r>
        <w:rPr>
          <w:spacing w:val="-1"/>
        </w:rPr>
        <w:t xml:space="preserve"> </w:t>
      </w:r>
      <w:r>
        <w:t>yapar.</w:t>
      </w:r>
    </w:p>
    <w:p w:rsidR="004E2D51" w:rsidRDefault="004E2D51">
      <w:pPr>
        <w:spacing w:line="276" w:lineRule="auto"/>
        <w:sectPr w:rsidR="004E2D51">
          <w:pgSz w:w="12240" w:h="15840"/>
          <w:pgMar w:top="1340" w:right="1300" w:bottom="280" w:left="1300" w:header="708" w:footer="708" w:gutter="0"/>
          <w:cols w:space="708"/>
        </w:sectPr>
      </w:pPr>
    </w:p>
    <w:p w:rsidR="004E2D51" w:rsidRDefault="009E6334">
      <w:pPr>
        <w:pStyle w:val="ListeParagraf"/>
        <w:numPr>
          <w:ilvl w:val="0"/>
          <w:numId w:val="12"/>
        </w:numPr>
        <w:tabs>
          <w:tab w:val="left" w:pos="457"/>
        </w:tabs>
        <w:spacing w:before="78" w:line="276" w:lineRule="auto"/>
        <w:ind w:right="115" w:firstLine="0"/>
        <w:jc w:val="both"/>
        <w:rPr>
          <w:sz w:val="24"/>
        </w:rPr>
      </w:pPr>
      <w:r>
        <w:rPr>
          <w:sz w:val="24"/>
        </w:rPr>
        <w:lastRenderedPageBreak/>
        <w:t>Alt</w:t>
      </w:r>
      <w:r>
        <w:rPr>
          <w:spacing w:val="-9"/>
          <w:sz w:val="24"/>
        </w:rPr>
        <w:t xml:space="preserve"> </w:t>
      </w:r>
      <w:r>
        <w:rPr>
          <w:sz w:val="24"/>
        </w:rPr>
        <w:t>komisyon,</w:t>
      </w:r>
      <w:r>
        <w:rPr>
          <w:spacing w:val="-7"/>
          <w:sz w:val="24"/>
        </w:rPr>
        <w:t xml:space="preserve"> </w:t>
      </w:r>
      <w:r>
        <w:rPr>
          <w:sz w:val="24"/>
        </w:rPr>
        <w:t>öğrencileri</w:t>
      </w:r>
      <w:r>
        <w:rPr>
          <w:spacing w:val="-10"/>
          <w:sz w:val="24"/>
        </w:rPr>
        <w:t xml:space="preserve"> </w:t>
      </w:r>
      <w:r>
        <w:rPr>
          <w:sz w:val="24"/>
        </w:rPr>
        <w:t>işletme</w:t>
      </w:r>
      <w:r>
        <w:rPr>
          <w:spacing w:val="-5"/>
          <w:sz w:val="24"/>
        </w:rPr>
        <w:t xml:space="preserve"> </w:t>
      </w:r>
      <w:r>
        <w:rPr>
          <w:sz w:val="24"/>
        </w:rPr>
        <w:t>değerlendirme</w:t>
      </w:r>
      <w:r>
        <w:rPr>
          <w:spacing w:val="-7"/>
          <w:sz w:val="24"/>
        </w:rPr>
        <w:t xml:space="preserve"> </w:t>
      </w:r>
      <w:r>
        <w:rPr>
          <w:sz w:val="24"/>
        </w:rPr>
        <w:t>formu,</w:t>
      </w:r>
      <w:r>
        <w:rPr>
          <w:spacing w:val="-4"/>
          <w:sz w:val="24"/>
        </w:rPr>
        <w:t xml:space="preserve"> </w:t>
      </w:r>
      <w:r>
        <w:rPr>
          <w:sz w:val="24"/>
        </w:rPr>
        <w:t>uygulamalı</w:t>
      </w:r>
      <w:r>
        <w:rPr>
          <w:spacing w:val="-9"/>
          <w:sz w:val="24"/>
        </w:rPr>
        <w:t xml:space="preserve"> </w:t>
      </w:r>
      <w:r>
        <w:rPr>
          <w:sz w:val="24"/>
        </w:rPr>
        <w:t>eğitim</w:t>
      </w:r>
      <w:r>
        <w:rPr>
          <w:spacing w:val="-5"/>
          <w:sz w:val="24"/>
        </w:rPr>
        <w:t xml:space="preserve"> </w:t>
      </w:r>
      <w:r>
        <w:rPr>
          <w:sz w:val="24"/>
        </w:rPr>
        <w:t>dosyası</w:t>
      </w:r>
      <w:r>
        <w:rPr>
          <w:spacing w:val="-4"/>
          <w:sz w:val="24"/>
        </w:rPr>
        <w:t xml:space="preserve"> </w:t>
      </w:r>
      <w:r>
        <w:rPr>
          <w:sz w:val="24"/>
        </w:rPr>
        <w:t>ve</w:t>
      </w:r>
      <w:r>
        <w:rPr>
          <w:spacing w:val="-7"/>
          <w:sz w:val="24"/>
        </w:rPr>
        <w:t xml:space="preserve"> </w:t>
      </w:r>
      <w:r>
        <w:rPr>
          <w:sz w:val="24"/>
        </w:rPr>
        <w:t>önceden belirlenen kazanımlar doğrultusunda</w:t>
      </w:r>
      <w:r>
        <w:rPr>
          <w:spacing w:val="5"/>
          <w:sz w:val="24"/>
        </w:rPr>
        <w:t xml:space="preserve"> </w:t>
      </w:r>
      <w:r>
        <w:rPr>
          <w:sz w:val="24"/>
        </w:rPr>
        <w:t>değerlendirir.</w:t>
      </w:r>
    </w:p>
    <w:p w:rsidR="004E2D51" w:rsidRDefault="009E6334">
      <w:pPr>
        <w:pStyle w:val="ListeParagraf"/>
        <w:numPr>
          <w:ilvl w:val="0"/>
          <w:numId w:val="12"/>
        </w:numPr>
        <w:tabs>
          <w:tab w:val="left" w:pos="457"/>
        </w:tabs>
        <w:spacing w:before="162" w:line="276" w:lineRule="auto"/>
        <w:ind w:right="112" w:firstLine="0"/>
        <w:jc w:val="both"/>
        <w:rPr>
          <w:sz w:val="24"/>
        </w:rPr>
      </w:pPr>
      <w:r>
        <w:rPr>
          <w:sz w:val="24"/>
        </w:rPr>
        <w:t xml:space="preserve">İşletmede mesleki eğitim veya </w:t>
      </w:r>
      <w:r w:rsidR="00D02239">
        <w:rPr>
          <w:sz w:val="24"/>
        </w:rPr>
        <w:t xml:space="preserve">uygulamayı </w:t>
      </w:r>
      <w:r>
        <w:rPr>
          <w:sz w:val="24"/>
        </w:rPr>
        <w:t>yurt dışında tamamlayan öğrencilerin, uygulamalı</w:t>
      </w:r>
      <w:r>
        <w:rPr>
          <w:spacing w:val="-42"/>
          <w:sz w:val="24"/>
        </w:rPr>
        <w:t xml:space="preserve"> </w:t>
      </w:r>
      <w:r>
        <w:rPr>
          <w:sz w:val="24"/>
        </w:rPr>
        <w:t>eğitim çalışmalarına ilişkin belgelerini ve uygulamalı eğitim dosyasını değerlendirerek Uygulamalı Eğitimler Komisyonuna</w:t>
      </w:r>
      <w:r>
        <w:rPr>
          <w:spacing w:val="-2"/>
          <w:sz w:val="24"/>
        </w:rPr>
        <w:t xml:space="preserve"> </w:t>
      </w:r>
      <w:r>
        <w:rPr>
          <w:sz w:val="24"/>
        </w:rPr>
        <w:t>sunar.</w:t>
      </w:r>
    </w:p>
    <w:p w:rsidR="004E2D51" w:rsidRDefault="009E6334">
      <w:pPr>
        <w:pStyle w:val="ListeParagraf"/>
        <w:numPr>
          <w:ilvl w:val="0"/>
          <w:numId w:val="12"/>
        </w:numPr>
        <w:tabs>
          <w:tab w:val="left" w:pos="462"/>
        </w:tabs>
        <w:ind w:left="461" w:hanging="346"/>
        <w:jc w:val="both"/>
        <w:rPr>
          <w:sz w:val="24"/>
        </w:rPr>
      </w:pPr>
      <w:r>
        <w:rPr>
          <w:sz w:val="24"/>
        </w:rPr>
        <w:t>Bölüm / Program bazında hazırlanan Yönerge hükümlerini</w:t>
      </w:r>
      <w:r>
        <w:rPr>
          <w:spacing w:val="-5"/>
          <w:sz w:val="24"/>
        </w:rPr>
        <w:t xml:space="preserve"> </w:t>
      </w:r>
      <w:r>
        <w:rPr>
          <w:sz w:val="24"/>
        </w:rPr>
        <w:t>yürütür.</w:t>
      </w:r>
    </w:p>
    <w:p w:rsidR="004E2D51" w:rsidRDefault="009E6334">
      <w:pPr>
        <w:pStyle w:val="ListeParagraf"/>
        <w:numPr>
          <w:ilvl w:val="0"/>
          <w:numId w:val="12"/>
        </w:numPr>
        <w:tabs>
          <w:tab w:val="left" w:pos="453"/>
        </w:tabs>
        <w:spacing w:before="204" w:line="276" w:lineRule="auto"/>
        <w:ind w:right="111" w:firstLine="0"/>
        <w:jc w:val="both"/>
        <w:rPr>
          <w:sz w:val="24"/>
        </w:rPr>
      </w:pPr>
      <w:r>
        <w:rPr>
          <w:sz w:val="24"/>
        </w:rPr>
        <w:t>Uygulamalı</w:t>
      </w:r>
      <w:r>
        <w:rPr>
          <w:spacing w:val="-11"/>
          <w:sz w:val="24"/>
        </w:rPr>
        <w:t xml:space="preserve"> </w:t>
      </w:r>
      <w:r>
        <w:rPr>
          <w:sz w:val="24"/>
        </w:rPr>
        <w:t>eğitimler</w:t>
      </w:r>
      <w:r>
        <w:rPr>
          <w:spacing w:val="-9"/>
          <w:sz w:val="24"/>
        </w:rPr>
        <w:t xml:space="preserve"> </w:t>
      </w:r>
      <w:r>
        <w:rPr>
          <w:sz w:val="24"/>
        </w:rPr>
        <w:t>kapsamında</w:t>
      </w:r>
      <w:r>
        <w:rPr>
          <w:spacing w:val="-7"/>
          <w:sz w:val="24"/>
        </w:rPr>
        <w:t xml:space="preserve"> </w:t>
      </w:r>
      <w:r>
        <w:rPr>
          <w:sz w:val="24"/>
        </w:rPr>
        <w:t>eğitim</w:t>
      </w:r>
      <w:r>
        <w:rPr>
          <w:spacing w:val="-10"/>
          <w:sz w:val="24"/>
        </w:rPr>
        <w:t xml:space="preserve"> </w:t>
      </w:r>
      <w:r>
        <w:rPr>
          <w:sz w:val="24"/>
        </w:rPr>
        <w:t>görecek</w:t>
      </w:r>
      <w:r>
        <w:rPr>
          <w:spacing w:val="-7"/>
          <w:sz w:val="24"/>
        </w:rPr>
        <w:t xml:space="preserve"> </w:t>
      </w:r>
      <w:r>
        <w:rPr>
          <w:sz w:val="24"/>
        </w:rPr>
        <w:t>öğrenciler</w:t>
      </w:r>
      <w:r>
        <w:rPr>
          <w:spacing w:val="-9"/>
          <w:sz w:val="24"/>
        </w:rPr>
        <w:t xml:space="preserve"> </w:t>
      </w:r>
      <w:r>
        <w:rPr>
          <w:sz w:val="24"/>
        </w:rPr>
        <w:t>ile</w:t>
      </w:r>
      <w:r>
        <w:rPr>
          <w:spacing w:val="-12"/>
          <w:sz w:val="24"/>
        </w:rPr>
        <w:t xml:space="preserve"> </w:t>
      </w:r>
      <w:r>
        <w:rPr>
          <w:sz w:val="24"/>
        </w:rPr>
        <w:t>ilgili</w:t>
      </w:r>
      <w:r>
        <w:rPr>
          <w:spacing w:val="-10"/>
          <w:sz w:val="24"/>
        </w:rPr>
        <w:t xml:space="preserve"> </w:t>
      </w:r>
      <w:r>
        <w:rPr>
          <w:sz w:val="24"/>
        </w:rPr>
        <w:t>olarak</w:t>
      </w:r>
      <w:r>
        <w:rPr>
          <w:spacing w:val="-11"/>
          <w:sz w:val="24"/>
        </w:rPr>
        <w:t xml:space="preserve"> </w:t>
      </w:r>
      <w:r>
        <w:rPr>
          <w:sz w:val="24"/>
        </w:rPr>
        <w:t>Üniversitenin</w:t>
      </w:r>
      <w:r>
        <w:rPr>
          <w:spacing w:val="-11"/>
          <w:sz w:val="24"/>
        </w:rPr>
        <w:t xml:space="preserve"> </w:t>
      </w:r>
      <w:r>
        <w:rPr>
          <w:sz w:val="24"/>
        </w:rPr>
        <w:t>ilgili birimleri ile yazışmaları yürütür, gerekli belgeleri hazırlar ve takibini</w:t>
      </w:r>
      <w:r>
        <w:rPr>
          <w:spacing w:val="-1"/>
          <w:sz w:val="24"/>
        </w:rPr>
        <w:t xml:space="preserve"> </w:t>
      </w:r>
      <w:r>
        <w:rPr>
          <w:sz w:val="24"/>
        </w:rPr>
        <w:t>yapar.</w:t>
      </w:r>
    </w:p>
    <w:p w:rsidR="004E2D51" w:rsidRDefault="009E6334">
      <w:pPr>
        <w:pStyle w:val="Balk1"/>
        <w:spacing w:before="158"/>
      </w:pPr>
      <w:r>
        <w:t>Sorumlu öğretim elemanının görev ve yetkisi</w:t>
      </w:r>
    </w:p>
    <w:p w:rsidR="004E2D51" w:rsidRDefault="009E6334">
      <w:pPr>
        <w:pStyle w:val="GvdeMetni"/>
        <w:spacing w:before="204" w:line="276" w:lineRule="auto"/>
        <w:ind w:right="111"/>
      </w:pPr>
      <w:r>
        <w:rPr>
          <w:b/>
        </w:rPr>
        <w:t xml:space="preserve">MADDE 6- </w:t>
      </w:r>
      <w:r>
        <w:t>(1) Program veya bölümlerde uygulamalı eğitim faaliyetlerini izlemesi, işletme ile kurum arasında koordinasyonu sağlaması, öğrencilere uygulamalı eğitim süreçlerinde rehber olması</w:t>
      </w:r>
      <w:r>
        <w:rPr>
          <w:spacing w:val="-9"/>
        </w:rPr>
        <w:t xml:space="preserve"> </w:t>
      </w:r>
      <w:r>
        <w:t>ve</w:t>
      </w:r>
      <w:r>
        <w:rPr>
          <w:spacing w:val="-10"/>
        </w:rPr>
        <w:t xml:space="preserve"> </w:t>
      </w:r>
      <w:r>
        <w:t>ölçme</w:t>
      </w:r>
      <w:r>
        <w:rPr>
          <w:spacing w:val="-11"/>
        </w:rPr>
        <w:t xml:space="preserve"> </w:t>
      </w:r>
      <w:r>
        <w:t>ve</w:t>
      </w:r>
      <w:r>
        <w:rPr>
          <w:spacing w:val="-10"/>
        </w:rPr>
        <w:t xml:space="preserve"> </w:t>
      </w:r>
      <w:r>
        <w:t>değerlendirme</w:t>
      </w:r>
      <w:r>
        <w:rPr>
          <w:spacing w:val="-9"/>
        </w:rPr>
        <w:t xml:space="preserve"> </w:t>
      </w:r>
      <w:r>
        <w:t>işlemlerinde</w:t>
      </w:r>
      <w:r>
        <w:rPr>
          <w:spacing w:val="-10"/>
        </w:rPr>
        <w:t xml:space="preserve"> </w:t>
      </w:r>
      <w:r>
        <w:t>yer</w:t>
      </w:r>
      <w:r>
        <w:rPr>
          <w:spacing w:val="-12"/>
        </w:rPr>
        <w:t xml:space="preserve"> </w:t>
      </w:r>
      <w:r>
        <w:t>alması</w:t>
      </w:r>
      <w:r>
        <w:rPr>
          <w:spacing w:val="-8"/>
        </w:rPr>
        <w:t xml:space="preserve"> </w:t>
      </w:r>
      <w:r>
        <w:t>amacıyla</w:t>
      </w:r>
      <w:r>
        <w:rPr>
          <w:spacing w:val="-11"/>
        </w:rPr>
        <w:t xml:space="preserve"> </w:t>
      </w:r>
      <w:r>
        <w:t>işletmede</w:t>
      </w:r>
      <w:r>
        <w:rPr>
          <w:spacing w:val="-10"/>
        </w:rPr>
        <w:t xml:space="preserve"> </w:t>
      </w:r>
      <w:r>
        <w:t>mesleki</w:t>
      </w:r>
      <w:r>
        <w:rPr>
          <w:spacing w:val="-9"/>
        </w:rPr>
        <w:t xml:space="preserve"> </w:t>
      </w:r>
      <w:r>
        <w:t>eğitim</w:t>
      </w:r>
      <w:r>
        <w:rPr>
          <w:spacing w:val="-9"/>
        </w:rPr>
        <w:t xml:space="preserve"> </w:t>
      </w:r>
      <w:r>
        <w:t xml:space="preserve">veya </w:t>
      </w:r>
      <w:r w:rsidR="005A1C9B">
        <w:t>uygulama</w:t>
      </w:r>
      <w:r>
        <w:t xml:space="preserve"> yapacak her bir uygulamalı eğitim grubu için eğitimler süresince bir sorumlu öğretim elemanı görevlendirilir.</w:t>
      </w:r>
    </w:p>
    <w:p w:rsidR="004E2D51" w:rsidRDefault="009E6334">
      <w:pPr>
        <w:pStyle w:val="Balk1"/>
      </w:pPr>
      <w:r>
        <w:t>Eğitici personelin görev ve yetkisi</w:t>
      </w:r>
    </w:p>
    <w:p w:rsidR="004E2D51" w:rsidRDefault="009E6334">
      <w:pPr>
        <w:pStyle w:val="GvdeMetni"/>
        <w:spacing w:before="199" w:line="278" w:lineRule="auto"/>
        <w:ind w:right="112"/>
      </w:pPr>
      <w:r>
        <w:rPr>
          <w:b/>
        </w:rPr>
        <w:t xml:space="preserve">MADDE 7- </w:t>
      </w:r>
      <w:r>
        <w:t xml:space="preserve">(1) İşletmede mesleki eğitim veya </w:t>
      </w:r>
      <w:r w:rsidR="00D02239">
        <w:t>uygulama</w:t>
      </w:r>
      <w:r>
        <w:t xml:space="preserve"> yapacak öğrenciler, uygulamalı eğitimler esnasında işletme tarafından Komisyonun görüşü alınarak görevlendirilen ve alanında mesleki yetkinliğe haiz bir eğitici personelin gözetiminde bulunurlar.</w:t>
      </w:r>
    </w:p>
    <w:p w:rsidR="004E2D51" w:rsidRDefault="009E6334">
      <w:pPr>
        <w:pStyle w:val="ListeParagraf"/>
        <w:numPr>
          <w:ilvl w:val="0"/>
          <w:numId w:val="11"/>
        </w:numPr>
        <w:tabs>
          <w:tab w:val="left" w:pos="458"/>
        </w:tabs>
        <w:spacing w:before="0" w:line="271" w:lineRule="exact"/>
        <w:ind w:hanging="342"/>
        <w:jc w:val="both"/>
        <w:rPr>
          <w:sz w:val="24"/>
        </w:rPr>
      </w:pPr>
      <w:r>
        <w:rPr>
          <w:sz w:val="24"/>
        </w:rPr>
        <w:t>Eğitici personelin görev ve yetkileri</w:t>
      </w:r>
      <w:r>
        <w:rPr>
          <w:spacing w:val="-2"/>
          <w:sz w:val="24"/>
        </w:rPr>
        <w:t xml:space="preserve"> </w:t>
      </w:r>
      <w:r>
        <w:rPr>
          <w:sz w:val="24"/>
        </w:rPr>
        <w:t>şunlardır:</w:t>
      </w:r>
    </w:p>
    <w:p w:rsidR="004E2D51" w:rsidRDefault="009E6334">
      <w:pPr>
        <w:pStyle w:val="ListeParagraf"/>
        <w:numPr>
          <w:ilvl w:val="1"/>
          <w:numId w:val="11"/>
        </w:numPr>
        <w:tabs>
          <w:tab w:val="left" w:pos="971"/>
        </w:tabs>
        <w:spacing w:before="41" w:line="276" w:lineRule="auto"/>
        <w:ind w:right="112" w:firstLine="566"/>
        <w:rPr>
          <w:sz w:val="24"/>
        </w:rPr>
      </w:pPr>
      <w:r>
        <w:rPr>
          <w:sz w:val="24"/>
        </w:rPr>
        <w:t>Hazırlanan eğitim planı dâhilinde öğrencilerin uygulamalı eğitimlerini yapmalarını ve sürdürmelerini</w:t>
      </w:r>
      <w:r>
        <w:rPr>
          <w:spacing w:val="1"/>
          <w:sz w:val="24"/>
        </w:rPr>
        <w:t xml:space="preserve"> </w:t>
      </w:r>
      <w:r>
        <w:rPr>
          <w:sz w:val="24"/>
        </w:rPr>
        <w:t>sağlamak.</w:t>
      </w:r>
    </w:p>
    <w:p w:rsidR="004E2D51" w:rsidRDefault="009E6334">
      <w:pPr>
        <w:pStyle w:val="ListeParagraf"/>
        <w:numPr>
          <w:ilvl w:val="1"/>
          <w:numId w:val="11"/>
        </w:numPr>
        <w:tabs>
          <w:tab w:val="left" w:pos="1053"/>
        </w:tabs>
        <w:spacing w:before="0" w:line="276" w:lineRule="auto"/>
        <w:ind w:right="113" w:firstLine="566"/>
        <w:rPr>
          <w:sz w:val="24"/>
        </w:rPr>
      </w:pPr>
      <w:r>
        <w:rPr>
          <w:sz w:val="24"/>
        </w:rPr>
        <w:t>Uygulamalı eğitim yapan her bir öğrenci için işletme değerlendirme formunun doldurulmasını</w:t>
      </w:r>
      <w:r>
        <w:rPr>
          <w:spacing w:val="1"/>
          <w:sz w:val="24"/>
        </w:rPr>
        <w:t xml:space="preserve"> </w:t>
      </w:r>
      <w:r>
        <w:rPr>
          <w:sz w:val="24"/>
        </w:rPr>
        <w:t>sağlamak.</w:t>
      </w:r>
    </w:p>
    <w:p w:rsidR="004E2D51" w:rsidRDefault="009E6334">
      <w:pPr>
        <w:pStyle w:val="ListeParagraf"/>
        <w:numPr>
          <w:ilvl w:val="1"/>
          <w:numId w:val="11"/>
        </w:numPr>
        <w:tabs>
          <w:tab w:val="left" w:pos="933"/>
        </w:tabs>
        <w:spacing w:before="0" w:line="276" w:lineRule="auto"/>
        <w:ind w:right="112" w:firstLine="566"/>
        <w:rPr>
          <w:sz w:val="24"/>
        </w:rPr>
      </w:pPr>
      <w:r>
        <w:rPr>
          <w:sz w:val="24"/>
        </w:rPr>
        <w:t>Öğrenciler tarafından hazırlanan uygulamalı eğitim dosyalarını inceleyerek görüş</w:t>
      </w:r>
      <w:r>
        <w:rPr>
          <w:spacing w:val="-19"/>
          <w:sz w:val="24"/>
        </w:rPr>
        <w:t xml:space="preserve"> </w:t>
      </w:r>
      <w:r>
        <w:rPr>
          <w:sz w:val="24"/>
        </w:rPr>
        <w:t>vermek ve onaylamak.</w:t>
      </w:r>
    </w:p>
    <w:p w:rsidR="004E2D51" w:rsidRDefault="009E6334">
      <w:pPr>
        <w:pStyle w:val="GvdeMetni"/>
        <w:spacing w:before="2" w:line="276" w:lineRule="auto"/>
        <w:ind w:firstLine="566"/>
        <w:jc w:val="left"/>
      </w:pPr>
      <w:r>
        <w:t>ç) Devamsızlık, disiplin ve uygulamalı eğitimlerle ilgili diğer hususlarda sorumlu öğretim elemanı ile iş birliği yapmak.</w:t>
      </w:r>
    </w:p>
    <w:p w:rsidR="004E2D51" w:rsidRDefault="009E6334">
      <w:pPr>
        <w:pStyle w:val="Balk1"/>
        <w:spacing w:before="158"/>
      </w:pPr>
      <w:r>
        <w:t>İşletmenin görev ve yetkisi</w:t>
      </w:r>
    </w:p>
    <w:p w:rsidR="004E2D51" w:rsidRDefault="009E6334">
      <w:pPr>
        <w:pStyle w:val="GvdeMetni"/>
        <w:spacing w:before="204" w:line="276" w:lineRule="auto"/>
        <w:jc w:val="left"/>
      </w:pPr>
      <w:r>
        <w:rPr>
          <w:b/>
        </w:rPr>
        <w:t xml:space="preserve">MADDE 8- </w:t>
      </w:r>
      <w:r>
        <w:t xml:space="preserve">(1) Bünyesinde, işletmede mesleki eğitim veya </w:t>
      </w:r>
      <w:r w:rsidR="00D02239">
        <w:t>uygulama</w:t>
      </w:r>
      <w:r>
        <w:t xml:space="preserve"> yaptırılan işletmenin görev ve yetkileri şunlardır:</w:t>
      </w:r>
    </w:p>
    <w:p w:rsidR="004E2D51" w:rsidRDefault="009E6334">
      <w:pPr>
        <w:pStyle w:val="ListeParagraf"/>
        <w:numPr>
          <w:ilvl w:val="0"/>
          <w:numId w:val="10"/>
        </w:numPr>
        <w:tabs>
          <w:tab w:val="left" w:pos="947"/>
        </w:tabs>
        <w:spacing w:before="0" w:line="276" w:lineRule="auto"/>
        <w:ind w:right="110" w:firstLine="566"/>
        <w:rPr>
          <w:sz w:val="24"/>
        </w:rPr>
      </w:pPr>
      <w:r>
        <w:rPr>
          <w:sz w:val="24"/>
        </w:rPr>
        <w:t>Bünyesinde uygulamalı eğitim yapacak öğrenci sayısını dikkate alarak alanında mesleki yetkinliğe sahip yeterli sayıda eğitici personeli</w:t>
      </w:r>
      <w:r>
        <w:rPr>
          <w:spacing w:val="3"/>
          <w:sz w:val="24"/>
        </w:rPr>
        <w:t xml:space="preserve"> </w:t>
      </w:r>
      <w:r>
        <w:rPr>
          <w:sz w:val="24"/>
        </w:rPr>
        <w:t>görevlendirmek.</w:t>
      </w:r>
    </w:p>
    <w:p w:rsidR="004E2D51" w:rsidRDefault="009E6334">
      <w:pPr>
        <w:pStyle w:val="ListeParagraf"/>
        <w:numPr>
          <w:ilvl w:val="0"/>
          <w:numId w:val="10"/>
        </w:numPr>
        <w:tabs>
          <w:tab w:val="left" w:pos="947"/>
        </w:tabs>
        <w:spacing w:before="0" w:line="275" w:lineRule="exact"/>
        <w:ind w:left="946"/>
        <w:rPr>
          <w:sz w:val="24"/>
        </w:rPr>
      </w:pPr>
      <w:r>
        <w:rPr>
          <w:sz w:val="24"/>
        </w:rPr>
        <w:t>Uygulamalı eğitim yapacak öğrencinin eğitim kabulünü</w:t>
      </w:r>
      <w:r>
        <w:rPr>
          <w:spacing w:val="3"/>
          <w:sz w:val="24"/>
        </w:rPr>
        <w:t xml:space="preserve"> </w:t>
      </w:r>
      <w:r>
        <w:rPr>
          <w:sz w:val="24"/>
        </w:rPr>
        <w:t>onaylamak.</w:t>
      </w:r>
    </w:p>
    <w:p w:rsidR="004E2D51" w:rsidRDefault="009E6334">
      <w:pPr>
        <w:pStyle w:val="ListeParagraf"/>
        <w:numPr>
          <w:ilvl w:val="0"/>
          <w:numId w:val="10"/>
        </w:numPr>
        <w:tabs>
          <w:tab w:val="left" w:pos="938"/>
        </w:tabs>
        <w:spacing w:before="40" w:line="276" w:lineRule="auto"/>
        <w:ind w:right="112" w:firstLine="566"/>
        <w:rPr>
          <w:sz w:val="24"/>
        </w:rPr>
      </w:pPr>
      <w:r>
        <w:rPr>
          <w:sz w:val="24"/>
        </w:rPr>
        <w:t>Bünyesinde uygulamalı eğitim yapan her bir öğrenci için işletme değerlendirme formunu doldurmak.</w:t>
      </w:r>
    </w:p>
    <w:p w:rsidR="004E2D51" w:rsidRDefault="004E2D51">
      <w:pPr>
        <w:spacing w:line="276" w:lineRule="auto"/>
        <w:rPr>
          <w:sz w:val="24"/>
        </w:rPr>
        <w:sectPr w:rsidR="004E2D51">
          <w:pgSz w:w="12240" w:h="15840"/>
          <w:pgMar w:top="1340" w:right="1300" w:bottom="280" w:left="1300" w:header="708" w:footer="708" w:gutter="0"/>
          <w:cols w:space="708"/>
        </w:sectPr>
      </w:pPr>
    </w:p>
    <w:p w:rsidR="004E2D51" w:rsidRDefault="009E6334">
      <w:pPr>
        <w:pStyle w:val="GvdeMetni"/>
        <w:spacing w:before="78" w:line="276" w:lineRule="auto"/>
        <w:ind w:right="111" w:firstLine="566"/>
      </w:pPr>
      <w:r>
        <w:lastRenderedPageBreak/>
        <w:t>ç) Uygulamalı eğitim faaliyetlerinin 20/6/2012 tarihli ve 6331 sayılı İş Sağlığı ve Güvenliği Kanunu hükümlerine uygun ortamlarda yapılmasını sağlamak.</w:t>
      </w:r>
    </w:p>
    <w:p w:rsidR="004E2D51" w:rsidRDefault="009E6334">
      <w:pPr>
        <w:pStyle w:val="ListeParagraf"/>
        <w:numPr>
          <w:ilvl w:val="0"/>
          <w:numId w:val="10"/>
        </w:numPr>
        <w:tabs>
          <w:tab w:val="left" w:pos="986"/>
        </w:tabs>
        <w:spacing w:before="0" w:line="280" w:lineRule="auto"/>
        <w:ind w:right="116" w:firstLine="566"/>
        <w:jc w:val="both"/>
        <w:rPr>
          <w:sz w:val="24"/>
        </w:rPr>
      </w:pPr>
      <w:r>
        <w:rPr>
          <w:sz w:val="24"/>
        </w:rPr>
        <w:t>İşletmedeki çalışma ortamı ve uygulamaların mahiyeti dikkate alınarak öğrencilere iş sağlığı ve güvenliği eğitimleri</w:t>
      </w:r>
      <w:r>
        <w:rPr>
          <w:spacing w:val="7"/>
          <w:sz w:val="24"/>
        </w:rPr>
        <w:t xml:space="preserve"> </w:t>
      </w:r>
      <w:r>
        <w:rPr>
          <w:sz w:val="24"/>
        </w:rPr>
        <w:t>vermek.</w:t>
      </w:r>
    </w:p>
    <w:p w:rsidR="004E2D51" w:rsidRDefault="009E6334">
      <w:pPr>
        <w:pStyle w:val="ListeParagraf"/>
        <w:numPr>
          <w:ilvl w:val="0"/>
          <w:numId w:val="10"/>
        </w:numPr>
        <w:tabs>
          <w:tab w:val="left" w:pos="976"/>
        </w:tabs>
        <w:spacing w:before="0" w:line="276" w:lineRule="auto"/>
        <w:ind w:right="114" w:firstLine="566"/>
        <w:jc w:val="both"/>
        <w:rPr>
          <w:sz w:val="24"/>
        </w:rPr>
      </w:pPr>
      <w:r>
        <w:rPr>
          <w:sz w:val="24"/>
        </w:rPr>
        <w:t xml:space="preserve">İşletmede mesleki eğitim ve </w:t>
      </w:r>
      <w:r w:rsidR="00D02239">
        <w:rPr>
          <w:sz w:val="24"/>
        </w:rPr>
        <w:t>uygulama</w:t>
      </w:r>
      <w:r>
        <w:rPr>
          <w:sz w:val="24"/>
        </w:rPr>
        <w:t xml:space="preserve"> yapan öğrencilerin geçirdikleri iş kazalarını ilgili mevzuata uygun olarak ilgililere ve aynı gün içinde öğrencinin kayıtlı olduğu yükseköğretim kurumuna bildirmek.</w:t>
      </w:r>
    </w:p>
    <w:p w:rsidR="004E2D51" w:rsidRDefault="009E6334">
      <w:pPr>
        <w:pStyle w:val="Balk1"/>
        <w:spacing w:before="152"/>
        <w:jc w:val="both"/>
      </w:pPr>
      <w:r>
        <w:t>Öğrencinin sorumlulukları</w:t>
      </w:r>
    </w:p>
    <w:p w:rsidR="004E2D51" w:rsidRDefault="009E6334">
      <w:pPr>
        <w:pStyle w:val="GvdeMetni"/>
        <w:spacing w:before="200" w:line="276" w:lineRule="auto"/>
        <w:ind w:right="115"/>
      </w:pPr>
      <w:r>
        <w:rPr>
          <w:b/>
        </w:rPr>
        <w:t xml:space="preserve">MADDE 9- </w:t>
      </w:r>
      <w:r>
        <w:t>(1) Uygulamalı eğitim yapan öğrenciler, uygulamalı eğitimler esnasındaki izin veya devamsızlık sürelerine ilişkin işlemlerde öğrencisi oldukları üniversitenin ilgili mevzuatı ile işletmenin resmî çalışma kurallarına tabidir. Bu Yönerge hükümlerine veya işletmenin resmî çalışma kurallarına aykırı davranan öğrencilerin uygulamalı eğitimleri başarısız olarak değerlendirilir.</w:t>
      </w:r>
    </w:p>
    <w:p w:rsidR="004E2D51" w:rsidRDefault="009E6334">
      <w:pPr>
        <w:pStyle w:val="GvdeMetni"/>
        <w:spacing w:before="160" w:line="276" w:lineRule="auto"/>
        <w:ind w:right="111" w:firstLine="566"/>
      </w:pPr>
      <w:r>
        <w:t>(2) Uygulamalı eğitim yapan öğrenciler işletmede bulunduğu sürelerde de 18/8/2012 tarihli ve 28388 sayılı Resmî Gazetede yayımlanan Yükseköğretim Kurumları Öğrenci Disiplin Yönetmeliği öğrencisi oldukları üniversitenin ilgili disiplin mevzuatına ve işletmenin çalışma kurallarına tabidir.</w:t>
      </w:r>
    </w:p>
    <w:p w:rsidR="004E2D51" w:rsidRDefault="009E6334">
      <w:pPr>
        <w:pStyle w:val="Balk1"/>
        <w:spacing w:before="162"/>
        <w:ind w:left="2884" w:right="2884"/>
        <w:jc w:val="center"/>
      </w:pPr>
      <w:r>
        <w:t>ÜÇÜNCÜ BÖLÜM</w:t>
      </w:r>
    </w:p>
    <w:p w:rsidR="00A1595E" w:rsidRDefault="00A1595E" w:rsidP="00A1595E">
      <w:pPr>
        <w:spacing w:before="199" w:line="417" w:lineRule="auto"/>
        <w:ind w:left="116" w:right="5812"/>
        <w:jc w:val="both"/>
        <w:rPr>
          <w:b/>
          <w:sz w:val="24"/>
        </w:rPr>
      </w:pPr>
      <w:r>
        <w:rPr>
          <w:b/>
          <w:sz w:val="24"/>
        </w:rPr>
        <w:t>Mesleki</w:t>
      </w:r>
      <w:r w:rsidR="009E6334">
        <w:rPr>
          <w:b/>
          <w:sz w:val="24"/>
        </w:rPr>
        <w:t xml:space="preserve"> </w:t>
      </w:r>
      <w:r>
        <w:rPr>
          <w:b/>
          <w:sz w:val="24"/>
        </w:rPr>
        <w:t xml:space="preserve">Uygulama </w:t>
      </w:r>
    </w:p>
    <w:p w:rsidR="004E2D51" w:rsidRDefault="00A1595E" w:rsidP="00A1595E">
      <w:pPr>
        <w:spacing w:before="199" w:line="417" w:lineRule="auto"/>
        <w:ind w:left="116" w:right="5812"/>
        <w:jc w:val="both"/>
        <w:rPr>
          <w:b/>
          <w:sz w:val="24"/>
        </w:rPr>
      </w:pPr>
      <w:r>
        <w:rPr>
          <w:b/>
          <w:sz w:val="24"/>
        </w:rPr>
        <w:t xml:space="preserve">Mesleki </w:t>
      </w:r>
      <w:r w:rsidR="009E6334">
        <w:rPr>
          <w:b/>
          <w:sz w:val="24"/>
        </w:rPr>
        <w:t>Uygulama</w:t>
      </w:r>
    </w:p>
    <w:p w:rsidR="004E2D51" w:rsidRDefault="009E6334">
      <w:pPr>
        <w:pStyle w:val="GvdeMetni"/>
        <w:spacing w:line="278" w:lineRule="auto"/>
        <w:ind w:right="111"/>
      </w:pPr>
      <w:r>
        <w:rPr>
          <w:b/>
        </w:rPr>
        <w:t xml:space="preserve">MADDE 10- </w:t>
      </w:r>
      <w:r>
        <w:t xml:space="preserve">(1) </w:t>
      </w:r>
      <w:r w:rsidR="00A1595E">
        <w:t>Mesleki</w:t>
      </w:r>
      <w:r>
        <w:t xml:space="preserve"> uygulamalar öğrencilerin lisans eğitimleri içerisinde kazandıkları bilgi ve beceriyi; mesleki çalışma alanında uygulayarak, sahada gözlem yaparak, araştırma yapıp veri toplayarak, sorunları yerinde görerek öğrenmesini ve beceri kazanmasını amaçlar.</w:t>
      </w:r>
    </w:p>
    <w:p w:rsidR="004E2D51" w:rsidRDefault="00A1595E">
      <w:pPr>
        <w:pStyle w:val="ListeParagraf"/>
        <w:numPr>
          <w:ilvl w:val="0"/>
          <w:numId w:val="9"/>
        </w:numPr>
        <w:tabs>
          <w:tab w:val="left" w:pos="497"/>
        </w:tabs>
        <w:spacing w:before="149" w:line="276" w:lineRule="auto"/>
        <w:ind w:right="109" w:firstLine="0"/>
        <w:jc w:val="both"/>
        <w:rPr>
          <w:sz w:val="24"/>
        </w:rPr>
      </w:pPr>
      <w:r>
        <w:rPr>
          <w:sz w:val="24"/>
        </w:rPr>
        <w:t>Dil ve Konuşma Terapisi</w:t>
      </w:r>
      <w:r w:rsidR="009E6334">
        <w:rPr>
          <w:sz w:val="24"/>
        </w:rPr>
        <w:t xml:space="preserve"> eğitiminin </w:t>
      </w:r>
      <w:r>
        <w:rPr>
          <w:sz w:val="24"/>
        </w:rPr>
        <w:t>dördüncü (4.) ve altıncı (6.) yarıyılında</w:t>
      </w:r>
      <w:r w:rsidR="009E6334">
        <w:rPr>
          <w:sz w:val="24"/>
        </w:rPr>
        <w:t xml:space="preserve"> yapılan </w:t>
      </w:r>
      <w:r>
        <w:rPr>
          <w:sz w:val="24"/>
        </w:rPr>
        <w:t xml:space="preserve">Mesleki </w:t>
      </w:r>
      <w:r w:rsidR="009E6334">
        <w:rPr>
          <w:sz w:val="24"/>
        </w:rPr>
        <w:t xml:space="preserve">Uygulama-I ve </w:t>
      </w:r>
      <w:r>
        <w:rPr>
          <w:sz w:val="24"/>
        </w:rPr>
        <w:t>Mesleki</w:t>
      </w:r>
      <w:r w:rsidR="009E6334">
        <w:rPr>
          <w:sz w:val="24"/>
        </w:rPr>
        <w:t xml:space="preserve"> Uygulama-II dersleri Uygulamalı ders kapsamında değerlendirilir. Her bir dersin iş yükü </w:t>
      </w:r>
      <w:r>
        <w:rPr>
          <w:sz w:val="24"/>
        </w:rPr>
        <w:t>5</w:t>
      </w:r>
      <w:r w:rsidR="009E6334">
        <w:rPr>
          <w:sz w:val="24"/>
        </w:rPr>
        <w:t xml:space="preserve"> </w:t>
      </w:r>
      <w:proofErr w:type="spellStart"/>
      <w:r w:rsidR="009E6334">
        <w:rPr>
          <w:sz w:val="24"/>
        </w:rPr>
        <w:t>AKTS’dir</w:t>
      </w:r>
      <w:proofErr w:type="spellEnd"/>
      <w:r w:rsidR="009E6334">
        <w:rPr>
          <w:sz w:val="24"/>
        </w:rPr>
        <w:t>.</w:t>
      </w:r>
    </w:p>
    <w:p w:rsidR="004E2D51" w:rsidRDefault="00A1595E">
      <w:pPr>
        <w:pStyle w:val="ListeParagraf"/>
        <w:numPr>
          <w:ilvl w:val="0"/>
          <w:numId w:val="9"/>
        </w:numPr>
        <w:tabs>
          <w:tab w:val="left" w:pos="497"/>
        </w:tabs>
        <w:spacing w:before="161" w:line="276" w:lineRule="auto"/>
        <w:ind w:right="109" w:firstLine="0"/>
        <w:jc w:val="both"/>
        <w:rPr>
          <w:sz w:val="24"/>
        </w:rPr>
      </w:pPr>
      <w:r>
        <w:rPr>
          <w:sz w:val="24"/>
        </w:rPr>
        <w:t xml:space="preserve">Mesleki </w:t>
      </w:r>
      <w:r w:rsidR="009E6334">
        <w:rPr>
          <w:sz w:val="24"/>
        </w:rPr>
        <w:t>Uygulama dersleri, Üniversite ve Fakültenin belirleyeceği akademik takvime uygun olarak eğitim ve öğretim yılının güz veya bahar dönemlerinde başlar ve aynı dönemin sonunda biter.</w:t>
      </w:r>
    </w:p>
    <w:p w:rsidR="004E2D51" w:rsidRDefault="00A1595E">
      <w:pPr>
        <w:pStyle w:val="ListeParagraf"/>
        <w:numPr>
          <w:ilvl w:val="0"/>
          <w:numId w:val="9"/>
        </w:numPr>
        <w:tabs>
          <w:tab w:val="left" w:pos="530"/>
        </w:tabs>
        <w:spacing w:before="158" w:line="278" w:lineRule="auto"/>
        <w:ind w:right="108" w:firstLine="0"/>
        <w:jc w:val="both"/>
        <w:rPr>
          <w:sz w:val="24"/>
        </w:rPr>
      </w:pPr>
      <w:r>
        <w:rPr>
          <w:sz w:val="24"/>
        </w:rPr>
        <w:t>Mesleki</w:t>
      </w:r>
      <w:r w:rsidR="009E6334">
        <w:rPr>
          <w:sz w:val="24"/>
        </w:rPr>
        <w:t xml:space="preserve"> uygulama dersleri, Bölüm tarafından belirlenen sorumlu öğretim elemanı/</w:t>
      </w:r>
      <w:proofErr w:type="spellStart"/>
      <w:r w:rsidR="009E6334">
        <w:rPr>
          <w:sz w:val="24"/>
        </w:rPr>
        <w:t>ları</w:t>
      </w:r>
      <w:proofErr w:type="spellEnd"/>
      <w:r w:rsidR="009E6334">
        <w:rPr>
          <w:sz w:val="24"/>
        </w:rPr>
        <w:t xml:space="preserve"> ile işletmedeki sorumlu </w:t>
      </w:r>
      <w:r>
        <w:rPr>
          <w:sz w:val="24"/>
        </w:rPr>
        <w:t xml:space="preserve">dil ve konuşma </w:t>
      </w:r>
      <w:proofErr w:type="gramStart"/>
      <w:r>
        <w:rPr>
          <w:sz w:val="24"/>
        </w:rPr>
        <w:t>terapistlerinin</w:t>
      </w:r>
      <w:proofErr w:type="gramEnd"/>
      <w:r w:rsidR="009E6334">
        <w:rPr>
          <w:sz w:val="24"/>
        </w:rPr>
        <w:t xml:space="preserve"> denetimi altında yapılır. </w:t>
      </w:r>
      <w:r>
        <w:rPr>
          <w:sz w:val="24"/>
        </w:rPr>
        <w:t xml:space="preserve">Dil ve konuşma </w:t>
      </w:r>
      <w:proofErr w:type="gramStart"/>
      <w:r>
        <w:rPr>
          <w:sz w:val="24"/>
        </w:rPr>
        <w:t>terapistinin</w:t>
      </w:r>
      <w:proofErr w:type="gramEnd"/>
      <w:r w:rsidR="009E6334">
        <w:rPr>
          <w:sz w:val="24"/>
        </w:rPr>
        <w:t xml:space="preserve"> bulunmadığı kurumlarda </w:t>
      </w:r>
      <w:r>
        <w:rPr>
          <w:sz w:val="24"/>
        </w:rPr>
        <w:t>mesleki</w:t>
      </w:r>
      <w:r w:rsidR="009E6334">
        <w:rPr>
          <w:sz w:val="24"/>
        </w:rPr>
        <w:t xml:space="preserve"> uygulama</w:t>
      </w:r>
      <w:r w:rsidR="009E6334">
        <w:rPr>
          <w:spacing w:val="-2"/>
          <w:sz w:val="24"/>
        </w:rPr>
        <w:t xml:space="preserve"> </w:t>
      </w:r>
      <w:r w:rsidR="009E6334">
        <w:rPr>
          <w:sz w:val="24"/>
        </w:rPr>
        <w:t>yapılamaz.</w:t>
      </w:r>
    </w:p>
    <w:p w:rsidR="004E2D51" w:rsidRDefault="004E2D51">
      <w:pPr>
        <w:spacing w:line="278" w:lineRule="auto"/>
        <w:jc w:val="both"/>
        <w:rPr>
          <w:sz w:val="24"/>
        </w:rPr>
        <w:sectPr w:rsidR="004E2D51">
          <w:pgSz w:w="12240" w:h="15840"/>
          <w:pgMar w:top="1340" w:right="1300" w:bottom="280" w:left="1300" w:header="708" w:footer="708" w:gutter="0"/>
          <w:cols w:space="708"/>
        </w:sectPr>
      </w:pPr>
    </w:p>
    <w:p w:rsidR="004E2D51" w:rsidRDefault="00A1595E">
      <w:pPr>
        <w:pStyle w:val="ListeParagraf"/>
        <w:numPr>
          <w:ilvl w:val="0"/>
          <w:numId w:val="9"/>
        </w:numPr>
        <w:tabs>
          <w:tab w:val="left" w:pos="559"/>
        </w:tabs>
        <w:spacing w:before="78" w:line="276" w:lineRule="auto"/>
        <w:ind w:right="113" w:firstLine="0"/>
        <w:jc w:val="both"/>
        <w:rPr>
          <w:sz w:val="24"/>
        </w:rPr>
      </w:pPr>
      <w:r>
        <w:rPr>
          <w:sz w:val="24"/>
        </w:rPr>
        <w:lastRenderedPageBreak/>
        <w:t xml:space="preserve">Mesleki </w:t>
      </w:r>
      <w:r w:rsidR="009E6334">
        <w:rPr>
          <w:sz w:val="24"/>
        </w:rPr>
        <w:t>uygulama kapsamında yapılacak uygulamaların başlangıç ve bitiş tarihleri ile öğrencilerin uygulama yapacakları yerler alt komisyon tarafından belirlenerek öğrencilere duyurulur. Geçerli nedenlerle uygulamaların belirlenen tarihler dışında yapılabilmesi alt komisyonun iznine</w:t>
      </w:r>
      <w:r w:rsidR="009E6334">
        <w:rPr>
          <w:spacing w:val="2"/>
          <w:sz w:val="24"/>
        </w:rPr>
        <w:t xml:space="preserve"> </w:t>
      </w:r>
      <w:r w:rsidR="009E6334">
        <w:rPr>
          <w:sz w:val="24"/>
        </w:rPr>
        <w:t>bağlıdır.</w:t>
      </w:r>
    </w:p>
    <w:p w:rsidR="004E2D51" w:rsidRDefault="009E6334">
      <w:pPr>
        <w:pStyle w:val="ListeParagraf"/>
        <w:numPr>
          <w:ilvl w:val="0"/>
          <w:numId w:val="9"/>
        </w:numPr>
        <w:tabs>
          <w:tab w:val="left" w:pos="482"/>
        </w:tabs>
        <w:spacing w:before="161" w:line="276" w:lineRule="auto"/>
        <w:ind w:right="108" w:firstLine="0"/>
        <w:jc w:val="both"/>
        <w:rPr>
          <w:sz w:val="24"/>
        </w:rPr>
      </w:pPr>
      <w:r>
        <w:rPr>
          <w:sz w:val="24"/>
        </w:rPr>
        <w:t>Öğrenci</w:t>
      </w:r>
      <w:r w:rsidR="00A1595E">
        <w:rPr>
          <w:sz w:val="24"/>
        </w:rPr>
        <w:t xml:space="preserve"> mesleki</w:t>
      </w:r>
      <w:r>
        <w:rPr>
          <w:sz w:val="24"/>
        </w:rPr>
        <w:t xml:space="preserve"> uygulamalara zorunlu nedenler dışında bildirilen kurum ve tedavi ünitesinde başlar ve aynı yerde</w:t>
      </w:r>
      <w:r>
        <w:rPr>
          <w:spacing w:val="7"/>
          <w:sz w:val="24"/>
        </w:rPr>
        <w:t xml:space="preserve"> </w:t>
      </w:r>
      <w:r>
        <w:rPr>
          <w:sz w:val="24"/>
        </w:rPr>
        <w:t>bitirir.</w:t>
      </w:r>
    </w:p>
    <w:p w:rsidR="004E2D51" w:rsidRDefault="00A1595E">
      <w:pPr>
        <w:pStyle w:val="ListeParagraf"/>
        <w:numPr>
          <w:ilvl w:val="0"/>
          <w:numId w:val="9"/>
        </w:numPr>
        <w:tabs>
          <w:tab w:val="left" w:pos="463"/>
        </w:tabs>
        <w:spacing w:before="163"/>
        <w:ind w:left="462" w:hanging="347"/>
        <w:jc w:val="both"/>
        <w:rPr>
          <w:sz w:val="24"/>
        </w:rPr>
      </w:pPr>
      <w:r>
        <w:rPr>
          <w:sz w:val="24"/>
        </w:rPr>
        <w:t>Mesleki</w:t>
      </w:r>
      <w:r w:rsidR="00D02239">
        <w:rPr>
          <w:sz w:val="24"/>
        </w:rPr>
        <w:t xml:space="preserve"> U</w:t>
      </w:r>
      <w:r w:rsidR="009E6334">
        <w:rPr>
          <w:sz w:val="24"/>
        </w:rPr>
        <w:t>ygulama dersi kapsamında öğrencilere herhangi bir ücret</w:t>
      </w:r>
      <w:r w:rsidR="009E6334">
        <w:rPr>
          <w:spacing w:val="-6"/>
          <w:sz w:val="24"/>
        </w:rPr>
        <w:t xml:space="preserve"> </w:t>
      </w:r>
      <w:r w:rsidR="009E6334">
        <w:rPr>
          <w:sz w:val="24"/>
        </w:rPr>
        <w:t>ödenmez.</w:t>
      </w:r>
    </w:p>
    <w:p w:rsidR="004E2D51" w:rsidRDefault="009E6334">
      <w:pPr>
        <w:pStyle w:val="Balk2"/>
        <w:spacing w:before="199"/>
        <w:jc w:val="both"/>
      </w:pPr>
      <w:r>
        <w:t>Çalışma süresi ve saatleri</w:t>
      </w:r>
    </w:p>
    <w:p w:rsidR="004E2D51" w:rsidRDefault="009E6334">
      <w:pPr>
        <w:pStyle w:val="GvdeMetni"/>
        <w:spacing w:before="199" w:line="278" w:lineRule="auto"/>
        <w:ind w:right="111"/>
      </w:pPr>
      <w:r>
        <w:rPr>
          <w:b/>
        </w:rPr>
        <w:t>MADDE</w:t>
      </w:r>
      <w:r>
        <w:rPr>
          <w:b/>
          <w:spacing w:val="-8"/>
        </w:rPr>
        <w:t xml:space="preserve"> </w:t>
      </w:r>
      <w:r>
        <w:rPr>
          <w:b/>
        </w:rPr>
        <w:t>11-</w:t>
      </w:r>
      <w:r>
        <w:rPr>
          <w:b/>
          <w:spacing w:val="-4"/>
        </w:rPr>
        <w:t xml:space="preserve"> </w:t>
      </w:r>
      <w:r>
        <w:t>(1)</w:t>
      </w:r>
      <w:r>
        <w:rPr>
          <w:spacing w:val="-4"/>
        </w:rPr>
        <w:t xml:space="preserve"> </w:t>
      </w:r>
      <w:r w:rsidR="00A1595E">
        <w:t xml:space="preserve">Mesleki </w:t>
      </w:r>
      <w:r>
        <w:t>Uygulama-I</w:t>
      </w:r>
      <w:r>
        <w:rPr>
          <w:spacing w:val="-8"/>
        </w:rPr>
        <w:t xml:space="preserve"> </w:t>
      </w:r>
      <w:r>
        <w:t>ve</w:t>
      </w:r>
      <w:r>
        <w:rPr>
          <w:spacing w:val="-7"/>
        </w:rPr>
        <w:t xml:space="preserve"> </w:t>
      </w:r>
      <w:r w:rsidR="00A1595E">
        <w:t xml:space="preserve">Mesleki </w:t>
      </w:r>
      <w:r>
        <w:t>Uygulama-II</w:t>
      </w:r>
      <w:r>
        <w:rPr>
          <w:spacing w:val="-4"/>
        </w:rPr>
        <w:t xml:space="preserve"> </w:t>
      </w:r>
      <w:r>
        <w:t>derslerinin</w:t>
      </w:r>
      <w:r>
        <w:rPr>
          <w:spacing w:val="-10"/>
        </w:rPr>
        <w:t xml:space="preserve"> </w:t>
      </w:r>
      <w:r>
        <w:t>süreleri</w:t>
      </w:r>
      <w:r>
        <w:rPr>
          <w:spacing w:val="-5"/>
        </w:rPr>
        <w:t xml:space="preserve"> </w:t>
      </w:r>
      <w:r>
        <w:t>akademik</w:t>
      </w:r>
      <w:r>
        <w:rPr>
          <w:spacing w:val="-11"/>
        </w:rPr>
        <w:t xml:space="preserve"> </w:t>
      </w:r>
      <w:r>
        <w:t>takvime uygun olarak belirlenir. Öğrenciler ara sınav ve yarıyıl sonu sınavlarının olduğu haftalarda dersin uygulamalarını</w:t>
      </w:r>
      <w:r>
        <w:rPr>
          <w:spacing w:val="1"/>
        </w:rPr>
        <w:t xml:space="preserve"> </w:t>
      </w:r>
      <w:r>
        <w:t>yapamazlar.</w:t>
      </w:r>
    </w:p>
    <w:p w:rsidR="004E2D51" w:rsidRDefault="00A1595E">
      <w:pPr>
        <w:pStyle w:val="ListeParagraf"/>
        <w:numPr>
          <w:ilvl w:val="0"/>
          <w:numId w:val="8"/>
        </w:numPr>
        <w:tabs>
          <w:tab w:val="left" w:pos="471"/>
        </w:tabs>
        <w:spacing w:before="154" w:line="276" w:lineRule="auto"/>
        <w:ind w:right="111" w:firstLine="0"/>
        <w:jc w:val="both"/>
        <w:rPr>
          <w:sz w:val="24"/>
        </w:rPr>
      </w:pPr>
      <w:r>
        <w:rPr>
          <w:sz w:val="24"/>
        </w:rPr>
        <w:t>Mesleki</w:t>
      </w:r>
      <w:r w:rsidR="009E6334">
        <w:rPr>
          <w:sz w:val="24"/>
        </w:rPr>
        <w:t xml:space="preserve"> Uygulama derslerinin her birinin uygulaması haftada </w:t>
      </w:r>
      <w:r>
        <w:rPr>
          <w:sz w:val="24"/>
        </w:rPr>
        <w:t xml:space="preserve">1 </w:t>
      </w:r>
      <w:r w:rsidR="009E6334">
        <w:rPr>
          <w:sz w:val="24"/>
        </w:rPr>
        <w:t>gün toplamda 8 saatlik süreyi kapsar.</w:t>
      </w:r>
    </w:p>
    <w:p w:rsidR="004E2D51" w:rsidRDefault="00A1595E">
      <w:pPr>
        <w:pStyle w:val="ListeParagraf"/>
        <w:numPr>
          <w:ilvl w:val="0"/>
          <w:numId w:val="8"/>
        </w:numPr>
        <w:tabs>
          <w:tab w:val="left" w:pos="452"/>
        </w:tabs>
        <w:spacing w:before="162" w:line="276" w:lineRule="auto"/>
        <w:ind w:right="117" w:firstLine="0"/>
        <w:jc w:val="both"/>
        <w:rPr>
          <w:sz w:val="24"/>
        </w:rPr>
      </w:pPr>
      <w:r>
        <w:rPr>
          <w:sz w:val="24"/>
        </w:rPr>
        <w:t>Mesleki</w:t>
      </w:r>
      <w:r w:rsidR="009E6334">
        <w:rPr>
          <w:spacing w:val="-11"/>
          <w:sz w:val="24"/>
        </w:rPr>
        <w:t xml:space="preserve"> </w:t>
      </w:r>
      <w:r w:rsidR="009E6334">
        <w:rPr>
          <w:sz w:val="24"/>
        </w:rPr>
        <w:t>uygulama</w:t>
      </w:r>
      <w:r w:rsidR="009E6334">
        <w:rPr>
          <w:spacing w:val="-12"/>
          <w:sz w:val="24"/>
        </w:rPr>
        <w:t xml:space="preserve"> </w:t>
      </w:r>
      <w:r w:rsidR="009E6334">
        <w:rPr>
          <w:sz w:val="24"/>
        </w:rPr>
        <w:t>yapılan</w:t>
      </w:r>
      <w:r w:rsidR="009E6334">
        <w:rPr>
          <w:spacing w:val="-11"/>
          <w:sz w:val="24"/>
        </w:rPr>
        <w:t xml:space="preserve"> </w:t>
      </w:r>
      <w:r w:rsidR="009E6334">
        <w:rPr>
          <w:sz w:val="24"/>
        </w:rPr>
        <w:t>kurumun</w:t>
      </w:r>
      <w:r w:rsidR="009E6334">
        <w:rPr>
          <w:spacing w:val="-9"/>
          <w:sz w:val="24"/>
        </w:rPr>
        <w:t xml:space="preserve"> </w:t>
      </w:r>
      <w:r w:rsidR="009E6334">
        <w:rPr>
          <w:sz w:val="24"/>
        </w:rPr>
        <w:t>mesai</w:t>
      </w:r>
      <w:r w:rsidR="009E6334">
        <w:rPr>
          <w:spacing w:val="-10"/>
          <w:sz w:val="24"/>
        </w:rPr>
        <w:t xml:space="preserve"> </w:t>
      </w:r>
      <w:r w:rsidR="009E6334">
        <w:rPr>
          <w:sz w:val="24"/>
        </w:rPr>
        <w:t>saatlerine</w:t>
      </w:r>
      <w:r w:rsidR="009E6334">
        <w:rPr>
          <w:spacing w:val="-11"/>
          <w:sz w:val="24"/>
        </w:rPr>
        <w:t xml:space="preserve"> </w:t>
      </w:r>
      <w:r w:rsidR="009E6334">
        <w:rPr>
          <w:sz w:val="24"/>
        </w:rPr>
        <w:t>göre,</w:t>
      </w:r>
      <w:r w:rsidR="009E6334">
        <w:rPr>
          <w:spacing w:val="-9"/>
          <w:sz w:val="24"/>
        </w:rPr>
        <w:t xml:space="preserve"> </w:t>
      </w:r>
      <w:r w:rsidR="009E6334">
        <w:rPr>
          <w:sz w:val="24"/>
        </w:rPr>
        <w:t>öğrencilerin</w:t>
      </w:r>
      <w:r w:rsidR="009E6334">
        <w:rPr>
          <w:spacing w:val="-10"/>
          <w:sz w:val="24"/>
        </w:rPr>
        <w:t xml:space="preserve"> </w:t>
      </w:r>
      <w:r w:rsidR="009E6334">
        <w:rPr>
          <w:sz w:val="24"/>
        </w:rPr>
        <w:t>sorumlu</w:t>
      </w:r>
      <w:r w:rsidR="009E6334">
        <w:rPr>
          <w:spacing w:val="-9"/>
          <w:sz w:val="24"/>
        </w:rPr>
        <w:t xml:space="preserve"> </w:t>
      </w:r>
      <w:r w:rsidR="009E6334">
        <w:rPr>
          <w:sz w:val="24"/>
        </w:rPr>
        <w:t>öğretim</w:t>
      </w:r>
      <w:r w:rsidR="009E6334">
        <w:rPr>
          <w:spacing w:val="-10"/>
          <w:sz w:val="24"/>
        </w:rPr>
        <w:t xml:space="preserve"> </w:t>
      </w:r>
      <w:r w:rsidR="009E6334">
        <w:rPr>
          <w:sz w:val="24"/>
        </w:rPr>
        <w:t>elemanı tarafından belirlenir. Ancak, tüm gün uygulamalarda süre günde 7 saatten az</w:t>
      </w:r>
      <w:r w:rsidR="009E6334">
        <w:rPr>
          <w:spacing w:val="3"/>
          <w:sz w:val="24"/>
        </w:rPr>
        <w:t xml:space="preserve"> </w:t>
      </w:r>
      <w:r w:rsidR="009E6334">
        <w:rPr>
          <w:sz w:val="24"/>
        </w:rPr>
        <w:t>olamaz.</w:t>
      </w:r>
    </w:p>
    <w:p w:rsidR="004E2D51" w:rsidRDefault="009E6334">
      <w:pPr>
        <w:pStyle w:val="Balk2"/>
        <w:spacing w:before="158"/>
        <w:jc w:val="both"/>
      </w:pPr>
      <w:r>
        <w:t>Devam zorunluluğu ve mazeretler</w:t>
      </w:r>
    </w:p>
    <w:p w:rsidR="004E2D51" w:rsidRDefault="009E6334">
      <w:pPr>
        <w:pStyle w:val="GvdeMetni"/>
        <w:spacing w:before="204" w:line="276" w:lineRule="auto"/>
        <w:ind w:right="116"/>
      </w:pPr>
      <w:r>
        <w:rPr>
          <w:b/>
        </w:rPr>
        <w:t xml:space="preserve">MADDE 12- </w:t>
      </w:r>
      <w:r>
        <w:t xml:space="preserve">(1) </w:t>
      </w:r>
      <w:r w:rsidR="00A1595E">
        <w:t xml:space="preserve">Mesleki </w:t>
      </w:r>
      <w:r>
        <w:t>Uygulama derslerine devam zorunludur. Bu derslerin uygulamalarında mazeretli veya mazeretsiz devamsızlıkları olan öğrenciler; dönem sonu notlarını alabilmeleri için devamsız oldukları süre kadar telafi yapmak</w:t>
      </w:r>
      <w:r>
        <w:rPr>
          <w:spacing w:val="4"/>
        </w:rPr>
        <w:t xml:space="preserve"> </w:t>
      </w:r>
      <w:r>
        <w:t>zorundadır.</w:t>
      </w:r>
    </w:p>
    <w:p w:rsidR="004E2D51" w:rsidRDefault="009E6334">
      <w:pPr>
        <w:pStyle w:val="ListeParagraf"/>
        <w:numPr>
          <w:ilvl w:val="0"/>
          <w:numId w:val="7"/>
        </w:numPr>
        <w:tabs>
          <w:tab w:val="left" w:pos="563"/>
        </w:tabs>
        <w:spacing w:line="278" w:lineRule="auto"/>
        <w:ind w:right="117" w:firstLine="0"/>
        <w:jc w:val="both"/>
        <w:rPr>
          <w:sz w:val="24"/>
        </w:rPr>
      </w:pPr>
      <w:r>
        <w:rPr>
          <w:sz w:val="24"/>
        </w:rPr>
        <w:t xml:space="preserve">Herhangi bir nedenle uygulamaya katılamayan öğrencilerin mazeretlerini belgelemesi gerekmektedir. Ayrıca, </w:t>
      </w:r>
      <w:r w:rsidR="00172FFF">
        <w:rPr>
          <w:sz w:val="24"/>
        </w:rPr>
        <w:t>gün</w:t>
      </w:r>
      <w:r>
        <w:rPr>
          <w:sz w:val="24"/>
        </w:rPr>
        <w:t xml:space="preserve"> içerisinde ders sorumlusuna/</w:t>
      </w:r>
      <w:proofErr w:type="spellStart"/>
      <w:r>
        <w:rPr>
          <w:sz w:val="24"/>
        </w:rPr>
        <w:t>larına</w:t>
      </w:r>
      <w:proofErr w:type="spellEnd"/>
      <w:r>
        <w:rPr>
          <w:sz w:val="24"/>
        </w:rPr>
        <w:t xml:space="preserve"> ve uygulama yapılan yerdeki sorumlu </w:t>
      </w:r>
      <w:r w:rsidR="00A1595E">
        <w:rPr>
          <w:sz w:val="24"/>
        </w:rPr>
        <w:t>dil ve konuşma terapistine</w:t>
      </w:r>
      <w:r>
        <w:rPr>
          <w:sz w:val="24"/>
        </w:rPr>
        <w:t xml:space="preserve"> bilgi vermek</w:t>
      </w:r>
      <w:r>
        <w:rPr>
          <w:spacing w:val="-2"/>
          <w:sz w:val="24"/>
        </w:rPr>
        <w:t xml:space="preserve"> </w:t>
      </w:r>
      <w:r>
        <w:rPr>
          <w:sz w:val="24"/>
        </w:rPr>
        <w:t>zorundadır.</w:t>
      </w:r>
    </w:p>
    <w:p w:rsidR="004E2D51" w:rsidRDefault="009E6334">
      <w:pPr>
        <w:pStyle w:val="ListeParagraf"/>
        <w:numPr>
          <w:ilvl w:val="0"/>
          <w:numId w:val="7"/>
        </w:numPr>
        <w:tabs>
          <w:tab w:val="left" w:pos="539"/>
        </w:tabs>
        <w:spacing w:before="153" w:line="276" w:lineRule="auto"/>
        <w:ind w:right="115" w:firstLine="0"/>
        <w:jc w:val="both"/>
        <w:rPr>
          <w:sz w:val="24"/>
        </w:rPr>
      </w:pPr>
      <w:r>
        <w:rPr>
          <w:sz w:val="24"/>
        </w:rPr>
        <w:t>Mazeretin ders sorumlularınca ve Yönetim Kurulunca kabul edilmesi halinde, öğrenci uygulamaya devam edemediği saat kadar telafi yapmak zorundadır. 1 gün devamsızlık halinde 1 gün telafi</w:t>
      </w:r>
      <w:r>
        <w:rPr>
          <w:spacing w:val="3"/>
          <w:sz w:val="24"/>
        </w:rPr>
        <w:t xml:space="preserve"> </w:t>
      </w:r>
      <w:r>
        <w:rPr>
          <w:sz w:val="24"/>
        </w:rPr>
        <w:t>yapılır.</w:t>
      </w:r>
    </w:p>
    <w:p w:rsidR="004E2D51" w:rsidRDefault="009E6334">
      <w:pPr>
        <w:pStyle w:val="ListeParagraf"/>
        <w:numPr>
          <w:ilvl w:val="0"/>
          <w:numId w:val="7"/>
        </w:numPr>
        <w:tabs>
          <w:tab w:val="left" w:pos="506"/>
        </w:tabs>
        <w:spacing w:before="162" w:line="276" w:lineRule="auto"/>
        <w:ind w:right="114" w:firstLine="62"/>
        <w:jc w:val="both"/>
        <w:rPr>
          <w:sz w:val="24"/>
        </w:rPr>
      </w:pPr>
      <w:r>
        <w:rPr>
          <w:sz w:val="24"/>
        </w:rPr>
        <w:t>Sağlık</w:t>
      </w:r>
      <w:r>
        <w:rPr>
          <w:spacing w:val="-19"/>
          <w:sz w:val="24"/>
        </w:rPr>
        <w:t xml:space="preserve"> </w:t>
      </w:r>
      <w:r>
        <w:rPr>
          <w:sz w:val="24"/>
        </w:rPr>
        <w:t>raporu</w:t>
      </w:r>
      <w:r>
        <w:rPr>
          <w:spacing w:val="-19"/>
          <w:sz w:val="24"/>
        </w:rPr>
        <w:t xml:space="preserve"> </w:t>
      </w:r>
      <w:r>
        <w:rPr>
          <w:sz w:val="24"/>
        </w:rPr>
        <w:t>Yönetim</w:t>
      </w:r>
      <w:r>
        <w:rPr>
          <w:spacing w:val="-14"/>
          <w:sz w:val="24"/>
        </w:rPr>
        <w:t xml:space="preserve"> </w:t>
      </w:r>
      <w:r>
        <w:rPr>
          <w:sz w:val="24"/>
        </w:rPr>
        <w:t>Kurulunca</w:t>
      </w:r>
      <w:r>
        <w:rPr>
          <w:spacing w:val="-16"/>
          <w:sz w:val="24"/>
        </w:rPr>
        <w:t xml:space="preserve"> </w:t>
      </w:r>
      <w:r>
        <w:rPr>
          <w:sz w:val="24"/>
        </w:rPr>
        <w:t>kabul</w:t>
      </w:r>
      <w:r>
        <w:rPr>
          <w:spacing w:val="-14"/>
          <w:sz w:val="24"/>
        </w:rPr>
        <w:t xml:space="preserve"> </w:t>
      </w:r>
      <w:r>
        <w:rPr>
          <w:sz w:val="24"/>
        </w:rPr>
        <w:t>edilen</w:t>
      </w:r>
      <w:r>
        <w:rPr>
          <w:spacing w:val="-24"/>
          <w:sz w:val="24"/>
        </w:rPr>
        <w:t xml:space="preserve"> </w:t>
      </w:r>
      <w:r>
        <w:rPr>
          <w:sz w:val="24"/>
        </w:rPr>
        <w:t>öğrenci,</w:t>
      </w:r>
      <w:r>
        <w:rPr>
          <w:spacing w:val="-17"/>
          <w:sz w:val="24"/>
        </w:rPr>
        <w:t xml:space="preserve"> </w:t>
      </w:r>
      <w:r>
        <w:rPr>
          <w:sz w:val="24"/>
        </w:rPr>
        <w:t>rapor</w:t>
      </w:r>
      <w:r>
        <w:rPr>
          <w:spacing w:val="-13"/>
          <w:sz w:val="24"/>
        </w:rPr>
        <w:t xml:space="preserve"> </w:t>
      </w:r>
      <w:r>
        <w:rPr>
          <w:sz w:val="24"/>
        </w:rPr>
        <w:t>süresince</w:t>
      </w:r>
      <w:r>
        <w:rPr>
          <w:spacing w:val="-16"/>
          <w:sz w:val="24"/>
        </w:rPr>
        <w:t xml:space="preserve"> </w:t>
      </w:r>
      <w:r>
        <w:rPr>
          <w:sz w:val="24"/>
        </w:rPr>
        <w:t>derslere</w:t>
      </w:r>
      <w:r>
        <w:rPr>
          <w:spacing w:val="-15"/>
          <w:sz w:val="24"/>
        </w:rPr>
        <w:t xml:space="preserve"> </w:t>
      </w:r>
      <w:r>
        <w:rPr>
          <w:sz w:val="24"/>
        </w:rPr>
        <w:t>devam</w:t>
      </w:r>
      <w:r>
        <w:rPr>
          <w:spacing w:val="-19"/>
          <w:sz w:val="24"/>
        </w:rPr>
        <w:t xml:space="preserve"> </w:t>
      </w:r>
      <w:r>
        <w:rPr>
          <w:sz w:val="24"/>
        </w:rPr>
        <w:t>edemez ve sınavlara giremez. Yönetim Kurulu; öğrencinin her türlü mazeretini takdire bağlı olarak, kabul veya</w:t>
      </w:r>
      <w:r>
        <w:rPr>
          <w:spacing w:val="1"/>
          <w:sz w:val="24"/>
        </w:rPr>
        <w:t xml:space="preserve"> </w:t>
      </w:r>
      <w:r>
        <w:rPr>
          <w:sz w:val="24"/>
        </w:rPr>
        <w:t>reddedebilir.</w:t>
      </w:r>
    </w:p>
    <w:p w:rsidR="004E2D51" w:rsidRDefault="009E6334">
      <w:pPr>
        <w:pStyle w:val="ListeParagraf"/>
        <w:numPr>
          <w:ilvl w:val="0"/>
          <w:numId w:val="7"/>
        </w:numPr>
        <w:tabs>
          <w:tab w:val="left" w:pos="476"/>
        </w:tabs>
        <w:spacing w:before="162" w:line="276" w:lineRule="auto"/>
        <w:ind w:right="118" w:firstLine="0"/>
        <w:jc w:val="both"/>
        <w:rPr>
          <w:sz w:val="24"/>
        </w:rPr>
      </w:pPr>
      <w:r>
        <w:rPr>
          <w:sz w:val="24"/>
        </w:rPr>
        <w:t>Mazeretsiz devamsızlık yapan veya mazereti Yönetim kurulunca kabul edilmeyen öğrenci, 1 gün devamsızlık halinde 2 gün telafi</w:t>
      </w:r>
      <w:r>
        <w:rPr>
          <w:spacing w:val="2"/>
          <w:sz w:val="24"/>
        </w:rPr>
        <w:t xml:space="preserve"> </w:t>
      </w:r>
      <w:r>
        <w:rPr>
          <w:sz w:val="24"/>
        </w:rPr>
        <w:t>yapar.</w:t>
      </w:r>
    </w:p>
    <w:p w:rsidR="004E2D51" w:rsidRDefault="009E6334">
      <w:pPr>
        <w:pStyle w:val="ListeParagraf"/>
        <w:numPr>
          <w:ilvl w:val="0"/>
          <w:numId w:val="7"/>
        </w:numPr>
        <w:tabs>
          <w:tab w:val="left" w:pos="463"/>
        </w:tabs>
        <w:spacing w:line="276" w:lineRule="auto"/>
        <w:ind w:right="112" w:firstLine="0"/>
        <w:jc w:val="both"/>
        <w:rPr>
          <w:sz w:val="24"/>
        </w:rPr>
      </w:pPr>
      <w:r>
        <w:rPr>
          <w:sz w:val="24"/>
        </w:rPr>
        <w:t>Telafiler en geç bir sonraki eğitim-öğretim döneminin ders kayıtları başlamadan tamamlanmış olmalıdır.</w:t>
      </w:r>
    </w:p>
    <w:p w:rsidR="004E2D51" w:rsidRDefault="00A1595E">
      <w:pPr>
        <w:pStyle w:val="ListeParagraf"/>
        <w:numPr>
          <w:ilvl w:val="0"/>
          <w:numId w:val="7"/>
        </w:numPr>
        <w:tabs>
          <w:tab w:val="left" w:pos="448"/>
        </w:tabs>
        <w:spacing w:before="163" w:line="276" w:lineRule="auto"/>
        <w:ind w:right="114" w:firstLine="0"/>
        <w:jc w:val="both"/>
        <w:rPr>
          <w:sz w:val="24"/>
        </w:rPr>
      </w:pPr>
      <w:proofErr w:type="gramStart"/>
      <w:r>
        <w:rPr>
          <w:sz w:val="24"/>
        </w:rPr>
        <w:t xml:space="preserve">Mesleki </w:t>
      </w:r>
      <w:r w:rsidR="009E6334">
        <w:rPr>
          <w:spacing w:val="-23"/>
          <w:sz w:val="24"/>
        </w:rPr>
        <w:t xml:space="preserve"> </w:t>
      </w:r>
      <w:r w:rsidR="009E6334">
        <w:rPr>
          <w:sz w:val="24"/>
        </w:rPr>
        <w:t>uygulama</w:t>
      </w:r>
      <w:proofErr w:type="gramEnd"/>
      <w:r w:rsidR="009E6334">
        <w:rPr>
          <w:spacing w:val="-23"/>
          <w:sz w:val="24"/>
        </w:rPr>
        <w:t xml:space="preserve"> </w:t>
      </w:r>
      <w:r w:rsidR="009E6334">
        <w:rPr>
          <w:sz w:val="24"/>
        </w:rPr>
        <w:t>süresinin</w:t>
      </w:r>
      <w:r w:rsidR="009E6334">
        <w:rPr>
          <w:spacing w:val="-23"/>
          <w:sz w:val="24"/>
        </w:rPr>
        <w:t xml:space="preserve"> </w:t>
      </w:r>
      <w:r w:rsidR="009E6334">
        <w:rPr>
          <w:sz w:val="24"/>
        </w:rPr>
        <w:t>%20‟sini</w:t>
      </w:r>
      <w:r w:rsidR="009E6334">
        <w:rPr>
          <w:spacing w:val="-19"/>
          <w:sz w:val="24"/>
        </w:rPr>
        <w:t xml:space="preserve"> </w:t>
      </w:r>
      <w:r w:rsidR="009E6334">
        <w:rPr>
          <w:sz w:val="24"/>
        </w:rPr>
        <w:t>aşan</w:t>
      </w:r>
      <w:r w:rsidR="009E6334">
        <w:rPr>
          <w:spacing w:val="-19"/>
          <w:sz w:val="24"/>
        </w:rPr>
        <w:t xml:space="preserve"> </w:t>
      </w:r>
      <w:r w:rsidR="009E6334">
        <w:rPr>
          <w:sz w:val="24"/>
        </w:rPr>
        <w:t>tüm</w:t>
      </w:r>
      <w:r w:rsidR="009E6334">
        <w:rPr>
          <w:spacing w:val="-23"/>
          <w:sz w:val="24"/>
        </w:rPr>
        <w:t xml:space="preserve"> </w:t>
      </w:r>
      <w:r w:rsidR="009E6334">
        <w:rPr>
          <w:sz w:val="24"/>
        </w:rPr>
        <w:t>devamsızlıklarda</w:t>
      </w:r>
      <w:r w:rsidR="009E6334">
        <w:rPr>
          <w:spacing w:val="-20"/>
          <w:sz w:val="24"/>
        </w:rPr>
        <w:t xml:space="preserve"> </w:t>
      </w:r>
      <w:r w:rsidR="009E6334">
        <w:rPr>
          <w:sz w:val="24"/>
        </w:rPr>
        <w:t>(raporlu</w:t>
      </w:r>
      <w:r w:rsidR="009E6334">
        <w:rPr>
          <w:spacing w:val="-23"/>
          <w:sz w:val="24"/>
        </w:rPr>
        <w:t xml:space="preserve"> </w:t>
      </w:r>
      <w:r w:rsidR="009E6334">
        <w:rPr>
          <w:sz w:val="24"/>
        </w:rPr>
        <w:t>olmak</w:t>
      </w:r>
      <w:r w:rsidR="009E6334">
        <w:rPr>
          <w:spacing w:val="-23"/>
          <w:sz w:val="24"/>
        </w:rPr>
        <w:t xml:space="preserve"> </w:t>
      </w:r>
      <w:r w:rsidR="009E6334">
        <w:rPr>
          <w:sz w:val="24"/>
        </w:rPr>
        <w:t>dahil);</w:t>
      </w:r>
      <w:r w:rsidR="009E6334">
        <w:rPr>
          <w:spacing w:val="-22"/>
          <w:sz w:val="24"/>
        </w:rPr>
        <w:t xml:space="preserve"> </w:t>
      </w:r>
      <w:r w:rsidR="009E6334">
        <w:rPr>
          <w:spacing w:val="-7"/>
          <w:sz w:val="24"/>
        </w:rPr>
        <w:t xml:space="preserve">“Yüksek </w:t>
      </w:r>
      <w:r w:rsidR="009E6334">
        <w:rPr>
          <w:sz w:val="24"/>
        </w:rPr>
        <w:t>İhtisas</w:t>
      </w:r>
      <w:r w:rsidR="009E6334">
        <w:rPr>
          <w:spacing w:val="6"/>
          <w:sz w:val="24"/>
        </w:rPr>
        <w:t xml:space="preserve"> </w:t>
      </w:r>
      <w:r w:rsidR="009E6334">
        <w:rPr>
          <w:sz w:val="24"/>
        </w:rPr>
        <w:t>Üniversitesi</w:t>
      </w:r>
      <w:r w:rsidR="009E6334">
        <w:rPr>
          <w:spacing w:val="9"/>
          <w:sz w:val="24"/>
        </w:rPr>
        <w:t xml:space="preserve"> </w:t>
      </w:r>
      <w:r w:rsidR="009E6334">
        <w:rPr>
          <w:sz w:val="24"/>
        </w:rPr>
        <w:t>Ön</w:t>
      </w:r>
      <w:r w:rsidR="009E6334">
        <w:rPr>
          <w:spacing w:val="8"/>
          <w:sz w:val="24"/>
        </w:rPr>
        <w:t xml:space="preserve"> </w:t>
      </w:r>
      <w:r w:rsidR="009E6334">
        <w:rPr>
          <w:sz w:val="24"/>
        </w:rPr>
        <w:t>lisans</w:t>
      </w:r>
      <w:r w:rsidR="009E6334">
        <w:rPr>
          <w:spacing w:val="6"/>
          <w:sz w:val="24"/>
        </w:rPr>
        <w:t xml:space="preserve"> </w:t>
      </w:r>
      <w:r w:rsidR="009E6334">
        <w:rPr>
          <w:sz w:val="24"/>
        </w:rPr>
        <w:t>ve</w:t>
      </w:r>
      <w:r w:rsidR="009E6334">
        <w:rPr>
          <w:spacing w:val="8"/>
          <w:sz w:val="24"/>
        </w:rPr>
        <w:t xml:space="preserve"> </w:t>
      </w:r>
      <w:r w:rsidR="009E6334">
        <w:rPr>
          <w:sz w:val="24"/>
        </w:rPr>
        <w:t>Lisans</w:t>
      </w:r>
      <w:r w:rsidR="009E6334">
        <w:rPr>
          <w:spacing w:val="6"/>
          <w:sz w:val="24"/>
        </w:rPr>
        <w:t xml:space="preserve"> </w:t>
      </w:r>
      <w:r w:rsidR="009E6334">
        <w:rPr>
          <w:sz w:val="24"/>
        </w:rPr>
        <w:t>Eğitim-Öğretim</w:t>
      </w:r>
      <w:r w:rsidR="009E6334">
        <w:rPr>
          <w:spacing w:val="9"/>
          <w:sz w:val="24"/>
        </w:rPr>
        <w:t xml:space="preserve"> </w:t>
      </w:r>
      <w:r w:rsidR="009E6334">
        <w:rPr>
          <w:sz w:val="24"/>
        </w:rPr>
        <w:t>ve</w:t>
      </w:r>
      <w:r w:rsidR="009E6334">
        <w:rPr>
          <w:spacing w:val="7"/>
          <w:sz w:val="24"/>
        </w:rPr>
        <w:t xml:space="preserve"> </w:t>
      </w:r>
      <w:r w:rsidR="009E6334">
        <w:rPr>
          <w:sz w:val="24"/>
        </w:rPr>
        <w:t>Sınav</w:t>
      </w:r>
      <w:r w:rsidR="009E6334">
        <w:rPr>
          <w:spacing w:val="8"/>
          <w:sz w:val="24"/>
        </w:rPr>
        <w:t xml:space="preserve"> </w:t>
      </w:r>
      <w:r w:rsidR="009E6334">
        <w:rPr>
          <w:sz w:val="24"/>
        </w:rPr>
        <w:t>Yönetmeliği”</w:t>
      </w:r>
      <w:r w:rsidR="009E6334">
        <w:rPr>
          <w:spacing w:val="8"/>
          <w:sz w:val="24"/>
        </w:rPr>
        <w:t xml:space="preserve"> </w:t>
      </w:r>
      <w:r w:rsidR="009E6334">
        <w:rPr>
          <w:sz w:val="24"/>
        </w:rPr>
        <w:t>uyarınca</w:t>
      </w:r>
      <w:r w:rsidR="009E6334">
        <w:rPr>
          <w:spacing w:val="3"/>
          <w:sz w:val="24"/>
        </w:rPr>
        <w:t xml:space="preserve"> </w:t>
      </w:r>
      <w:r w:rsidR="009E6334">
        <w:rPr>
          <w:sz w:val="24"/>
        </w:rPr>
        <w:t>öğrenci</w:t>
      </w:r>
    </w:p>
    <w:p w:rsidR="004E2D51" w:rsidRDefault="004E2D51">
      <w:pPr>
        <w:spacing w:line="276" w:lineRule="auto"/>
        <w:jc w:val="both"/>
        <w:rPr>
          <w:sz w:val="24"/>
        </w:rPr>
        <w:sectPr w:rsidR="004E2D51">
          <w:pgSz w:w="12240" w:h="15840"/>
          <w:pgMar w:top="1340" w:right="1300" w:bottom="280" w:left="1300" w:header="708" w:footer="708" w:gutter="0"/>
          <w:cols w:space="708"/>
        </w:sectPr>
      </w:pPr>
    </w:p>
    <w:p w:rsidR="004E2D51" w:rsidRDefault="009E6334">
      <w:pPr>
        <w:pStyle w:val="GvdeMetni"/>
        <w:spacing w:before="78" w:line="276" w:lineRule="auto"/>
        <w:ind w:right="116"/>
      </w:pPr>
      <w:proofErr w:type="gramStart"/>
      <w:r>
        <w:lastRenderedPageBreak/>
        <w:t>dersi</w:t>
      </w:r>
      <w:proofErr w:type="gramEnd"/>
      <w:r>
        <w:rPr>
          <w:spacing w:val="-15"/>
        </w:rPr>
        <w:t xml:space="preserve"> </w:t>
      </w:r>
      <w:r>
        <w:t>tekrar</w:t>
      </w:r>
      <w:r>
        <w:rPr>
          <w:spacing w:val="-18"/>
        </w:rPr>
        <w:t xml:space="preserve"> </w:t>
      </w:r>
      <w:r>
        <w:t>eder.</w:t>
      </w:r>
      <w:r>
        <w:rPr>
          <w:spacing w:val="-18"/>
        </w:rPr>
        <w:t xml:space="preserve"> </w:t>
      </w:r>
      <w:r>
        <w:t>Uygulama</w:t>
      </w:r>
      <w:r>
        <w:rPr>
          <w:spacing w:val="-15"/>
        </w:rPr>
        <w:t xml:space="preserve"> </w:t>
      </w:r>
      <w:r>
        <w:t>saatlerinin</w:t>
      </w:r>
      <w:r>
        <w:rPr>
          <w:spacing w:val="-20"/>
        </w:rPr>
        <w:t xml:space="preserve"> </w:t>
      </w:r>
      <w:r>
        <w:t>%20‟sinden</w:t>
      </w:r>
      <w:r>
        <w:rPr>
          <w:spacing w:val="-16"/>
        </w:rPr>
        <w:t xml:space="preserve"> </w:t>
      </w:r>
      <w:r>
        <w:t>fazlasına</w:t>
      </w:r>
      <w:r>
        <w:rPr>
          <w:spacing w:val="-15"/>
        </w:rPr>
        <w:t xml:space="preserve"> </w:t>
      </w:r>
      <w:r>
        <w:t>katılmayan</w:t>
      </w:r>
      <w:r>
        <w:rPr>
          <w:spacing w:val="-16"/>
        </w:rPr>
        <w:t xml:space="preserve"> </w:t>
      </w:r>
      <w:r>
        <w:t>öğrenci,</w:t>
      </w:r>
      <w:r>
        <w:rPr>
          <w:spacing w:val="-17"/>
        </w:rPr>
        <w:t xml:space="preserve"> </w:t>
      </w:r>
      <w:r>
        <w:t>“D”</w:t>
      </w:r>
      <w:r>
        <w:rPr>
          <w:spacing w:val="-17"/>
        </w:rPr>
        <w:t xml:space="preserve"> </w:t>
      </w:r>
      <w:r>
        <w:rPr>
          <w:spacing w:val="-5"/>
        </w:rPr>
        <w:t xml:space="preserve">(Devamsız) </w:t>
      </w:r>
      <w:r>
        <w:t>notu alarak klinik uygulama dersinden</w:t>
      </w:r>
      <w:r>
        <w:rPr>
          <w:spacing w:val="6"/>
        </w:rPr>
        <w:t xml:space="preserve"> </w:t>
      </w:r>
      <w:r>
        <w:t>kalır.</w:t>
      </w:r>
    </w:p>
    <w:p w:rsidR="004E2D51" w:rsidRDefault="00A1595E">
      <w:pPr>
        <w:pStyle w:val="ListeParagraf"/>
        <w:numPr>
          <w:ilvl w:val="0"/>
          <w:numId w:val="7"/>
        </w:numPr>
        <w:tabs>
          <w:tab w:val="left" w:pos="458"/>
        </w:tabs>
        <w:spacing w:before="162" w:line="276" w:lineRule="auto"/>
        <w:ind w:right="105" w:firstLine="0"/>
        <w:jc w:val="both"/>
        <w:rPr>
          <w:sz w:val="24"/>
        </w:rPr>
      </w:pPr>
      <w:r>
        <w:rPr>
          <w:sz w:val="24"/>
        </w:rPr>
        <w:t xml:space="preserve">Mesleki </w:t>
      </w:r>
      <w:r w:rsidR="009E6334">
        <w:rPr>
          <w:sz w:val="24"/>
        </w:rPr>
        <w:t>uygulama</w:t>
      </w:r>
      <w:r w:rsidR="009E6334">
        <w:rPr>
          <w:spacing w:val="-6"/>
          <w:sz w:val="24"/>
        </w:rPr>
        <w:t xml:space="preserve"> </w:t>
      </w:r>
      <w:r w:rsidR="009E6334">
        <w:rPr>
          <w:sz w:val="24"/>
        </w:rPr>
        <w:t>yapılan</w:t>
      </w:r>
      <w:r w:rsidR="009E6334">
        <w:rPr>
          <w:spacing w:val="-11"/>
          <w:sz w:val="24"/>
        </w:rPr>
        <w:t xml:space="preserve"> </w:t>
      </w:r>
      <w:r w:rsidR="009E6334">
        <w:rPr>
          <w:sz w:val="24"/>
        </w:rPr>
        <w:t>hastane</w:t>
      </w:r>
      <w:r w:rsidR="009E6334">
        <w:rPr>
          <w:spacing w:val="-7"/>
          <w:sz w:val="24"/>
        </w:rPr>
        <w:t xml:space="preserve"> </w:t>
      </w:r>
      <w:r w:rsidR="009E6334">
        <w:rPr>
          <w:sz w:val="24"/>
        </w:rPr>
        <w:t>ve</w:t>
      </w:r>
      <w:r w:rsidR="009E6334">
        <w:rPr>
          <w:spacing w:val="-7"/>
          <w:sz w:val="24"/>
        </w:rPr>
        <w:t xml:space="preserve"> </w:t>
      </w:r>
      <w:r w:rsidR="009E6334">
        <w:rPr>
          <w:sz w:val="24"/>
        </w:rPr>
        <w:t>kurumun</w:t>
      </w:r>
      <w:r w:rsidR="009E6334">
        <w:rPr>
          <w:spacing w:val="-5"/>
          <w:sz w:val="24"/>
        </w:rPr>
        <w:t xml:space="preserve"> </w:t>
      </w:r>
      <w:r w:rsidR="009E6334">
        <w:rPr>
          <w:sz w:val="24"/>
        </w:rPr>
        <w:t>çalışma</w:t>
      </w:r>
      <w:r w:rsidR="009E6334">
        <w:rPr>
          <w:spacing w:val="-7"/>
          <w:sz w:val="24"/>
        </w:rPr>
        <w:t xml:space="preserve"> </w:t>
      </w:r>
      <w:r w:rsidR="009E6334">
        <w:rPr>
          <w:sz w:val="24"/>
        </w:rPr>
        <w:t>saatine</w:t>
      </w:r>
      <w:r w:rsidR="009E6334">
        <w:rPr>
          <w:spacing w:val="-7"/>
          <w:sz w:val="24"/>
        </w:rPr>
        <w:t xml:space="preserve"> </w:t>
      </w:r>
      <w:r w:rsidR="009E6334">
        <w:rPr>
          <w:sz w:val="24"/>
        </w:rPr>
        <w:t>göre</w:t>
      </w:r>
      <w:r w:rsidR="009E6334">
        <w:rPr>
          <w:spacing w:val="-7"/>
          <w:sz w:val="24"/>
        </w:rPr>
        <w:t xml:space="preserve"> </w:t>
      </w:r>
      <w:r w:rsidR="00745146">
        <w:rPr>
          <w:sz w:val="24"/>
        </w:rPr>
        <w:t xml:space="preserve">uygulamaya </w:t>
      </w:r>
      <w:r w:rsidR="009E6334">
        <w:rPr>
          <w:sz w:val="24"/>
        </w:rPr>
        <w:t>30</w:t>
      </w:r>
      <w:r w:rsidR="009E6334">
        <w:rPr>
          <w:spacing w:val="-11"/>
          <w:sz w:val="24"/>
        </w:rPr>
        <w:t xml:space="preserve"> </w:t>
      </w:r>
      <w:r w:rsidR="009E6334">
        <w:rPr>
          <w:sz w:val="24"/>
        </w:rPr>
        <w:t>dakikadan</w:t>
      </w:r>
      <w:r w:rsidR="009E6334">
        <w:rPr>
          <w:spacing w:val="-11"/>
          <w:sz w:val="24"/>
        </w:rPr>
        <w:t xml:space="preserve"> </w:t>
      </w:r>
      <w:r w:rsidR="009E6334">
        <w:rPr>
          <w:sz w:val="24"/>
        </w:rPr>
        <w:t>fazla</w:t>
      </w:r>
      <w:r w:rsidR="009E6334">
        <w:rPr>
          <w:spacing w:val="-6"/>
          <w:sz w:val="24"/>
        </w:rPr>
        <w:t xml:space="preserve"> </w:t>
      </w:r>
      <w:r w:rsidR="009E6334">
        <w:rPr>
          <w:sz w:val="24"/>
        </w:rPr>
        <w:t>geç kalan öğrenci veya herhangi bir şekilde uygulama sırasında yarım günden daha az süre için izin alarak uygulamaya katılamayan öğrenci, yarım gün telafi yapar. Telafi, ders sorumlularının</w:t>
      </w:r>
      <w:r w:rsidR="009E6334">
        <w:rPr>
          <w:spacing w:val="-22"/>
          <w:sz w:val="24"/>
        </w:rPr>
        <w:t xml:space="preserve"> </w:t>
      </w:r>
      <w:r w:rsidR="00800C28">
        <w:rPr>
          <w:sz w:val="24"/>
        </w:rPr>
        <w:t>uygun gördüğü gün ve</w:t>
      </w:r>
      <w:r w:rsidR="009E6334">
        <w:rPr>
          <w:sz w:val="24"/>
        </w:rPr>
        <w:t xml:space="preserve"> saatte</w:t>
      </w:r>
      <w:r w:rsidR="009E6334">
        <w:rPr>
          <w:spacing w:val="2"/>
          <w:sz w:val="24"/>
        </w:rPr>
        <w:t xml:space="preserve"> </w:t>
      </w:r>
      <w:r w:rsidR="009E6334">
        <w:rPr>
          <w:sz w:val="24"/>
        </w:rPr>
        <w:t>yapılır.</w:t>
      </w:r>
    </w:p>
    <w:p w:rsidR="004E2D51" w:rsidRDefault="009E6334">
      <w:pPr>
        <w:pStyle w:val="Balk2"/>
        <w:spacing w:before="162"/>
      </w:pPr>
      <w:r>
        <w:t>İzinler</w:t>
      </w:r>
    </w:p>
    <w:p w:rsidR="004E2D51" w:rsidRDefault="009E6334">
      <w:pPr>
        <w:pStyle w:val="GvdeMetni"/>
        <w:spacing w:before="199" w:line="276" w:lineRule="auto"/>
        <w:ind w:right="116"/>
      </w:pPr>
      <w:r>
        <w:rPr>
          <w:b/>
        </w:rPr>
        <w:t xml:space="preserve">MADDE 13- </w:t>
      </w:r>
      <w:r>
        <w:t>(1) Öğrencilerin kanıtlayacakları önemli nedenlerin veya eğitim ve öğretimlerine katkıda bulunacak Üniversite veya yurtiçi/yurtdışı burs, araştırma olanaklarının doğması halinde; Yönetim Kurulu Kararı ile “</w:t>
      </w:r>
      <w:r w:rsidR="00147B4E">
        <w:t>Dil ve K</w:t>
      </w:r>
      <w:r w:rsidR="00081E59">
        <w:t>onuşma Terapisi</w:t>
      </w:r>
      <w:r>
        <w:t>” alanı kapsamında çalışmak üzere izin verilir.</w:t>
      </w:r>
    </w:p>
    <w:p w:rsidR="004E2D51" w:rsidRDefault="009E6334">
      <w:pPr>
        <w:pStyle w:val="Balk2"/>
        <w:spacing w:before="161"/>
      </w:pPr>
      <w:r>
        <w:t>Değerlendirme</w:t>
      </w:r>
    </w:p>
    <w:p w:rsidR="004E2D51" w:rsidRDefault="009E6334">
      <w:pPr>
        <w:pStyle w:val="GvdeMetni"/>
        <w:spacing w:before="200" w:line="276" w:lineRule="auto"/>
        <w:ind w:right="110"/>
      </w:pPr>
      <w:r>
        <w:rPr>
          <w:b/>
        </w:rPr>
        <w:t xml:space="preserve">MADDE 14- </w:t>
      </w:r>
      <w:r>
        <w:t>(1) Öğrencilerin uygulama yapacağı kuruluşa verilecek olan “</w:t>
      </w:r>
      <w:r w:rsidR="00A1595E">
        <w:t>Mesleki</w:t>
      </w:r>
      <w:r>
        <w:t xml:space="preserve"> Uygulama Değerlendirme Formu” ve “</w:t>
      </w:r>
      <w:r w:rsidR="00A1595E">
        <w:t>Mesleki</w:t>
      </w:r>
      <w:r>
        <w:t xml:space="preserve"> Uygulama Devam Çizelgesi”; ilgili birimde yapılan uygulamanın sonunda sorumlu </w:t>
      </w:r>
      <w:r w:rsidR="00A1595E">
        <w:t xml:space="preserve">dil ve konuşma </w:t>
      </w:r>
      <w:proofErr w:type="gramStart"/>
      <w:r w:rsidR="00A1595E">
        <w:t>terapisti</w:t>
      </w:r>
      <w:proofErr w:type="gramEnd"/>
      <w:r>
        <w:t xml:space="preserve"> tarafından doldurulur, onaylanır ve ders sorumlusuna kapalı bir zarf içerisinde gizlidir ibaresiyle teslim edilir.</w:t>
      </w:r>
    </w:p>
    <w:p w:rsidR="004E2D51" w:rsidRDefault="009E6334">
      <w:pPr>
        <w:pStyle w:val="ListeParagraf"/>
        <w:numPr>
          <w:ilvl w:val="0"/>
          <w:numId w:val="6"/>
        </w:numPr>
        <w:tabs>
          <w:tab w:val="left" w:pos="452"/>
        </w:tabs>
        <w:spacing w:before="161" w:line="276" w:lineRule="auto"/>
        <w:ind w:right="111" w:firstLine="0"/>
        <w:jc w:val="both"/>
        <w:rPr>
          <w:sz w:val="24"/>
        </w:rPr>
      </w:pPr>
      <w:r>
        <w:rPr>
          <w:sz w:val="24"/>
        </w:rPr>
        <w:t>Öğrenci;</w:t>
      </w:r>
      <w:r>
        <w:rPr>
          <w:spacing w:val="-11"/>
          <w:sz w:val="24"/>
        </w:rPr>
        <w:t xml:space="preserve"> </w:t>
      </w:r>
      <w:r>
        <w:rPr>
          <w:sz w:val="24"/>
        </w:rPr>
        <w:t>bu</w:t>
      </w:r>
      <w:r>
        <w:rPr>
          <w:spacing w:val="-15"/>
          <w:sz w:val="24"/>
        </w:rPr>
        <w:t xml:space="preserve"> </w:t>
      </w:r>
      <w:r>
        <w:rPr>
          <w:sz w:val="24"/>
        </w:rPr>
        <w:t>belgelerini</w:t>
      </w:r>
      <w:r>
        <w:rPr>
          <w:spacing w:val="-14"/>
          <w:sz w:val="24"/>
        </w:rPr>
        <w:t xml:space="preserve"> </w:t>
      </w:r>
      <w:r>
        <w:rPr>
          <w:sz w:val="24"/>
        </w:rPr>
        <w:t>uygun</w:t>
      </w:r>
      <w:r>
        <w:rPr>
          <w:spacing w:val="-12"/>
          <w:sz w:val="24"/>
        </w:rPr>
        <w:t xml:space="preserve"> </w:t>
      </w:r>
      <w:r>
        <w:rPr>
          <w:sz w:val="24"/>
        </w:rPr>
        <w:t>olarak</w:t>
      </w:r>
      <w:r>
        <w:rPr>
          <w:spacing w:val="-11"/>
          <w:sz w:val="24"/>
        </w:rPr>
        <w:t xml:space="preserve"> </w:t>
      </w:r>
      <w:r>
        <w:rPr>
          <w:sz w:val="24"/>
        </w:rPr>
        <w:t>hazırlayarak,</w:t>
      </w:r>
      <w:r>
        <w:rPr>
          <w:spacing w:val="-8"/>
          <w:sz w:val="24"/>
        </w:rPr>
        <w:t xml:space="preserve"> </w:t>
      </w:r>
      <w:r>
        <w:rPr>
          <w:sz w:val="24"/>
        </w:rPr>
        <w:t>uygulama</w:t>
      </w:r>
      <w:r>
        <w:rPr>
          <w:spacing w:val="-16"/>
          <w:sz w:val="24"/>
        </w:rPr>
        <w:t xml:space="preserve"> </w:t>
      </w:r>
      <w:r>
        <w:rPr>
          <w:sz w:val="24"/>
        </w:rPr>
        <w:t>sırasındaki</w:t>
      </w:r>
      <w:r>
        <w:rPr>
          <w:spacing w:val="-11"/>
          <w:sz w:val="24"/>
        </w:rPr>
        <w:t xml:space="preserve"> </w:t>
      </w:r>
      <w:r>
        <w:rPr>
          <w:sz w:val="24"/>
        </w:rPr>
        <w:t>sorumlu</w:t>
      </w:r>
      <w:r>
        <w:rPr>
          <w:spacing w:val="-15"/>
          <w:sz w:val="24"/>
        </w:rPr>
        <w:t xml:space="preserve"> </w:t>
      </w:r>
      <w:r w:rsidR="00A1595E">
        <w:rPr>
          <w:sz w:val="24"/>
        </w:rPr>
        <w:t>dil ve konuşma terapistin</w:t>
      </w:r>
      <w:r>
        <w:rPr>
          <w:sz w:val="24"/>
        </w:rPr>
        <w:t>e doldurtup, belirlenen tarihe kadar, ders sorumlularına teslim etmek</w:t>
      </w:r>
      <w:r>
        <w:rPr>
          <w:spacing w:val="5"/>
          <w:sz w:val="24"/>
        </w:rPr>
        <w:t xml:space="preserve"> </w:t>
      </w:r>
      <w:r>
        <w:rPr>
          <w:sz w:val="24"/>
        </w:rPr>
        <w:t>zorundadır.</w:t>
      </w:r>
    </w:p>
    <w:p w:rsidR="004E2D51" w:rsidRDefault="009E6334">
      <w:pPr>
        <w:pStyle w:val="ListeParagraf"/>
        <w:numPr>
          <w:ilvl w:val="0"/>
          <w:numId w:val="6"/>
        </w:numPr>
        <w:tabs>
          <w:tab w:val="left" w:pos="477"/>
        </w:tabs>
        <w:spacing w:before="162" w:line="276" w:lineRule="auto"/>
        <w:ind w:right="113" w:firstLine="0"/>
        <w:jc w:val="both"/>
        <w:rPr>
          <w:sz w:val="24"/>
        </w:rPr>
      </w:pPr>
      <w:r>
        <w:rPr>
          <w:sz w:val="24"/>
        </w:rPr>
        <w:t>Dersin devam zorunluluğunu yerine getiren ve “</w:t>
      </w:r>
      <w:r w:rsidR="00A1595E">
        <w:rPr>
          <w:sz w:val="24"/>
        </w:rPr>
        <w:t>Mesleki</w:t>
      </w:r>
      <w:r>
        <w:rPr>
          <w:sz w:val="24"/>
        </w:rPr>
        <w:t xml:space="preserve"> Uygulama Değerlendirme Formu” ile “</w:t>
      </w:r>
      <w:r w:rsidR="00A1595E">
        <w:rPr>
          <w:sz w:val="24"/>
        </w:rPr>
        <w:t xml:space="preserve">Mesleki </w:t>
      </w:r>
      <w:r>
        <w:rPr>
          <w:sz w:val="24"/>
        </w:rPr>
        <w:t xml:space="preserve">Uygulama Devam Çizelgesi” belgeleri ders sorumlusuna teslim edilmiş olan öğrencilerin </w:t>
      </w:r>
      <w:r w:rsidR="00986B23">
        <w:rPr>
          <w:sz w:val="24"/>
        </w:rPr>
        <w:t>m</w:t>
      </w:r>
      <w:r w:rsidR="00A1595E">
        <w:rPr>
          <w:sz w:val="24"/>
        </w:rPr>
        <w:t>esleki</w:t>
      </w:r>
      <w:r>
        <w:rPr>
          <w:sz w:val="24"/>
        </w:rPr>
        <w:t xml:space="preserve"> uygulama ders başarısı dersin sorumlularınca</w:t>
      </w:r>
      <w:r>
        <w:rPr>
          <w:spacing w:val="8"/>
          <w:sz w:val="24"/>
        </w:rPr>
        <w:t xml:space="preserve"> </w:t>
      </w:r>
      <w:r>
        <w:rPr>
          <w:sz w:val="24"/>
        </w:rPr>
        <w:t>değerlendirilir.</w:t>
      </w:r>
    </w:p>
    <w:p w:rsidR="004E2D51" w:rsidRDefault="009E6334">
      <w:pPr>
        <w:pStyle w:val="ListeParagraf"/>
        <w:numPr>
          <w:ilvl w:val="0"/>
          <w:numId w:val="6"/>
        </w:numPr>
        <w:tabs>
          <w:tab w:val="left" w:pos="463"/>
        </w:tabs>
        <w:ind w:left="462" w:hanging="347"/>
        <w:jc w:val="both"/>
        <w:rPr>
          <w:sz w:val="24"/>
        </w:rPr>
      </w:pPr>
      <w:r>
        <w:rPr>
          <w:sz w:val="24"/>
        </w:rPr>
        <w:t xml:space="preserve">Öğrencinin </w:t>
      </w:r>
      <w:r w:rsidR="00A1595E">
        <w:rPr>
          <w:sz w:val="24"/>
        </w:rPr>
        <w:t>mesleki</w:t>
      </w:r>
      <w:r>
        <w:rPr>
          <w:sz w:val="24"/>
        </w:rPr>
        <w:t xml:space="preserve"> uygulama derslerinde başarılı sayılabilmesi</w:t>
      </w:r>
      <w:r>
        <w:rPr>
          <w:spacing w:val="2"/>
          <w:sz w:val="24"/>
        </w:rPr>
        <w:t xml:space="preserve"> </w:t>
      </w:r>
      <w:r>
        <w:rPr>
          <w:sz w:val="24"/>
        </w:rPr>
        <w:t>için:</w:t>
      </w:r>
    </w:p>
    <w:p w:rsidR="004E2D51" w:rsidRDefault="009E6334">
      <w:pPr>
        <w:pStyle w:val="ListeParagraf"/>
        <w:numPr>
          <w:ilvl w:val="1"/>
          <w:numId w:val="6"/>
        </w:numPr>
        <w:tabs>
          <w:tab w:val="left" w:pos="1087"/>
        </w:tabs>
        <w:spacing w:before="204"/>
        <w:ind w:hanging="251"/>
        <w:rPr>
          <w:sz w:val="24"/>
        </w:rPr>
      </w:pPr>
      <w:r>
        <w:rPr>
          <w:sz w:val="24"/>
        </w:rPr>
        <w:t>Dönem sonu not ortalamasının 50 ve üzerinde</w:t>
      </w:r>
      <w:r>
        <w:rPr>
          <w:spacing w:val="-1"/>
          <w:sz w:val="24"/>
        </w:rPr>
        <w:t xml:space="preserve"> </w:t>
      </w:r>
      <w:r>
        <w:rPr>
          <w:sz w:val="24"/>
        </w:rPr>
        <w:t>olması,</w:t>
      </w:r>
    </w:p>
    <w:p w:rsidR="004E2D51" w:rsidRDefault="009E6334">
      <w:pPr>
        <w:pStyle w:val="ListeParagraf"/>
        <w:numPr>
          <w:ilvl w:val="1"/>
          <w:numId w:val="6"/>
        </w:numPr>
        <w:tabs>
          <w:tab w:val="left" w:pos="1183"/>
        </w:tabs>
        <w:spacing w:before="204" w:line="276" w:lineRule="auto"/>
        <w:ind w:left="1110" w:right="114" w:hanging="274"/>
        <w:rPr>
          <w:sz w:val="24"/>
        </w:rPr>
      </w:pPr>
      <w:r>
        <w:tab/>
      </w:r>
      <w:r>
        <w:rPr>
          <w:sz w:val="24"/>
        </w:rPr>
        <w:t>Uygulamalarını tamamlaması, devamsızlığı varsa telafilerini tamamlamış olması gerekmektedir.</w:t>
      </w:r>
    </w:p>
    <w:p w:rsidR="004E2D51" w:rsidRDefault="00986B23">
      <w:pPr>
        <w:pStyle w:val="ListeParagraf"/>
        <w:numPr>
          <w:ilvl w:val="0"/>
          <w:numId w:val="6"/>
        </w:numPr>
        <w:tabs>
          <w:tab w:val="left" w:pos="463"/>
        </w:tabs>
        <w:spacing w:before="158"/>
        <w:ind w:left="462" w:hanging="347"/>
        <w:jc w:val="both"/>
        <w:rPr>
          <w:sz w:val="24"/>
        </w:rPr>
      </w:pPr>
      <w:r>
        <w:rPr>
          <w:sz w:val="24"/>
        </w:rPr>
        <w:t>Mesleki Uygulama</w:t>
      </w:r>
      <w:r w:rsidR="009E6334">
        <w:rPr>
          <w:sz w:val="24"/>
        </w:rPr>
        <w:t xml:space="preserve"> dersinin dönem sonu not ortalaması</w:t>
      </w:r>
      <w:r w:rsidR="009E6334">
        <w:rPr>
          <w:spacing w:val="-2"/>
          <w:sz w:val="24"/>
        </w:rPr>
        <w:t xml:space="preserve"> </w:t>
      </w:r>
      <w:r w:rsidR="009E6334">
        <w:rPr>
          <w:sz w:val="24"/>
        </w:rPr>
        <w:t>hesaplanırken:</w:t>
      </w:r>
    </w:p>
    <w:p w:rsidR="004E2D51" w:rsidRDefault="00272F61">
      <w:pPr>
        <w:pStyle w:val="ListeParagraf"/>
        <w:numPr>
          <w:ilvl w:val="1"/>
          <w:numId w:val="6"/>
        </w:numPr>
        <w:tabs>
          <w:tab w:val="left" w:pos="1101"/>
        </w:tabs>
        <w:spacing w:before="199"/>
        <w:ind w:left="1100" w:hanging="265"/>
        <w:rPr>
          <w:sz w:val="24"/>
        </w:rPr>
      </w:pPr>
      <w:r>
        <w:rPr>
          <w:sz w:val="24"/>
        </w:rPr>
        <w:t xml:space="preserve">Uygulama yapılan kuruluşta görev yapan sorumlu Dil ve Konuşma Terapisti tarafından </w:t>
      </w:r>
      <w:r>
        <w:rPr>
          <w:spacing w:val="2"/>
          <w:sz w:val="24"/>
        </w:rPr>
        <w:t xml:space="preserve">doldurulan Mesleki Uygulama Değerlendirme </w:t>
      </w:r>
      <w:proofErr w:type="spellStart"/>
      <w:r>
        <w:rPr>
          <w:spacing w:val="2"/>
          <w:sz w:val="24"/>
        </w:rPr>
        <w:t>Tablosu’nda</w:t>
      </w:r>
      <w:proofErr w:type="spellEnd"/>
      <w:r>
        <w:rPr>
          <w:spacing w:val="2"/>
          <w:sz w:val="24"/>
        </w:rPr>
        <w:t xml:space="preserve"> verilen not </w:t>
      </w:r>
      <w:r>
        <w:rPr>
          <w:sz w:val="24"/>
        </w:rPr>
        <w:t>%50</w:t>
      </w:r>
    </w:p>
    <w:p w:rsidR="004E2D51" w:rsidRDefault="00272F61">
      <w:pPr>
        <w:pStyle w:val="ListeParagraf"/>
        <w:numPr>
          <w:ilvl w:val="1"/>
          <w:numId w:val="6"/>
        </w:numPr>
        <w:tabs>
          <w:tab w:val="left" w:pos="1087"/>
        </w:tabs>
        <w:spacing w:before="204"/>
        <w:ind w:hanging="251"/>
        <w:rPr>
          <w:sz w:val="24"/>
        </w:rPr>
      </w:pPr>
      <w:r>
        <w:rPr>
          <w:sz w:val="24"/>
        </w:rPr>
        <w:t>Uygulama Gözlem R</w:t>
      </w:r>
      <w:r w:rsidR="00E90196">
        <w:rPr>
          <w:sz w:val="24"/>
        </w:rPr>
        <w:t>aporu</w:t>
      </w:r>
      <w:r w:rsidR="009E6334">
        <w:rPr>
          <w:sz w:val="24"/>
        </w:rPr>
        <w:t xml:space="preserve"> %</w:t>
      </w:r>
      <w:r>
        <w:rPr>
          <w:sz w:val="24"/>
        </w:rPr>
        <w:t>5</w:t>
      </w:r>
      <w:r w:rsidR="009E6334">
        <w:rPr>
          <w:sz w:val="24"/>
        </w:rPr>
        <w:t>0 oranında etki</w:t>
      </w:r>
      <w:r w:rsidR="009E6334">
        <w:rPr>
          <w:spacing w:val="-4"/>
          <w:sz w:val="24"/>
        </w:rPr>
        <w:t xml:space="preserve"> </w:t>
      </w:r>
      <w:r w:rsidR="009E6334">
        <w:rPr>
          <w:sz w:val="24"/>
        </w:rPr>
        <w:t>edecektir.</w:t>
      </w:r>
    </w:p>
    <w:p w:rsidR="004E2D51" w:rsidRDefault="004E2D51">
      <w:pPr>
        <w:rPr>
          <w:sz w:val="24"/>
        </w:rPr>
        <w:sectPr w:rsidR="004E2D51">
          <w:pgSz w:w="12240" w:h="15840"/>
          <w:pgMar w:top="1340" w:right="1300" w:bottom="280" w:left="1300" w:header="708" w:footer="708" w:gutter="0"/>
          <w:cols w:space="708"/>
        </w:sectPr>
      </w:pPr>
    </w:p>
    <w:p w:rsidR="004E2D51" w:rsidRDefault="00986B23">
      <w:pPr>
        <w:pStyle w:val="Balk2"/>
      </w:pPr>
      <w:r>
        <w:lastRenderedPageBreak/>
        <w:t>Mesleki</w:t>
      </w:r>
      <w:r w:rsidR="009E6334">
        <w:t xml:space="preserve"> uygulama tekrarı</w:t>
      </w:r>
    </w:p>
    <w:p w:rsidR="004E2D51" w:rsidRDefault="009E6334">
      <w:pPr>
        <w:pStyle w:val="GvdeMetni"/>
        <w:spacing w:before="204" w:line="276" w:lineRule="auto"/>
        <w:ind w:right="111"/>
      </w:pPr>
      <w:r>
        <w:rPr>
          <w:b/>
        </w:rPr>
        <w:t xml:space="preserve">MADDE 15- </w:t>
      </w:r>
      <w:r>
        <w:t xml:space="preserve">(1) </w:t>
      </w:r>
      <w:r w:rsidR="00986B23">
        <w:t>Mesleki</w:t>
      </w:r>
      <w:r>
        <w:t xml:space="preserve"> Uygulama dersinden başarılı olmak için gereken şartların (Madde 14-4) tamamını sağlayamayan öğrenciler bu dersi tekrar etmek zorundadır.</w:t>
      </w:r>
    </w:p>
    <w:p w:rsidR="004E2D51" w:rsidRDefault="009E6334">
      <w:pPr>
        <w:pStyle w:val="GvdeMetni"/>
        <w:spacing w:before="158" w:line="276" w:lineRule="auto"/>
        <w:ind w:right="109"/>
      </w:pPr>
      <w:r>
        <w:t>(2) Öğrenciler dersin devam zorunluluğunu yerine getirmiş olsalar dahi ders tekrarında devamsızlıktan muaf sayılmazlar.</w:t>
      </w:r>
    </w:p>
    <w:p w:rsidR="004E2D51" w:rsidRDefault="004E2D51">
      <w:pPr>
        <w:pStyle w:val="GvdeMetni"/>
        <w:ind w:left="0"/>
        <w:jc w:val="left"/>
        <w:rPr>
          <w:sz w:val="26"/>
        </w:rPr>
      </w:pPr>
    </w:p>
    <w:p w:rsidR="004E2D51" w:rsidRDefault="004E2D51">
      <w:pPr>
        <w:pStyle w:val="GvdeMetni"/>
        <w:spacing w:before="5"/>
        <w:ind w:left="0"/>
        <w:jc w:val="left"/>
        <w:rPr>
          <w:sz w:val="29"/>
        </w:rPr>
      </w:pPr>
    </w:p>
    <w:p w:rsidR="004E2D51" w:rsidRDefault="004E2D51">
      <w:pPr>
        <w:pStyle w:val="GvdeMetni"/>
        <w:ind w:left="0"/>
        <w:jc w:val="left"/>
        <w:rPr>
          <w:sz w:val="26"/>
        </w:rPr>
      </w:pPr>
    </w:p>
    <w:p w:rsidR="004E2D51" w:rsidRDefault="004E2D51">
      <w:pPr>
        <w:pStyle w:val="GvdeMetni"/>
        <w:spacing w:before="5"/>
        <w:ind w:left="0"/>
        <w:jc w:val="left"/>
        <w:rPr>
          <w:sz w:val="29"/>
        </w:rPr>
      </w:pPr>
    </w:p>
    <w:p w:rsidR="004E2D51" w:rsidRDefault="009E6334">
      <w:pPr>
        <w:pStyle w:val="Balk1"/>
        <w:spacing w:before="0"/>
        <w:ind w:left="2884" w:right="2886"/>
        <w:jc w:val="center"/>
      </w:pPr>
      <w:r>
        <w:t>DÖRDÜNCÜ BÖLÜM</w:t>
      </w:r>
    </w:p>
    <w:p w:rsidR="00BB3C02" w:rsidRDefault="00986B23" w:rsidP="00745146">
      <w:pPr>
        <w:spacing w:before="41" w:line="276" w:lineRule="auto"/>
        <w:ind w:left="116" w:right="3463"/>
        <w:jc w:val="both"/>
        <w:rPr>
          <w:b/>
          <w:sz w:val="24"/>
        </w:rPr>
      </w:pPr>
      <w:r>
        <w:rPr>
          <w:b/>
          <w:sz w:val="24"/>
        </w:rPr>
        <w:t xml:space="preserve">Mesleki </w:t>
      </w:r>
      <w:r w:rsidR="00745146">
        <w:rPr>
          <w:b/>
          <w:sz w:val="24"/>
        </w:rPr>
        <w:t>Uygulama ile</w:t>
      </w:r>
      <w:r w:rsidR="009E6334">
        <w:rPr>
          <w:b/>
          <w:sz w:val="24"/>
        </w:rPr>
        <w:t xml:space="preserve"> </w:t>
      </w:r>
      <w:r w:rsidR="00745146">
        <w:rPr>
          <w:b/>
          <w:sz w:val="24"/>
        </w:rPr>
        <w:t xml:space="preserve">İlgili Diğer ve Son Hükümler </w:t>
      </w:r>
    </w:p>
    <w:p w:rsidR="004E2D51" w:rsidRDefault="00745146" w:rsidP="00745146">
      <w:pPr>
        <w:spacing w:before="41" w:line="276" w:lineRule="auto"/>
        <w:ind w:left="116" w:right="3463"/>
        <w:jc w:val="both"/>
        <w:rPr>
          <w:b/>
          <w:sz w:val="24"/>
        </w:rPr>
      </w:pPr>
      <w:r>
        <w:rPr>
          <w:b/>
          <w:sz w:val="24"/>
        </w:rPr>
        <w:t xml:space="preserve">Ön </w:t>
      </w:r>
      <w:r w:rsidR="009E6334">
        <w:rPr>
          <w:b/>
          <w:sz w:val="24"/>
        </w:rPr>
        <w:t>Şart</w:t>
      </w:r>
    </w:p>
    <w:p w:rsidR="004E2D51" w:rsidRDefault="009E6334">
      <w:pPr>
        <w:pStyle w:val="GvdeMetni"/>
        <w:spacing w:before="163" w:line="276" w:lineRule="auto"/>
        <w:ind w:right="110"/>
      </w:pPr>
      <w:r>
        <w:rPr>
          <w:b/>
        </w:rPr>
        <w:t>MADDE</w:t>
      </w:r>
      <w:r>
        <w:rPr>
          <w:b/>
          <w:spacing w:val="-8"/>
        </w:rPr>
        <w:t xml:space="preserve"> </w:t>
      </w:r>
      <w:r>
        <w:rPr>
          <w:b/>
        </w:rPr>
        <w:t>22-</w:t>
      </w:r>
      <w:r>
        <w:rPr>
          <w:b/>
          <w:spacing w:val="-8"/>
        </w:rPr>
        <w:t xml:space="preserve"> </w:t>
      </w:r>
      <w:r>
        <w:t>(1)</w:t>
      </w:r>
      <w:r>
        <w:rPr>
          <w:spacing w:val="-12"/>
        </w:rPr>
        <w:t xml:space="preserve"> </w:t>
      </w:r>
      <w:r w:rsidR="00986B23">
        <w:t>Dil ve Konuşma Terapisi Mesleki Uygulama-</w:t>
      </w:r>
      <w:r w:rsidR="004A69D4">
        <w:t>I dersi</w:t>
      </w:r>
      <w:r>
        <w:rPr>
          <w:spacing w:val="-4"/>
        </w:rPr>
        <w:t xml:space="preserve"> </w:t>
      </w:r>
      <w:r>
        <w:t>başarıyla</w:t>
      </w:r>
      <w:r>
        <w:rPr>
          <w:spacing w:val="-7"/>
        </w:rPr>
        <w:t xml:space="preserve"> </w:t>
      </w:r>
      <w:r>
        <w:t xml:space="preserve">tamamlanmadan; </w:t>
      </w:r>
      <w:r w:rsidR="00986B23">
        <w:t>Mesleki Uygulama-II dersi</w:t>
      </w:r>
      <w:r>
        <w:rPr>
          <w:spacing w:val="2"/>
        </w:rPr>
        <w:t xml:space="preserve"> </w:t>
      </w:r>
      <w:r>
        <w:t>alınamaz.</w:t>
      </w:r>
    </w:p>
    <w:p w:rsidR="00986B23" w:rsidRPr="004A69D4" w:rsidRDefault="00986B23" w:rsidP="004A69D4">
      <w:pPr>
        <w:tabs>
          <w:tab w:val="left" w:pos="521"/>
        </w:tabs>
        <w:spacing w:line="278" w:lineRule="auto"/>
        <w:ind w:right="110"/>
        <w:rPr>
          <w:sz w:val="24"/>
        </w:rPr>
      </w:pPr>
    </w:p>
    <w:p w:rsidR="004E2D51" w:rsidRDefault="009E6334">
      <w:pPr>
        <w:pStyle w:val="Balk1"/>
        <w:spacing w:before="156"/>
        <w:jc w:val="both"/>
      </w:pPr>
      <w:r>
        <w:t>Genel Görünüş ve Giyiniş</w:t>
      </w:r>
    </w:p>
    <w:p w:rsidR="004E2D51" w:rsidRDefault="009E6334">
      <w:pPr>
        <w:pStyle w:val="GvdeMetni"/>
        <w:spacing w:before="205" w:line="276" w:lineRule="auto"/>
        <w:ind w:right="118"/>
      </w:pPr>
      <w:r>
        <w:rPr>
          <w:b/>
        </w:rPr>
        <w:t xml:space="preserve">MADDE 23- </w:t>
      </w:r>
      <w:r>
        <w:t>(1) Öğrencinin genel görünüş ve giyinişi, fakülte eğitiminin özelliklerinin gerektirdiği şartlara ve ilgili mevzuata uygun olmak zorundadır.</w:t>
      </w:r>
    </w:p>
    <w:p w:rsidR="004E2D51" w:rsidRDefault="00B109C2">
      <w:pPr>
        <w:pStyle w:val="Balk1"/>
        <w:spacing w:before="157"/>
        <w:jc w:val="both"/>
      </w:pPr>
      <w:r>
        <w:t>Uygulama</w:t>
      </w:r>
      <w:r w:rsidR="009E6334">
        <w:t xml:space="preserve"> Disiplini</w:t>
      </w:r>
    </w:p>
    <w:p w:rsidR="004E2D51" w:rsidRDefault="009E6334">
      <w:pPr>
        <w:pStyle w:val="GvdeMetni"/>
        <w:spacing w:before="204" w:line="276" w:lineRule="auto"/>
        <w:ind w:right="113"/>
      </w:pPr>
      <w:r>
        <w:rPr>
          <w:b/>
        </w:rPr>
        <w:t>MADDE 24</w:t>
      </w:r>
      <w:r>
        <w:t xml:space="preserve">- (1) Öğrenciler </w:t>
      </w:r>
      <w:r w:rsidR="00BB3C02">
        <w:t>uygulama</w:t>
      </w:r>
      <w:r>
        <w:t xml:space="preserve"> yaptıkları yerin disiplinine, tüzük, yönetmelik ve her türlü mevzuatına uymaya zorunludurlar.</w:t>
      </w:r>
    </w:p>
    <w:p w:rsidR="004E2D51" w:rsidRDefault="004E2D51">
      <w:pPr>
        <w:spacing w:line="276" w:lineRule="auto"/>
        <w:sectPr w:rsidR="004E2D51">
          <w:pgSz w:w="12240" w:h="15840"/>
          <w:pgMar w:top="1340" w:right="1300" w:bottom="280" w:left="1300" w:header="708" w:footer="708" w:gutter="0"/>
          <w:cols w:space="708"/>
        </w:sectPr>
      </w:pPr>
    </w:p>
    <w:p w:rsidR="004E2D51" w:rsidRDefault="009E6334">
      <w:pPr>
        <w:pStyle w:val="Balk1"/>
        <w:spacing w:before="78"/>
      </w:pPr>
      <w:r>
        <w:lastRenderedPageBreak/>
        <w:t xml:space="preserve">Öğrencilerin </w:t>
      </w:r>
      <w:r w:rsidR="004A69D4">
        <w:t xml:space="preserve">Uygulama </w:t>
      </w:r>
      <w:r>
        <w:t>Sırasında Karşılaştıkları Sorunlar</w:t>
      </w:r>
    </w:p>
    <w:p w:rsidR="004E2D51" w:rsidRDefault="009E6334">
      <w:pPr>
        <w:pStyle w:val="GvdeMetni"/>
        <w:spacing w:before="204" w:line="276" w:lineRule="auto"/>
        <w:ind w:right="110"/>
      </w:pPr>
      <w:r>
        <w:rPr>
          <w:b/>
        </w:rPr>
        <w:t>MADDE</w:t>
      </w:r>
      <w:r>
        <w:rPr>
          <w:b/>
          <w:spacing w:val="-14"/>
        </w:rPr>
        <w:t xml:space="preserve"> </w:t>
      </w:r>
      <w:r>
        <w:rPr>
          <w:b/>
        </w:rPr>
        <w:t>25-</w:t>
      </w:r>
      <w:r>
        <w:rPr>
          <w:b/>
          <w:spacing w:val="-14"/>
        </w:rPr>
        <w:t xml:space="preserve"> </w:t>
      </w:r>
      <w:r>
        <w:t>(1)</w:t>
      </w:r>
      <w:r>
        <w:rPr>
          <w:spacing w:val="-15"/>
        </w:rPr>
        <w:t xml:space="preserve"> </w:t>
      </w:r>
      <w:r>
        <w:t>Öğrencilerin</w:t>
      </w:r>
      <w:r>
        <w:rPr>
          <w:spacing w:val="-16"/>
        </w:rPr>
        <w:t xml:space="preserve"> </w:t>
      </w:r>
      <w:r w:rsidR="004A69D4">
        <w:t>uygulama</w:t>
      </w:r>
      <w:r>
        <w:rPr>
          <w:spacing w:val="-12"/>
        </w:rPr>
        <w:t xml:space="preserve"> </w:t>
      </w:r>
      <w:r>
        <w:t>sırasında</w:t>
      </w:r>
      <w:r>
        <w:rPr>
          <w:spacing w:val="-12"/>
        </w:rPr>
        <w:t xml:space="preserve"> </w:t>
      </w:r>
      <w:r>
        <w:t>karşılaştıkları</w:t>
      </w:r>
      <w:r>
        <w:rPr>
          <w:spacing w:val="-12"/>
        </w:rPr>
        <w:t xml:space="preserve"> </w:t>
      </w:r>
      <w:r>
        <w:t>sorunlar</w:t>
      </w:r>
      <w:r>
        <w:rPr>
          <w:spacing w:val="-14"/>
        </w:rPr>
        <w:t xml:space="preserve"> </w:t>
      </w:r>
      <w:r>
        <w:t>öncelikle</w:t>
      </w:r>
      <w:r>
        <w:rPr>
          <w:spacing w:val="-17"/>
        </w:rPr>
        <w:t xml:space="preserve"> </w:t>
      </w:r>
      <w:r>
        <w:t>ilgili</w:t>
      </w:r>
      <w:r>
        <w:rPr>
          <w:spacing w:val="-15"/>
        </w:rPr>
        <w:t xml:space="preserve"> </w:t>
      </w:r>
      <w:r w:rsidR="00AD4E69">
        <w:t>uygulama</w:t>
      </w:r>
      <w:r>
        <w:rPr>
          <w:spacing w:val="-12"/>
        </w:rPr>
        <w:t xml:space="preserve"> </w:t>
      </w:r>
      <w:r w:rsidR="004A69D4">
        <w:t xml:space="preserve">danışmanına ve sorumlu dil ve konuşma </w:t>
      </w:r>
      <w:proofErr w:type="gramStart"/>
      <w:r w:rsidR="004A69D4">
        <w:t>terapistine</w:t>
      </w:r>
      <w:proofErr w:type="gramEnd"/>
      <w:r>
        <w:t xml:space="preserve">, gerekli görüldüğü takdirde ise </w:t>
      </w:r>
      <w:r w:rsidR="004A69D4">
        <w:t>Dil ve Konuşma Terapisi</w:t>
      </w:r>
      <w:r>
        <w:t xml:space="preserve"> Bölüm Başkanlığına iletilir. Çalışma saatleri sırasında karşılaşılan sorunlar ve zorluklar, o bölümün sorumlu </w:t>
      </w:r>
      <w:r w:rsidR="004A69D4">
        <w:t xml:space="preserve">dil ve konuşma </w:t>
      </w:r>
      <w:proofErr w:type="gramStart"/>
      <w:r w:rsidR="004A69D4">
        <w:t>terapistleri</w:t>
      </w:r>
      <w:proofErr w:type="gramEnd"/>
      <w:r>
        <w:t xml:space="preserve"> ve/veya danışmanlarına danışılarak ve onlarla iş birliği yapılarak çözümlenir;</w:t>
      </w:r>
      <w:r>
        <w:rPr>
          <w:spacing w:val="-9"/>
        </w:rPr>
        <w:t xml:space="preserve"> </w:t>
      </w:r>
      <w:r>
        <w:t>öğrenci</w:t>
      </w:r>
      <w:r>
        <w:rPr>
          <w:spacing w:val="-8"/>
        </w:rPr>
        <w:t xml:space="preserve"> </w:t>
      </w:r>
      <w:r>
        <w:t>bu</w:t>
      </w:r>
      <w:r>
        <w:rPr>
          <w:spacing w:val="-10"/>
        </w:rPr>
        <w:t xml:space="preserve"> </w:t>
      </w:r>
      <w:r>
        <w:t>sorunları</w:t>
      </w:r>
      <w:r>
        <w:rPr>
          <w:spacing w:val="-8"/>
        </w:rPr>
        <w:t xml:space="preserve"> </w:t>
      </w:r>
      <w:r>
        <w:t>tek</w:t>
      </w:r>
      <w:r>
        <w:rPr>
          <w:spacing w:val="-9"/>
        </w:rPr>
        <w:t xml:space="preserve"> </w:t>
      </w:r>
      <w:r>
        <w:t>başına</w:t>
      </w:r>
      <w:r>
        <w:rPr>
          <w:spacing w:val="-10"/>
        </w:rPr>
        <w:t xml:space="preserve"> </w:t>
      </w:r>
      <w:r>
        <w:t>hastane</w:t>
      </w:r>
      <w:r>
        <w:rPr>
          <w:spacing w:val="-10"/>
        </w:rPr>
        <w:t xml:space="preserve"> </w:t>
      </w:r>
      <w:r>
        <w:t>veya</w:t>
      </w:r>
      <w:r>
        <w:rPr>
          <w:spacing w:val="-10"/>
        </w:rPr>
        <w:t xml:space="preserve"> </w:t>
      </w:r>
      <w:r>
        <w:t>kurumda</w:t>
      </w:r>
      <w:r>
        <w:rPr>
          <w:spacing w:val="-10"/>
        </w:rPr>
        <w:t xml:space="preserve"> </w:t>
      </w:r>
      <w:r>
        <w:t>çalışan</w:t>
      </w:r>
      <w:r>
        <w:rPr>
          <w:spacing w:val="-9"/>
        </w:rPr>
        <w:t xml:space="preserve"> </w:t>
      </w:r>
      <w:r>
        <w:t>diğer</w:t>
      </w:r>
      <w:r>
        <w:rPr>
          <w:spacing w:val="-8"/>
        </w:rPr>
        <w:t xml:space="preserve"> </w:t>
      </w:r>
      <w:r>
        <w:t>meslek</w:t>
      </w:r>
      <w:r>
        <w:rPr>
          <w:spacing w:val="-10"/>
        </w:rPr>
        <w:t xml:space="preserve"> </w:t>
      </w:r>
      <w:r>
        <w:t>grupları</w:t>
      </w:r>
      <w:r>
        <w:rPr>
          <w:spacing w:val="-8"/>
        </w:rPr>
        <w:t xml:space="preserve"> </w:t>
      </w:r>
      <w:r>
        <w:t>ile çözümleme çabasına</w:t>
      </w:r>
      <w:r>
        <w:rPr>
          <w:spacing w:val="1"/>
        </w:rPr>
        <w:t xml:space="preserve"> </w:t>
      </w:r>
      <w:r>
        <w:t>giremez.</w:t>
      </w:r>
    </w:p>
    <w:p w:rsidR="004E2D51" w:rsidRDefault="009E6334">
      <w:pPr>
        <w:pStyle w:val="Balk1"/>
        <w:spacing w:before="160"/>
      </w:pPr>
      <w:r>
        <w:t xml:space="preserve">Öğrencilerin </w:t>
      </w:r>
      <w:r w:rsidR="004A69D4">
        <w:t>Uygulama ile</w:t>
      </w:r>
      <w:r>
        <w:t xml:space="preserve"> İlgili Görüşleri</w:t>
      </w:r>
    </w:p>
    <w:p w:rsidR="004E2D51" w:rsidRDefault="009E6334">
      <w:pPr>
        <w:pStyle w:val="GvdeMetni"/>
        <w:spacing w:before="200" w:line="276" w:lineRule="auto"/>
        <w:ind w:right="115"/>
      </w:pPr>
      <w:r>
        <w:rPr>
          <w:b/>
        </w:rPr>
        <w:t>MADDE</w:t>
      </w:r>
      <w:r>
        <w:rPr>
          <w:b/>
          <w:spacing w:val="-7"/>
        </w:rPr>
        <w:t xml:space="preserve"> </w:t>
      </w:r>
      <w:r>
        <w:rPr>
          <w:b/>
        </w:rPr>
        <w:t>26-</w:t>
      </w:r>
      <w:r>
        <w:rPr>
          <w:b/>
          <w:spacing w:val="-4"/>
        </w:rPr>
        <w:t xml:space="preserve"> </w:t>
      </w:r>
      <w:r>
        <w:t>(1)</w:t>
      </w:r>
      <w:r>
        <w:rPr>
          <w:spacing w:val="-3"/>
        </w:rPr>
        <w:t xml:space="preserve"> </w:t>
      </w:r>
      <w:r>
        <w:t>Öğrenciler;</w:t>
      </w:r>
      <w:r>
        <w:rPr>
          <w:spacing w:val="-4"/>
        </w:rPr>
        <w:t xml:space="preserve"> </w:t>
      </w:r>
      <w:r w:rsidR="004A69D4">
        <w:t>uygulama ile</w:t>
      </w:r>
      <w:r>
        <w:rPr>
          <w:spacing w:val="-5"/>
        </w:rPr>
        <w:t xml:space="preserve"> </w:t>
      </w:r>
      <w:r>
        <w:t>ilgili</w:t>
      </w:r>
      <w:r>
        <w:rPr>
          <w:spacing w:val="-4"/>
        </w:rPr>
        <w:t xml:space="preserve"> </w:t>
      </w:r>
      <w:r>
        <w:t>görüşlerini,</w:t>
      </w:r>
      <w:r>
        <w:rPr>
          <w:spacing w:val="-2"/>
        </w:rPr>
        <w:t xml:space="preserve"> </w:t>
      </w:r>
      <w:r>
        <w:t>her</w:t>
      </w:r>
      <w:r w:rsidR="00665583">
        <w:rPr>
          <w:spacing w:val="-3"/>
        </w:rPr>
        <w:t xml:space="preserve"> uygulama döneminin</w:t>
      </w:r>
      <w:r>
        <w:rPr>
          <w:spacing w:val="-5"/>
        </w:rPr>
        <w:t xml:space="preserve"> </w:t>
      </w:r>
      <w:r>
        <w:t>sonunda</w:t>
      </w:r>
      <w:r>
        <w:rPr>
          <w:spacing w:val="-6"/>
        </w:rPr>
        <w:t xml:space="preserve"> </w:t>
      </w:r>
      <w:r>
        <w:t>bir</w:t>
      </w:r>
      <w:r>
        <w:rPr>
          <w:spacing w:val="-8"/>
        </w:rPr>
        <w:t xml:space="preserve"> </w:t>
      </w:r>
      <w:r>
        <w:t>rapor</w:t>
      </w:r>
      <w:r>
        <w:rPr>
          <w:spacing w:val="-3"/>
        </w:rPr>
        <w:t xml:space="preserve"> </w:t>
      </w:r>
      <w:r>
        <w:t>halinde,</w:t>
      </w:r>
      <w:r>
        <w:rPr>
          <w:spacing w:val="-8"/>
        </w:rPr>
        <w:t xml:space="preserve"> </w:t>
      </w:r>
      <w:r>
        <w:t>ilgili</w:t>
      </w:r>
      <w:r>
        <w:rPr>
          <w:spacing w:val="-4"/>
        </w:rPr>
        <w:t xml:space="preserve"> </w:t>
      </w:r>
      <w:r w:rsidR="00BB3C02">
        <w:t>uygulama</w:t>
      </w:r>
      <w:r>
        <w:t xml:space="preserve"> danışmanlarına sunarlar. Hastane veya kurumun çalışma düzeni hakkında hazırlanacak raporlar; </w:t>
      </w:r>
      <w:r w:rsidR="00BB3C02">
        <w:t>uygulama</w:t>
      </w:r>
      <w:r w:rsidR="00665583">
        <w:t xml:space="preserve"> </w:t>
      </w:r>
      <w:r w:rsidR="00BB3C02">
        <w:t>sonunda</w:t>
      </w:r>
      <w:r>
        <w:t xml:space="preserve">, ilgili </w:t>
      </w:r>
      <w:r w:rsidR="00BB3C02">
        <w:t>danışma</w:t>
      </w:r>
      <w:r>
        <w:t>na teslim</w:t>
      </w:r>
      <w:r>
        <w:rPr>
          <w:spacing w:val="8"/>
        </w:rPr>
        <w:t xml:space="preserve"> </w:t>
      </w:r>
      <w:r>
        <w:t>edilir.</w:t>
      </w:r>
    </w:p>
    <w:p w:rsidR="004E2D51" w:rsidRDefault="009E6334">
      <w:pPr>
        <w:pStyle w:val="Balk1"/>
        <w:spacing w:before="162"/>
      </w:pPr>
      <w:r>
        <w:t>Mezuniyet Tarihleri</w:t>
      </w:r>
    </w:p>
    <w:p w:rsidR="004E2D51" w:rsidRDefault="009E6334">
      <w:pPr>
        <w:pStyle w:val="GvdeMetni"/>
        <w:spacing w:before="199" w:line="276" w:lineRule="auto"/>
        <w:ind w:right="109"/>
      </w:pPr>
      <w:r>
        <w:rPr>
          <w:b/>
        </w:rPr>
        <w:t>MADDE</w:t>
      </w:r>
      <w:r>
        <w:rPr>
          <w:b/>
          <w:spacing w:val="-13"/>
        </w:rPr>
        <w:t xml:space="preserve"> </w:t>
      </w:r>
      <w:r>
        <w:rPr>
          <w:b/>
        </w:rPr>
        <w:t>27-</w:t>
      </w:r>
      <w:r>
        <w:rPr>
          <w:b/>
          <w:spacing w:val="-9"/>
        </w:rPr>
        <w:t xml:space="preserve"> </w:t>
      </w:r>
      <w:r>
        <w:t>(1)</w:t>
      </w:r>
      <w:r>
        <w:rPr>
          <w:spacing w:val="-10"/>
        </w:rPr>
        <w:t xml:space="preserve"> </w:t>
      </w:r>
      <w:r w:rsidR="00B60BB2">
        <w:t>Lisans eğitimi süresinin</w:t>
      </w:r>
      <w:r>
        <w:rPr>
          <w:spacing w:val="-10"/>
        </w:rPr>
        <w:t xml:space="preserve"> </w:t>
      </w:r>
      <w:r>
        <w:t>bitiminde</w:t>
      </w:r>
      <w:r>
        <w:rPr>
          <w:spacing w:val="-16"/>
        </w:rPr>
        <w:t xml:space="preserve"> </w:t>
      </w:r>
      <w:r>
        <w:t>öğrencilerin</w:t>
      </w:r>
      <w:r>
        <w:rPr>
          <w:spacing w:val="-8"/>
        </w:rPr>
        <w:t xml:space="preserve"> </w:t>
      </w:r>
      <w:r>
        <w:t>lisans</w:t>
      </w:r>
      <w:r>
        <w:rPr>
          <w:spacing w:val="-13"/>
        </w:rPr>
        <w:t xml:space="preserve"> </w:t>
      </w:r>
      <w:r>
        <w:t>eğitiminde</w:t>
      </w:r>
      <w:r>
        <w:rPr>
          <w:spacing w:val="-16"/>
        </w:rPr>
        <w:t xml:space="preserve"> </w:t>
      </w:r>
      <w:r>
        <w:t>yer</w:t>
      </w:r>
      <w:r>
        <w:rPr>
          <w:spacing w:val="-15"/>
        </w:rPr>
        <w:t xml:space="preserve"> </w:t>
      </w:r>
      <w:r>
        <w:t>alan</w:t>
      </w:r>
      <w:r>
        <w:rPr>
          <w:spacing w:val="-10"/>
        </w:rPr>
        <w:t xml:space="preserve"> </w:t>
      </w:r>
      <w:r>
        <w:t>tüm</w:t>
      </w:r>
      <w:r>
        <w:rPr>
          <w:spacing w:val="-14"/>
        </w:rPr>
        <w:t xml:space="preserve"> </w:t>
      </w:r>
      <w:r>
        <w:t xml:space="preserve">derslerden ve </w:t>
      </w:r>
      <w:r w:rsidR="00B60BB2">
        <w:t>uygulamalardan</w:t>
      </w:r>
      <w:r>
        <w:t xml:space="preserve"> başarılı olmuş olmaları </w:t>
      </w:r>
      <w:r w:rsidR="00B60BB2">
        <w:t>koşuluyla</w:t>
      </w:r>
      <w:r>
        <w:rPr>
          <w:spacing w:val="-11"/>
        </w:rPr>
        <w:t xml:space="preserve"> </w:t>
      </w:r>
      <w:r>
        <w:t>mezun</w:t>
      </w:r>
      <w:r>
        <w:rPr>
          <w:spacing w:val="-14"/>
        </w:rPr>
        <w:t xml:space="preserve"> </w:t>
      </w:r>
      <w:r w:rsidR="00B60BB2">
        <w:t>olabileceklerdir.</w:t>
      </w:r>
    </w:p>
    <w:p w:rsidR="003555F1" w:rsidRDefault="003555F1">
      <w:pPr>
        <w:pStyle w:val="GvdeMetni"/>
        <w:spacing w:before="199" w:line="276" w:lineRule="auto"/>
        <w:ind w:right="109"/>
        <w:rPr>
          <w:b/>
        </w:rPr>
      </w:pPr>
      <w:r>
        <w:rPr>
          <w:b/>
        </w:rPr>
        <w:t>Gönüllü Staj</w:t>
      </w:r>
    </w:p>
    <w:p w:rsidR="003555F1" w:rsidRDefault="003555F1" w:rsidP="003555F1">
      <w:pPr>
        <w:pStyle w:val="GvdeMetni"/>
        <w:spacing w:before="199" w:line="276" w:lineRule="auto"/>
        <w:ind w:right="109"/>
      </w:pPr>
      <w:r>
        <w:rPr>
          <w:b/>
        </w:rPr>
        <w:t>MADDE 28- (</w:t>
      </w:r>
      <w:r w:rsidRPr="003555F1">
        <w:t>1)</w:t>
      </w:r>
      <w:r>
        <w:t xml:space="preserve"> Mesleki Uygulama dersi kapsamında ve eğitim-öğretim yarıyılı içerisinde yapılan zorunlu uygulamalar dışında, öğrencilerin, gönüllü olarak staj yapmak istedikleri takdirde Ulusal Staj Programına başvurmaları ve bu programın gerekliliklerini yerine getirmeleri zorunludur. </w:t>
      </w:r>
    </w:p>
    <w:p w:rsidR="004E2D51" w:rsidRDefault="009E6334">
      <w:pPr>
        <w:pStyle w:val="Balk1"/>
      </w:pPr>
      <w:r>
        <w:t>Hüküm Bulunmayan Haller</w:t>
      </w:r>
    </w:p>
    <w:p w:rsidR="004E2D51" w:rsidRDefault="009E6334">
      <w:pPr>
        <w:pStyle w:val="GvdeMetni"/>
        <w:spacing w:before="204" w:line="276" w:lineRule="auto"/>
        <w:ind w:right="113"/>
      </w:pPr>
      <w:r>
        <w:rPr>
          <w:b/>
        </w:rPr>
        <w:t>MADDE 2</w:t>
      </w:r>
      <w:r w:rsidR="003555F1">
        <w:rPr>
          <w:b/>
        </w:rPr>
        <w:t>9</w:t>
      </w:r>
      <w:r>
        <w:rPr>
          <w:b/>
        </w:rPr>
        <w:t xml:space="preserve">- </w:t>
      </w:r>
      <w:r>
        <w:t>(1) Bu Yönergede hüküm bulunmayan hâllerde; ‟Yüksek İhtisas Üniversitesi Ön lisans ve Lisans Eğitim ve Öğretim Yönetmeliği‟, “Yüksek İhtisas Üniversitesi Sağlık Bilimleri Fakültesi Eğitim-Öğretim ve Sınav Yönergesi”, “Yüksek İhtisas Üniversitesi Uygulamalı Eğitimler Yönergesi” ve ilgili mevzuat hükümlerine aykırı olmamak şartı ile Üniversite Senatosunun kararları uygulanır.</w:t>
      </w:r>
    </w:p>
    <w:p w:rsidR="004E2D51" w:rsidRDefault="009E6334">
      <w:pPr>
        <w:pStyle w:val="Balk1"/>
      </w:pPr>
      <w:r>
        <w:t>Yürürlük</w:t>
      </w:r>
    </w:p>
    <w:p w:rsidR="004E2D51" w:rsidRDefault="009E6334">
      <w:pPr>
        <w:pStyle w:val="GvdeMetni"/>
        <w:spacing w:before="200" w:line="276" w:lineRule="auto"/>
        <w:ind w:right="124"/>
      </w:pPr>
      <w:r>
        <w:rPr>
          <w:b/>
        </w:rPr>
        <w:t xml:space="preserve">MADDE </w:t>
      </w:r>
      <w:r w:rsidR="003555F1">
        <w:rPr>
          <w:b/>
        </w:rPr>
        <w:t>30</w:t>
      </w:r>
      <w:r>
        <w:rPr>
          <w:b/>
        </w:rPr>
        <w:t xml:space="preserve">- </w:t>
      </w:r>
      <w:r>
        <w:t>(1) Bu Yönerge, Yüksek İhtisas Üniversitesi Senatosu tarafından kabul edildiği tarihte yürürlüğe girer.</w:t>
      </w:r>
    </w:p>
    <w:p w:rsidR="004E2D51" w:rsidRDefault="009E6334">
      <w:pPr>
        <w:pStyle w:val="Balk1"/>
        <w:spacing w:before="162"/>
      </w:pPr>
      <w:r>
        <w:t>Yürütme</w:t>
      </w:r>
    </w:p>
    <w:p w:rsidR="004E2D51" w:rsidRDefault="003555F1">
      <w:pPr>
        <w:pStyle w:val="GvdeMetni"/>
        <w:spacing w:before="41" w:line="276" w:lineRule="auto"/>
        <w:jc w:val="left"/>
      </w:pPr>
      <w:r>
        <w:rPr>
          <w:b/>
        </w:rPr>
        <w:t>MADDE 31</w:t>
      </w:r>
      <w:r w:rsidR="009E6334">
        <w:rPr>
          <w:b/>
        </w:rPr>
        <w:t xml:space="preserve">- </w:t>
      </w:r>
      <w:r w:rsidR="009E6334">
        <w:t>(1) Bu Yönerge hükümleri, Yüksek İhtisas Üniversitesi Sağlık Bilimleri Fakültesi Dekanı tarafından yürütülür.</w:t>
      </w:r>
    </w:p>
    <w:sectPr w:rsidR="004E2D51">
      <w:pgSz w:w="12240" w:h="15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4AB"/>
    <w:multiLevelType w:val="hybridMultilevel"/>
    <w:tmpl w:val="0B18053C"/>
    <w:lvl w:ilvl="0" w:tplc="4B3CC320">
      <w:start w:val="2"/>
      <w:numFmt w:val="decimal"/>
      <w:lvlText w:val="(%1)"/>
      <w:lvlJc w:val="left"/>
      <w:pPr>
        <w:ind w:left="116" w:hanging="404"/>
        <w:jc w:val="left"/>
      </w:pPr>
      <w:rPr>
        <w:rFonts w:ascii="Times New Roman" w:eastAsia="Times New Roman" w:hAnsi="Times New Roman" w:cs="Times New Roman" w:hint="default"/>
        <w:spacing w:val="-26"/>
        <w:w w:val="99"/>
        <w:sz w:val="24"/>
        <w:szCs w:val="24"/>
        <w:lang w:val="tr-TR" w:eastAsia="en-US" w:bidi="ar-SA"/>
      </w:rPr>
    </w:lvl>
    <w:lvl w:ilvl="1" w:tplc="15E41B50">
      <w:numFmt w:val="bullet"/>
      <w:lvlText w:val="•"/>
      <w:lvlJc w:val="left"/>
      <w:pPr>
        <w:ind w:left="1072" w:hanging="404"/>
      </w:pPr>
      <w:rPr>
        <w:rFonts w:hint="default"/>
        <w:lang w:val="tr-TR" w:eastAsia="en-US" w:bidi="ar-SA"/>
      </w:rPr>
    </w:lvl>
    <w:lvl w:ilvl="2" w:tplc="39BE9C08">
      <w:numFmt w:val="bullet"/>
      <w:lvlText w:val="•"/>
      <w:lvlJc w:val="left"/>
      <w:pPr>
        <w:ind w:left="2024" w:hanging="404"/>
      </w:pPr>
      <w:rPr>
        <w:rFonts w:hint="default"/>
        <w:lang w:val="tr-TR" w:eastAsia="en-US" w:bidi="ar-SA"/>
      </w:rPr>
    </w:lvl>
    <w:lvl w:ilvl="3" w:tplc="581800D6">
      <w:numFmt w:val="bullet"/>
      <w:lvlText w:val="•"/>
      <w:lvlJc w:val="left"/>
      <w:pPr>
        <w:ind w:left="2976" w:hanging="404"/>
      </w:pPr>
      <w:rPr>
        <w:rFonts w:hint="default"/>
        <w:lang w:val="tr-TR" w:eastAsia="en-US" w:bidi="ar-SA"/>
      </w:rPr>
    </w:lvl>
    <w:lvl w:ilvl="4" w:tplc="561CDA1A">
      <w:numFmt w:val="bullet"/>
      <w:lvlText w:val="•"/>
      <w:lvlJc w:val="left"/>
      <w:pPr>
        <w:ind w:left="3928" w:hanging="404"/>
      </w:pPr>
      <w:rPr>
        <w:rFonts w:hint="default"/>
        <w:lang w:val="tr-TR" w:eastAsia="en-US" w:bidi="ar-SA"/>
      </w:rPr>
    </w:lvl>
    <w:lvl w:ilvl="5" w:tplc="C2E098F6">
      <w:numFmt w:val="bullet"/>
      <w:lvlText w:val="•"/>
      <w:lvlJc w:val="left"/>
      <w:pPr>
        <w:ind w:left="4880" w:hanging="404"/>
      </w:pPr>
      <w:rPr>
        <w:rFonts w:hint="default"/>
        <w:lang w:val="tr-TR" w:eastAsia="en-US" w:bidi="ar-SA"/>
      </w:rPr>
    </w:lvl>
    <w:lvl w:ilvl="6" w:tplc="BB7AB246">
      <w:numFmt w:val="bullet"/>
      <w:lvlText w:val="•"/>
      <w:lvlJc w:val="left"/>
      <w:pPr>
        <w:ind w:left="5832" w:hanging="404"/>
      </w:pPr>
      <w:rPr>
        <w:rFonts w:hint="default"/>
        <w:lang w:val="tr-TR" w:eastAsia="en-US" w:bidi="ar-SA"/>
      </w:rPr>
    </w:lvl>
    <w:lvl w:ilvl="7" w:tplc="D7D20F98">
      <w:numFmt w:val="bullet"/>
      <w:lvlText w:val="•"/>
      <w:lvlJc w:val="left"/>
      <w:pPr>
        <w:ind w:left="6784" w:hanging="404"/>
      </w:pPr>
      <w:rPr>
        <w:rFonts w:hint="default"/>
        <w:lang w:val="tr-TR" w:eastAsia="en-US" w:bidi="ar-SA"/>
      </w:rPr>
    </w:lvl>
    <w:lvl w:ilvl="8" w:tplc="B5A884C0">
      <w:numFmt w:val="bullet"/>
      <w:lvlText w:val="•"/>
      <w:lvlJc w:val="left"/>
      <w:pPr>
        <w:ind w:left="7736" w:hanging="404"/>
      </w:pPr>
      <w:rPr>
        <w:rFonts w:hint="default"/>
        <w:lang w:val="tr-TR" w:eastAsia="en-US" w:bidi="ar-SA"/>
      </w:rPr>
    </w:lvl>
  </w:abstractNum>
  <w:abstractNum w:abstractNumId="1" w15:restartNumberingAfterBreak="0">
    <w:nsid w:val="0A8070E6"/>
    <w:multiLevelType w:val="hybridMultilevel"/>
    <w:tmpl w:val="E5BC1DC8"/>
    <w:lvl w:ilvl="0" w:tplc="EDA809B8">
      <w:start w:val="2"/>
      <w:numFmt w:val="decimal"/>
      <w:lvlText w:val="(%1)"/>
      <w:lvlJc w:val="left"/>
      <w:pPr>
        <w:ind w:left="116" w:hanging="355"/>
        <w:jc w:val="left"/>
      </w:pPr>
      <w:rPr>
        <w:rFonts w:ascii="Times New Roman" w:eastAsia="Times New Roman" w:hAnsi="Times New Roman" w:cs="Times New Roman" w:hint="default"/>
        <w:spacing w:val="0"/>
        <w:w w:val="100"/>
        <w:sz w:val="24"/>
        <w:szCs w:val="24"/>
        <w:lang w:val="tr-TR" w:eastAsia="en-US" w:bidi="ar-SA"/>
      </w:rPr>
    </w:lvl>
    <w:lvl w:ilvl="1" w:tplc="23E46712">
      <w:numFmt w:val="bullet"/>
      <w:lvlText w:val="•"/>
      <w:lvlJc w:val="left"/>
      <w:pPr>
        <w:ind w:left="1072" w:hanging="355"/>
      </w:pPr>
      <w:rPr>
        <w:rFonts w:hint="default"/>
        <w:lang w:val="tr-TR" w:eastAsia="en-US" w:bidi="ar-SA"/>
      </w:rPr>
    </w:lvl>
    <w:lvl w:ilvl="2" w:tplc="7AE4015C">
      <w:numFmt w:val="bullet"/>
      <w:lvlText w:val="•"/>
      <w:lvlJc w:val="left"/>
      <w:pPr>
        <w:ind w:left="2024" w:hanging="355"/>
      </w:pPr>
      <w:rPr>
        <w:rFonts w:hint="default"/>
        <w:lang w:val="tr-TR" w:eastAsia="en-US" w:bidi="ar-SA"/>
      </w:rPr>
    </w:lvl>
    <w:lvl w:ilvl="3" w:tplc="6BB6C504">
      <w:numFmt w:val="bullet"/>
      <w:lvlText w:val="•"/>
      <w:lvlJc w:val="left"/>
      <w:pPr>
        <w:ind w:left="2976" w:hanging="355"/>
      </w:pPr>
      <w:rPr>
        <w:rFonts w:hint="default"/>
        <w:lang w:val="tr-TR" w:eastAsia="en-US" w:bidi="ar-SA"/>
      </w:rPr>
    </w:lvl>
    <w:lvl w:ilvl="4" w:tplc="CBCCCF70">
      <w:numFmt w:val="bullet"/>
      <w:lvlText w:val="•"/>
      <w:lvlJc w:val="left"/>
      <w:pPr>
        <w:ind w:left="3928" w:hanging="355"/>
      </w:pPr>
      <w:rPr>
        <w:rFonts w:hint="default"/>
        <w:lang w:val="tr-TR" w:eastAsia="en-US" w:bidi="ar-SA"/>
      </w:rPr>
    </w:lvl>
    <w:lvl w:ilvl="5" w:tplc="9B4C1B8C">
      <w:numFmt w:val="bullet"/>
      <w:lvlText w:val="•"/>
      <w:lvlJc w:val="left"/>
      <w:pPr>
        <w:ind w:left="4880" w:hanging="355"/>
      </w:pPr>
      <w:rPr>
        <w:rFonts w:hint="default"/>
        <w:lang w:val="tr-TR" w:eastAsia="en-US" w:bidi="ar-SA"/>
      </w:rPr>
    </w:lvl>
    <w:lvl w:ilvl="6" w:tplc="3B9A169C">
      <w:numFmt w:val="bullet"/>
      <w:lvlText w:val="•"/>
      <w:lvlJc w:val="left"/>
      <w:pPr>
        <w:ind w:left="5832" w:hanging="355"/>
      </w:pPr>
      <w:rPr>
        <w:rFonts w:hint="default"/>
        <w:lang w:val="tr-TR" w:eastAsia="en-US" w:bidi="ar-SA"/>
      </w:rPr>
    </w:lvl>
    <w:lvl w:ilvl="7" w:tplc="D8A6F35C">
      <w:numFmt w:val="bullet"/>
      <w:lvlText w:val="•"/>
      <w:lvlJc w:val="left"/>
      <w:pPr>
        <w:ind w:left="6784" w:hanging="355"/>
      </w:pPr>
      <w:rPr>
        <w:rFonts w:hint="default"/>
        <w:lang w:val="tr-TR" w:eastAsia="en-US" w:bidi="ar-SA"/>
      </w:rPr>
    </w:lvl>
    <w:lvl w:ilvl="8" w:tplc="A7E820F8">
      <w:numFmt w:val="bullet"/>
      <w:lvlText w:val="•"/>
      <w:lvlJc w:val="left"/>
      <w:pPr>
        <w:ind w:left="7736" w:hanging="355"/>
      </w:pPr>
      <w:rPr>
        <w:rFonts w:hint="default"/>
        <w:lang w:val="tr-TR" w:eastAsia="en-US" w:bidi="ar-SA"/>
      </w:rPr>
    </w:lvl>
  </w:abstractNum>
  <w:abstractNum w:abstractNumId="2" w15:restartNumberingAfterBreak="0">
    <w:nsid w:val="0BA8703B"/>
    <w:multiLevelType w:val="hybridMultilevel"/>
    <w:tmpl w:val="C4CC63FA"/>
    <w:lvl w:ilvl="0" w:tplc="C400C7CC">
      <w:start w:val="2"/>
      <w:numFmt w:val="decimal"/>
      <w:lvlText w:val="(%1)"/>
      <w:lvlJc w:val="left"/>
      <w:pPr>
        <w:ind w:left="116" w:hanging="380"/>
        <w:jc w:val="left"/>
      </w:pPr>
      <w:rPr>
        <w:rFonts w:ascii="Times New Roman" w:eastAsia="Times New Roman" w:hAnsi="Times New Roman" w:cs="Times New Roman" w:hint="default"/>
        <w:spacing w:val="-26"/>
        <w:w w:val="99"/>
        <w:sz w:val="24"/>
        <w:szCs w:val="24"/>
        <w:lang w:val="tr-TR" w:eastAsia="en-US" w:bidi="ar-SA"/>
      </w:rPr>
    </w:lvl>
    <w:lvl w:ilvl="1" w:tplc="6EC26074">
      <w:numFmt w:val="bullet"/>
      <w:lvlText w:val="•"/>
      <w:lvlJc w:val="left"/>
      <w:pPr>
        <w:ind w:left="1072" w:hanging="380"/>
      </w:pPr>
      <w:rPr>
        <w:rFonts w:hint="default"/>
        <w:lang w:val="tr-TR" w:eastAsia="en-US" w:bidi="ar-SA"/>
      </w:rPr>
    </w:lvl>
    <w:lvl w:ilvl="2" w:tplc="C5EC940C">
      <w:numFmt w:val="bullet"/>
      <w:lvlText w:val="•"/>
      <w:lvlJc w:val="left"/>
      <w:pPr>
        <w:ind w:left="2024" w:hanging="380"/>
      </w:pPr>
      <w:rPr>
        <w:rFonts w:hint="default"/>
        <w:lang w:val="tr-TR" w:eastAsia="en-US" w:bidi="ar-SA"/>
      </w:rPr>
    </w:lvl>
    <w:lvl w:ilvl="3" w:tplc="F9721A78">
      <w:numFmt w:val="bullet"/>
      <w:lvlText w:val="•"/>
      <w:lvlJc w:val="left"/>
      <w:pPr>
        <w:ind w:left="2976" w:hanging="380"/>
      </w:pPr>
      <w:rPr>
        <w:rFonts w:hint="default"/>
        <w:lang w:val="tr-TR" w:eastAsia="en-US" w:bidi="ar-SA"/>
      </w:rPr>
    </w:lvl>
    <w:lvl w:ilvl="4" w:tplc="D32A9674">
      <w:numFmt w:val="bullet"/>
      <w:lvlText w:val="•"/>
      <w:lvlJc w:val="left"/>
      <w:pPr>
        <w:ind w:left="3928" w:hanging="380"/>
      </w:pPr>
      <w:rPr>
        <w:rFonts w:hint="default"/>
        <w:lang w:val="tr-TR" w:eastAsia="en-US" w:bidi="ar-SA"/>
      </w:rPr>
    </w:lvl>
    <w:lvl w:ilvl="5" w:tplc="8870D57A">
      <w:numFmt w:val="bullet"/>
      <w:lvlText w:val="•"/>
      <w:lvlJc w:val="left"/>
      <w:pPr>
        <w:ind w:left="4880" w:hanging="380"/>
      </w:pPr>
      <w:rPr>
        <w:rFonts w:hint="default"/>
        <w:lang w:val="tr-TR" w:eastAsia="en-US" w:bidi="ar-SA"/>
      </w:rPr>
    </w:lvl>
    <w:lvl w:ilvl="6" w:tplc="5270156A">
      <w:numFmt w:val="bullet"/>
      <w:lvlText w:val="•"/>
      <w:lvlJc w:val="left"/>
      <w:pPr>
        <w:ind w:left="5832" w:hanging="380"/>
      </w:pPr>
      <w:rPr>
        <w:rFonts w:hint="default"/>
        <w:lang w:val="tr-TR" w:eastAsia="en-US" w:bidi="ar-SA"/>
      </w:rPr>
    </w:lvl>
    <w:lvl w:ilvl="7" w:tplc="F5E86098">
      <w:numFmt w:val="bullet"/>
      <w:lvlText w:val="•"/>
      <w:lvlJc w:val="left"/>
      <w:pPr>
        <w:ind w:left="6784" w:hanging="380"/>
      </w:pPr>
      <w:rPr>
        <w:rFonts w:hint="default"/>
        <w:lang w:val="tr-TR" w:eastAsia="en-US" w:bidi="ar-SA"/>
      </w:rPr>
    </w:lvl>
    <w:lvl w:ilvl="8" w:tplc="1EDADA0A">
      <w:numFmt w:val="bullet"/>
      <w:lvlText w:val="•"/>
      <w:lvlJc w:val="left"/>
      <w:pPr>
        <w:ind w:left="7736" w:hanging="380"/>
      </w:pPr>
      <w:rPr>
        <w:rFonts w:hint="default"/>
        <w:lang w:val="tr-TR" w:eastAsia="en-US" w:bidi="ar-SA"/>
      </w:rPr>
    </w:lvl>
  </w:abstractNum>
  <w:abstractNum w:abstractNumId="3" w15:restartNumberingAfterBreak="0">
    <w:nsid w:val="13F60952"/>
    <w:multiLevelType w:val="hybridMultilevel"/>
    <w:tmpl w:val="7ABE42E4"/>
    <w:lvl w:ilvl="0" w:tplc="B3AC41F4">
      <w:start w:val="2"/>
      <w:numFmt w:val="decimal"/>
      <w:lvlText w:val="(%1)"/>
      <w:lvlJc w:val="left"/>
      <w:pPr>
        <w:ind w:left="116" w:hanging="336"/>
        <w:jc w:val="right"/>
      </w:pPr>
      <w:rPr>
        <w:rFonts w:ascii="Times New Roman" w:eastAsia="Times New Roman" w:hAnsi="Times New Roman" w:cs="Times New Roman" w:hint="default"/>
        <w:spacing w:val="0"/>
        <w:w w:val="100"/>
        <w:sz w:val="24"/>
        <w:szCs w:val="24"/>
        <w:lang w:val="tr-TR" w:eastAsia="en-US" w:bidi="ar-SA"/>
      </w:rPr>
    </w:lvl>
    <w:lvl w:ilvl="1" w:tplc="80D26518">
      <w:start w:val="1"/>
      <w:numFmt w:val="lowerLetter"/>
      <w:lvlText w:val="%2)"/>
      <w:lvlJc w:val="left"/>
      <w:pPr>
        <w:ind w:left="1110" w:hanging="284"/>
        <w:jc w:val="left"/>
      </w:pPr>
      <w:rPr>
        <w:rFonts w:ascii="Times New Roman" w:eastAsia="Times New Roman" w:hAnsi="Times New Roman" w:cs="Times New Roman" w:hint="default"/>
        <w:spacing w:val="-23"/>
        <w:w w:val="99"/>
        <w:sz w:val="24"/>
        <w:szCs w:val="24"/>
        <w:lang w:val="tr-TR" w:eastAsia="en-US" w:bidi="ar-SA"/>
      </w:rPr>
    </w:lvl>
    <w:lvl w:ilvl="2" w:tplc="B7A49638">
      <w:numFmt w:val="bullet"/>
      <w:lvlText w:val="•"/>
      <w:lvlJc w:val="left"/>
      <w:pPr>
        <w:ind w:left="1120" w:hanging="284"/>
      </w:pPr>
      <w:rPr>
        <w:rFonts w:hint="default"/>
        <w:lang w:val="tr-TR" w:eastAsia="en-US" w:bidi="ar-SA"/>
      </w:rPr>
    </w:lvl>
    <w:lvl w:ilvl="3" w:tplc="553427A4">
      <w:numFmt w:val="bullet"/>
      <w:lvlText w:val="•"/>
      <w:lvlJc w:val="left"/>
      <w:pPr>
        <w:ind w:left="2185" w:hanging="284"/>
      </w:pPr>
      <w:rPr>
        <w:rFonts w:hint="default"/>
        <w:lang w:val="tr-TR" w:eastAsia="en-US" w:bidi="ar-SA"/>
      </w:rPr>
    </w:lvl>
    <w:lvl w:ilvl="4" w:tplc="3FE6A77A">
      <w:numFmt w:val="bullet"/>
      <w:lvlText w:val="•"/>
      <w:lvlJc w:val="left"/>
      <w:pPr>
        <w:ind w:left="3250" w:hanging="284"/>
      </w:pPr>
      <w:rPr>
        <w:rFonts w:hint="default"/>
        <w:lang w:val="tr-TR" w:eastAsia="en-US" w:bidi="ar-SA"/>
      </w:rPr>
    </w:lvl>
    <w:lvl w:ilvl="5" w:tplc="739212E2">
      <w:numFmt w:val="bullet"/>
      <w:lvlText w:val="•"/>
      <w:lvlJc w:val="left"/>
      <w:pPr>
        <w:ind w:left="4315" w:hanging="284"/>
      </w:pPr>
      <w:rPr>
        <w:rFonts w:hint="default"/>
        <w:lang w:val="tr-TR" w:eastAsia="en-US" w:bidi="ar-SA"/>
      </w:rPr>
    </w:lvl>
    <w:lvl w:ilvl="6" w:tplc="C4EC4822">
      <w:numFmt w:val="bullet"/>
      <w:lvlText w:val="•"/>
      <w:lvlJc w:val="left"/>
      <w:pPr>
        <w:ind w:left="5380" w:hanging="284"/>
      </w:pPr>
      <w:rPr>
        <w:rFonts w:hint="default"/>
        <w:lang w:val="tr-TR" w:eastAsia="en-US" w:bidi="ar-SA"/>
      </w:rPr>
    </w:lvl>
    <w:lvl w:ilvl="7" w:tplc="BEDCABFE">
      <w:numFmt w:val="bullet"/>
      <w:lvlText w:val="•"/>
      <w:lvlJc w:val="left"/>
      <w:pPr>
        <w:ind w:left="6445" w:hanging="284"/>
      </w:pPr>
      <w:rPr>
        <w:rFonts w:hint="default"/>
        <w:lang w:val="tr-TR" w:eastAsia="en-US" w:bidi="ar-SA"/>
      </w:rPr>
    </w:lvl>
    <w:lvl w:ilvl="8" w:tplc="CFF6B62A">
      <w:numFmt w:val="bullet"/>
      <w:lvlText w:val="•"/>
      <w:lvlJc w:val="left"/>
      <w:pPr>
        <w:ind w:left="7510" w:hanging="284"/>
      </w:pPr>
      <w:rPr>
        <w:rFonts w:hint="default"/>
        <w:lang w:val="tr-TR" w:eastAsia="en-US" w:bidi="ar-SA"/>
      </w:rPr>
    </w:lvl>
  </w:abstractNum>
  <w:abstractNum w:abstractNumId="4" w15:restartNumberingAfterBreak="0">
    <w:nsid w:val="1BDB4631"/>
    <w:multiLevelType w:val="hybridMultilevel"/>
    <w:tmpl w:val="2B081CE2"/>
    <w:lvl w:ilvl="0" w:tplc="72049074">
      <w:start w:val="1"/>
      <w:numFmt w:val="lowerLetter"/>
      <w:lvlText w:val="%1)"/>
      <w:lvlJc w:val="left"/>
      <w:pPr>
        <w:ind w:left="116" w:hanging="264"/>
        <w:jc w:val="left"/>
      </w:pPr>
      <w:rPr>
        <w:rFonts w:ascii="Times New Roman" w:eastAsia="Times New Roman" w:hAnsi="Times New Roman" w:cs="Times New Roman" w:hint="default"/>
        <w:spacing w:val="-1"/>
        <w:w w:val="100"/>
        <w:sz w:val="24"/>
        <w:szCs w:val="24"/>
        <w:lang w:val="tr-TR" w:eastAsia="en-US" w:bidi="ar-SA"/>
      </w:rPr>
    </w:lvl>
    <w:lvl w:ilvl="1" w:tplc="2872E0C2">
      <w:numFmt w:val="bullet"/>
      <w:lvlText w:val="•"/>
      <w:lvlJc w:val="left"/>
      <w:pPr>
        <w:ind w:left="1072" w:hanging="264"/>
      </w:pPr>
      <w:rPr>
        <w:rFonts w:hint="default"/>
        <w:lang w:val="tr-TR" w:eastAsia="en-US" w:bidi="ar-SA"/>
      </w:rPr>
    </w:lvl>
    <w:lvl w:ilvl="2" w:tplc="F2402240">
      <w:numFmt w:val="bullet"/>
      <w:lvlText w:val="•"/>
      <w:lvlJc w:val="left"/>
      <w:pPr>
        <w:ind w:left="2024" w:hanging="264"/>
      </w:pPr>
      <w:rPr>
        <w:rFonts w:hint="default"/>
        <w:lang w:val="tr-TR" w:eastAsia="en-US" w:bidi="ar-SA"/>
      </w:rPr>
    </w:lvl>
    <w:lvl w:ilvl="3" w:tplc="5CE2D5BC">
      <w:numFmt w:val="bullet"/>
      <w:lvlText w:val="•"/>
      <w:lvlJc w:val="left"/>
      <w:pPr>
        <w:ind w:left="2976" w:hanging="264"/>
      </w:pPr>
      <w:rPr>
        <w:rFonts w:hint="default"/>
        <w:lang w:val="tr-TR" w:eastAsia="en-US" w:bidi="ar-SA"/>
      </w:rPr>
    </w:lvl>
    <w:lvl w:ilvl="4" w:tplc="1D107378">
      <w:numFmt w:val="bullet"/>
      <w:lvlText w:val="•"/>
      <w:lvlJc w:val="left"/>
      <w:pPr>
        <w:ind w:left="3928" w:hanging="264"/>
      </w:pPr>
      <w:rPr>
        <w:rFonts w:hint="default"/>
        <w:lang w:val="tr-TR" w:eastAsia="en-US" w:bidi="ar-SA"/>
      </w:rPr>
    </w:lvl>
    <w:lvl w:ilvl="5" w:tplc="60169444">
      <w:numFmt w:val="bullet"/>
      <w:lvlText w:val="•"/>
      <w:lvlJc w:val="left"/>
      <w:pPr>
        <w:ind w:left="4880" w:hanging="264"/>
      </w:pPr>
      <w:rPr>
        <w:rFonts w:hint="default"/>
        <w:lang w:val="tr-TR" w:eastAsia="en-US" w:bidi="ar-SA"/>
      </w:rPr>
    </w:lvl>
    <w:lvl w:ilvl="6" w:tplc="A0B86518">
      <w:numFmt w:val="bullet"/>
      <w:lvlText w:val="•"/>
      <w:lvlJc w:val="left"/>
      <w:pPr>
        <w:ind w:left="5832" w:hanging="264"/>
      </w:pPr>
      <w:rPr>
        <w:rFonts w:hint="default"/>
        <w:lang w:val="tr-TR" w:eastAsia="en-US" w:bidi="ar-SA"/>
      </w:rPr>
    </w:lvl>
    <w:lvl w:ilvl="7" w:tplc="CC5C5CB0">
      <w:numFmt w:val="bullet"/>
      <w:lvlText w:val="•"/>
      <w:lvlJc w:val="left"/>
      <w:pPr>
        <w:ind w:left="6784" w:hanging="264"/>
      </w:pPr>
      <w:rPr>
        <w:rFonts w:hint="default"/>
        <w:lang w:val="tr-TR" w:eastAsia="en-US" w:bidi="ar-SA"/>
      </w:rPr>
    </w:lvl>
    <w:lvl w:ilvl="8" w:tplc="4A98287C">
      <w:numFmt w:val="bullet"/>
      <w:lvlText w:val="•"/>
      <w:lvlJc w:val="left"/>
      <w:pPr>
        <w:ind w:left="7736" w:hanging="264"/>
      </w:pPr>
      <w:rPr>
        <w:rFonts w:hint="default"/>
        <w:lang w:val="tr-TR" w:eastAsia="en-US" w:bidi="ar-SA"/>
      </w:rPr>
    </w:lvl>
  </w:abstractNum>
  <w:abstractNum w:abstractNumId="5" w15:restartNumberingAfterBreak="0">
    <w:nsid w:val="1F122692"/>
    <w:multiLevelType w:val="hybridMultilevel"/>
    <w:tmpl w:val="D4AE98F8"/>
    <w:lvl w:ilvl="0" w:tplc="CF50DFB2">
      <w:start w:val="2"/>
      <w:numFmt w:val="decimal"/>
      <w:lvlText w:val="(%1)"/>
      <w:lvlJc w:val="left"/>
      <w:pPr>
        <w:ind w:left="116" w:hanging="446"/>
        <w:jc w:val="right"/>
      </w:pPr>
      <w:rPr>
        <w:rFonts w:ascii="Times New Roman" w:eastAsia="Times New Roman" w:hAnsi="Times New Roman" w:cs="Times New Roman" w:hint="default"/>
        <w:spacing w:val="-18"/>
        <w:w w:val="99"/>
        <w:sz w:val="24"/>
        <w:szCs w:val="24"/>
        <w:lang w:val="tr-TR" w:eastAsia="en-US" w:bidi="ar-SA"/>
      </w:rPr>
    </w:lvl>
    <w:lvl w:ilvl="1" w:tplc="4DDC822A">
      <w:numFmt w:val="bullet"/>
      <w:lvlText w:val="•"/>
      <w:lvlJc w:val="left"/>
      <w:pPr>
        <w:ind w:left="1072" w:hanging="446"/>
      </w:pPr>
      <w:rPr>
        <w:rFonts w:hint="default"/>
        <w:lang w:val="tr-TR" w:eastAsia="en-US" w:bidi="ar-SA"/>
      </w:rPr>
    </w:lvl>
    <w:lvl w:ilvl="2" w:tplc="E3C0D230">
      <w:numFmt w:val="bullet"/>
      <w:lvlText w:val="•"/>
      <w:lvlJc w:val="left"/>
      <w:pPr>
        <w:ind w:left="2024" w:hanging="446"/>
      </w:pPr>
      <w:rPr>
        <w:rFonts w:hint="default"/>
        <w:lang w:val="tr-TR" w:eastAsia="en-US" w:bidi="ar-SA"/>
      </w:rPr>
    </w:lvl>
    <w:lvl w:ilvl="3" w:tplc="33C0D83C">
      <w:numFmt w:val="bullet"/>
      <w:lvlText w:val="•"/>
      <w:lvlJc w:val="left"/>
      <w:pPr>
        <w:ind w:left="2976" w:hanging="446"/>
      </w:pPr>
      <w:rPr>
        <w:rFonts w:hint="default"/>
        <w:lang w:val="tr-TR" w:eastAsia="en-US" w:bidi="ar-SA"/>
      </w:rPr>
    </w:lvl>
    <w:lvl w:ilvl="4" w:tplc="344E186A">
      <w:numFmt w:val="bullet"/>
      <w:lvlText w:val="•"/>
      <w:lvlJc w:val="left"/>
      <w:pPr>
        <w:ind w:left="3928" w:hanging="446"/>
      </w:pPr>
      <w:rPr>
        <w:rFonts w:hint="default"/>
        <w:lang w:val="tr-TR" w:eastAsia="en-US" w:bidi="ar-SA"/>
      </w:rPr>
    </w:lvl>
    <w:lvl w:ilvl="5" w:tplc="1BDAC450">
      <w:numFmt w:val="bullet"/>
      <w:lvlText w:val="•"/>
      <w:lvlJc w:val="left"/>
      <w:pPr>
        <w:ind w:left="4880" w:hanging="446"/>
      </w:pPr>
      <w:rPr>
        <w:rFonts w:hint="default"/>
        <w:lang w:val="tr-TR" w:eastAsia="en-US" w:bidi="ar-SA"/>
      </w:rPr>
    </w:lvl>
    <w:lvl w:ilvl="6" w:tplc="C5423108">
      <w:numFmt w:val="bullet"/>
      <w:lvlText w:val="•"/>
      <w:lvlJc w:val="left"/>
      <w:pPr>
        <w:ind w:left="5832" w:hanging="446"/>
      </w:pPr>
      <w:rPr>
        <w:rFonts w:hint="default"/>
        <w:lang w:val="tr-TR" w:eastAsia="en-US" w:bidi="ar-SA"/>
      </w:rPr>
    </w:lvl>
    <w:lvl w:ilvl="7" w:tplc="63089480">
      <w:numFmt w:val="bullet"/>
      <w:lvlText w:val="•"/>
      <w:lvlJc w:val="left"/>
      <w:pPr>
        <w:ind w:left="6784" w:hanging="446"/>
      </w:pPr>
      <w:rPr>
        <w:rFonts w:hint="default"/>
        <w:lang w:val="tr-TR" w:eastAsia="en-US" w:bidi="ar-SA"/>
      </w:rPr>
    </w:lvl>
    <w:lvl w:ilvl="8" w:tplc="80829E7A">
      <w:numFmt w:val="bullet"/>
      <w:lvlText w:val="•"/>
      <w:lvlJc w:val="left"/>
      <w:pPr>
        <w:ind w:left="7736" w:hanging="446"/>
      </w:pPr>
      <w:rPr>
        <w:rFonts w:hint="default"/>
        <w:lang w:val="tr-TR" w:eastAsia="en-US" w:bidi="ar-SA"/>
      </w:rPr>
    </w:lvl>
  </w:abstractNum>
  <w:abstractNum w:abstractNumId="6" w15:restartNumberingAfterBreak="0">
    <w:nsid w:val="34CE0A81"/>
    <w:multiLevelType w:val="hybridMultilevel"/>
    <w:tmpl w:val="403239C8"/>
    <w:lvl w:ilvl="0" w:tplc="23D279C0">
      <w:start w:val="2"/>
      <w:numFmt w:val="decimal"/>
      <w:lvlText w:val="(%1)"/>
      <w:lvlJc w:val="left"/>
      <w:pPr>
        <w:ind w:left="116" w:hanging="422"/>
        <w:jc w:val="left"/>
      </w:pPr>
      <w:rPr>
        <w:rFonts w:ascii="Times New Roman" w:eastAsia="Times New Roman" w:hAnsi="Times New Roman" w:cs="Times New Roman" w:hint="default"/>
        <w:spacing w:val="-21"/>
        <w:w w:val="99"/>
        <w:sz w:val="24"/>
        <w:szCs w:val="24"/>
        <w:lang w:val="tr-TR" w:eastAsia="en-US" w:bidi="ar-SA"/>
      </w:rPr>
    </w:lvl>
    <w:lvl w:ilvl="1" w:tplc="2048BB44">
      <w:numFmt w:val="bullet"/>
      <w:lvlText w:val="•"/>
      <w:lvlJc w:val="left"/>
      <w:pPr>
        <w:ind w:left="1072" w:hanging="422"/>
      </w:pPr>
      <w:rPr>
        <w:rFonts w:hint="default"/>
        <w:lang w:val="tr-TR" w:eastAsia="en-US" w:bidi="ar-SA"/>
      </w:rPr>
    </w:lvl>
    <w:lvl w:ilvl="2" w:tplc="97FC167E">
      <w:numFmt w:val="bullet"/>
      <w:lvlText w:val="•"/>
      <w:lvlJc w:val="left"/>
      <w:pPr>
        <w:ind w:left="2024" w:hanging="422"/>
      </w:pPr>
      <w:rPr>
        <w:rFonts w:hint="default"/>
        <w:lang w:val="tr-TR" w:eastAsia="en-US" w:bidi="ar-SA"/>
      </w:rPr>
    </w:lvl>
    <w:lvl w:ilvl="3" w:tplc="30C0978E">
      <w:numFmt w:val="bullet"/>
      <w:lvlText w:val="•"/>
      <w:lvlJc w:val="left"/>
      <w:pPr>
        <w:ind w:left="2976" w:hanging="422"/>
      </w:pPr>
      <w:rPr>
        <w:rFonts w:hint="default"/>
        <w:lang w:val="tr-TR" w:eastAsia="en-US" w:bidi="ar-SA"/>
      </w:rPr>
    </w:lvl>
    <w:lvl w:ilvl="4" w:tplc="AB9891B0">
      <w:numFmt w:val="bullet"/>
      <w:lvlText w:val="•"/>
      <w:lvlJc w:val="left"/>
      <w:pPr>
        <w:ind w:left="3928" w:hanging="422"/>
      </w:pPr>
      <w:rPr>
        <w:rFonts w:hint="default"/>
        <w:lang w:val="tr-TR" w:eastAsia="en-US" w:bidi="ar-SA"/>
      </w:rPr>
    </w:lvl>
    <w:lvl w:ilvl="5" w:tplc="A9780478">
      <w:numFmt w:val="bullet"/>
      <w:lvlText w:val="•"/>
      <w:lvlJc w:val="left"/>
      <w:pPr>
        <w:ind w:left="4880" w:hanging="422"/>
      </w:pPr>
      <w:rPr>
        <w:rFonts w:hint="default"/>
        <w:lang w:val="tr-TR" w:eastAsia="en-US" w:bidi="ar-SA"/>
      </w:rPr>
    </w:lvl>
    <w:lvl w:ilvl="6" w:tplc="F1EEDBDA">
      <w:numFmt w:val="bullet"/>
      <w:lvlText w:val="•"/>
      <w:lvlJc w:val="left"/>
      <w:pPr>
        <w:ind w:left="5832" w:hanging="422"/>
      </w:pPr>
      <w:rPr>
        <w:rFonts w:hint="default"/>
        <w:lang w:val="tr-TR" w:eastAsia="en-US" w:bidi="ar-SA"/>
      </w:rPr>
    </w:lvl>
    <w:lvl w:ilvl="7" w:tplc="BC9664FA">
      <w:numFmt w:val="bullet"/>
      <w:lvlText w:val="•"/>
      <w:lvlJc w:val="left"/>
      <w:pPr>
        <w:ind w:left="6784" w:hanging="422"/>
      </w:pPr>
      <w:rPr>
        <w:rFonts w:hint="default"/>
        <w:lang w:val="tr-TR" w:eastAsia="en-US" w:bidi="ar-SA"/>
      </w:rPr>
    </w:lvl>
    <w:lvl w:ilvl="8" w:tplc="2132F37E">
      <w:numFmt w:val="bullet"/>
      <w:lvlText w:val="•"/>
      <w:lvlJc w:val="left"/>
      <w:pPr>
        <w:ind w:left="7736" w:hanging="422"/>
      </w:pPr>
      <w:rPr>
        <w:rFonts w:hint="default"/>
        <w:lang w:val="tr-TR" w:eastAsia="en-US" w:bidi="ar-SA"/>
      </w:rPr>
    </w:lvl>
  </w:abstractNum>
  <w:abstractNum w:abstractNumId="7" w15:restartNumberingAfterBreak="0">
    <w:nsid w:val="3FE562BD"/>
    <w:multiLevelType w:val="hybridMultilevel"/>
    <w:tmpl w:val="91224858"/>
    <w:lvl w:ilvl="0" w:tplc="B8DE981C">
      <w:start w:val="2"/>
      <w:numFmt w:val="decimal"/>
      <w:lvlText w:val="(%1)"/>
      <w:lvlJc w:val="left"/>
      <w:pPr>
        <w:ind w:left="116" w:hanging="341"/>
        <w:jc w:val="left"/>
      </w:pPr>
      <w:rPr>
        <w:rFonts w:ascii="Times New Roman" w:eastAsia="Times New Roman" w:hAnsi="Times New Roman" w:cs="Times New Roman" w:hint="default"/>
        <w:spacing w:val="0"/>
        <w:w w:val="99"/>
        <w:sz w:val="24"/>
        <w:szCs w:val="24"/>
        <w:lang w:val="tr-TR" w:eastAsia="en-US" w:bidi="ar-SA"/>
      </w:rPr>
    </w:lvl>
    <w:lvl w:ilvl="1" w:tplc="FA6CA674">
      <w:numFmt w:val="bullet"/>
      <w:lvlText w:val="•"/>
      <w:lvlJc w:val="left"/>
      <w:pPr>
        <w:ind w:left="1072" w:hanging="341"/>
      </w:pPr>
      <w:rPr>
        <w:rFonts w:hint="default"/>
        <w:lang w:val="tr-TR" w:eastAsia="en-US" w:bidi="ar-SA"/>
      </w:rPr>
    </w:lvl>
    <w:lvl w:ilvl="2" w:tplc="1E1C768C">
      <w:numFmt w:val="bullet"/>
      <w:lvlText w:val="•"/>
      <w:lvlJc w:val="left"/>
      <w:pPr>
        <w:ind w:left="2024" w:hanging="341"/>
      </w:pPr>
      <w:rPr>
        <w:rFonts w:hint="default"/>
        <w:lang w:val="tr-TR" w:eastAsia="en-US" w:bidi="ar-SA"/>
      </w:rPr>
    </w:lvl>
    <w:lvl w:ilvl="3" w:tplc="3E1661FE">
      <w:numFmt w:val="bullet"/>
      <w:lvlText w:val="•"/>
      <w:lvlJc w:val="left"/>
      <w:pPr>
        <w:ind w:left="2976" w:hanging="341"/>
      </w:pPr>
      <w:rPr>
        <w:rFonts w:hint="default"/>
        <w:lang w:val="tr-TR" w:eastAsia="en-US" w:bidi="ar-SA"/>
      </w:rPr>
    </w:lvl>
    <w:lvl w:ilvl="4" w:tplc="B43866D8">
      <w:numFmt w:val="bullet"/>
      <w:lvlText w:val="•"/>
      <w:lvlJc w:val="left"/>
      <w:pPr>
        <w:ind w:left="3928" w:hanging="341"/>
      </w:pPr>
      <w:rPr>
        <w:rFonts w:hint="default"/>
        <w:lang w:val="tr-TR" w:eastAsia="en-US" w:bidi="ar-SA"/>
      </w:rPr>
    </w:lvl>
    <w:lvl w:ilvl="5" w:tplc="097E7F2C">
      <w:numFmt w:val="bullet"/>
      <w:lvlText w:val="•"/>
      <w:lvlJc w:val="left"/>
      <w:pPr>
        <w:ind w:left="4880" w:hanging="341"/>
      </w:pPr>
      <w:rPr>
        <w:rFonts w:hint="default"/>
        <w:lang w:val="tr-TR" w:eastAsia="en-US" w:bidi="ar-SA"/>
      </w:rPr>
    </w:lvl>
    <w:lvl w:ilvl="6" w:tplc="570A7CD6">
      <w:numFmt w:val="bullet"/>
      <w:lvlText w:val="•"/>
      <w:lvlJc w:val="left"/>
      <w:pPr>
        <w:ind w:left="5832" w:hanging="341"/>
      </w:pPr>
      <w:rPr>
        <w:rFonts w:hint="default"/>
        <w:lang w:val="tr-TR" w:eastAsia="en-US" w:bidi="ar-SA"/>
      </w:rPr>
    </w:lvl>
    <w:lvl w:ilvl="7" w:tplc="977E3D7A">
      <w:numFmt w:val="bullet"/>
      <w:lvlText w:val="•"/>
      <w:lvlJc w:val="left"/>
      <w:pPr>
        <w:ind w:left="6784" w:hanging="341"/>
      </w:pPr>
      <w:rPr>
        <w:rFonts w:hint="default"/>
        <w:lang w:val="tr-TR" w:eastAsia="en-US" w:bidi="ar-SA"/>
      </w:rPr>
    </w:lvl>
    <w:lvl w:ilvl="8" w:tplc="E41CB680">
      <w:numFmt w:val="bullet"/>
      <w:lvlText w:val="•"/>
      <w:lvlJc w:val="left"/>
      <w:pPr>
        <w:ind w:left="7736" w:hanging="341"/>
      </w:pPr>
      <w:rPr>
        <w:rFonts w:hint="default"/>
        <w:lang w:val="tr-TR" w:eastAsia="en-US" w:bidi="ar-SA"/>
      </w:rPr>
    </w:lvl>
  </w:abstractNum>
  <w:abstractNum w:abstractNumId="8" w15:restartNumberingAfterBreak="0">
    <w:nsid w:val="4601605C"/>
    <w:multiLevelType w:val="hybridMultilevel"/>
    <w:tmpl w:val="0716545A"/>
    <w:lvl w:ilvl="0" w:tplc="8A60E580">
      <w:start w:val="1"/>
      <w:numFmt w:val="lowerLetter"/>
      <w:lvlText w:val="%1)"/>
      <w:lvlJc w:val="left"/>
      <w:pPr>
        <w:ind w:left="116" w:hanging="414"/>
        <w:jc w:val="left"/>
      </w:pPr>
      <w:rPr>
        <w:rFonts w:ascii="Times New Roman" w:eastAsia="Times New Roman" w:hAnsi="Times New Roman" w:cs="Times New Roman" w:hint="default"/>
        <w:spacing w:val="-19"/>
        <w:w w:val="99"/>
        <w:sz w:val="24"/>
        <w:szCs w:val="24"/>
        <w:lang w:val="tr-TR" w:eastAsia="en-US" w:bidi="ar-SA"/>
      </w:rPr>
    </w:lvl>
    <w:lvl w:ilvl="1" w:tplc="18A83D70">
      <w:numFmt w:val="bullet"/>
      <w:lvlText w:val="•"/>
      <w:lvlJc w:val="left"/>
      <w:pPr>
        <w:ind w:left="1072" w:hanging="414"/>
      </w:pPr>
      <w:rPr>
        <w:rFonts w:hint="default"/>
        <w:lang w:val="tr-TR" w:eastAsia="en-US" w:bidi="ar-SA"/>
      </w:rPr>
    </w:lvl>
    <w:lvl w:ilvl="2" w:tplc="62DCE9AA">
      <w:numFmt w:val="bullet"/>
      <w:lvlText w:val="•"/>
      <w:lvlJc w:val="left"/>
      <w:pPr>
        <w:ind w:left="2024" w:hanging="414"/>
      </w:pPr>
      <w:rPr>
        <w:rFonts w:hint="default"/>
        <w:lang w:val="tr-TR" w:eastAsia="en-US" w:bidi="ar-SA"/>
      </w:rPr>
    </w:lvl>
    <w:lvl w:ilvl="3" w:tplc="B3402904">
      <w:numFmt w:val="bullet"/>
      <w:lvlText w:val="•"/>
      <w:lvlJc w:val="left"/>
      <w:pPr>
        <w:ind w:left="2976" w:hanging="414"/>
      </w:pPr>
      <w:rPr>
        <w:rFonts w:hint="default"/>
        <w:lang w:val="tr-TR" w:eastAsia="en-US" w:bidi="ar-SA"/>
      </w:rPr>
    </w:lvl>
    <w:lvl w:ilvl="4" w:tplc="E32E0142">
      <w:numFmt w:val="bullet"/>
      <w:lvlText w:val="•"/>
      <w:lvlJc w:val="left"/>
      <w:pPr>
        <w:ind w:left="3928" w:hanging="414"/>
      </w:pPr>
      <w:rPr>
        <w:rFonts w:hint="default"/>
        <w:lang w:val="tr-TR" w:eastAsia="en-US" w:bidi="ar-SA"/>
      </w:rPr>
    </w:lvl>
    <w:lvl w:ilvl="5" w:tplc="9CBAF6D4">
      <w:numFmt w:val="bullet"/>
      <w:lvlText w:val="•"/>
      <w:lvlJc w:val="left"/>
      <w:pPr>
        <w:ind w:left="4880" w:hanging="414"/>
      </w:pPr>
      <w:rPr>
        <w:rFonts w:hint="default"/>
        <w:lang w:val="tr-TR" w:eastAsia="en-US" w:bidi="ar-SA"/>
      </w:rPr>
    </w:lvl>
    <w:lvl w:ilvl="6" w:tplc="D3842056">
      <w:numFmt w:val="bullet"/>
      <w:lvlText w:val="•"/>
      <w:lvlJc w:val="left"/>
      <w:pPr>
        <w:ind w:left="5832" w:hanging="414"/>
      </w:pPr>
      <w:rPr>
        <w:rFonts w:hint="default"/>
        <w:lang w:val="tr-TR" w:eastAsia="en-US" w:bidi="ar-SA"/>
      </w:rPr>
    </w:lvl>
    <w:lvl w:ilvl="7" w:tplc="0996FD62">
      <w:numFmt w:val="bullet"/>
      <w:lvlText w:val="•"/>
      <w:lvlJc w:val="left"/>
      <w:pPr>
        <w:ind w:left="6784" w:hanging="414"/>
      </w:pPr>
      <w:rPr>
        <w:rFonts w:hint="default"/>
        <w:lang w:val="tr-TR" w:eastAsia="en-US" w:bidi="ar-SA"/>
      </w:rPr>
    </w:lvl>
    <w:lvl w:ilvl="8" w:tplc="5DC00458">
      <w:numFmt w:val="bullet"/>
      <w:lvlText w:val="•"/>
      <w:lvlJc w:val="left"/>
      <w:pPr>
        <w:ind w:left="7736" w:hanging="414"/>
      </w:pPr>
      <w:rPr>
        <w:rFonts w:hint="default"/>
        <w:lang w:val="tr-TR" w:eastAsia="en-US" w:bidi="ar-SA"/>
      </w:rPr>
    </w:lvl>
  </w:abstractNum>
  <w:abstractNum w:abstractNumId="9" w15:restartNumberingAfterBreak="0">
    <w:nsid w:val="473E46E4"/>
    <w:multiLevelType w:val="hybridMultilevel"/>
    <w:tmpl w:val="DE9CA2A4"/>
    <w:lvl w:ilvl="0" w:tplc="0D82A24A">
      <w:start w:val="2"/>
      <w:numFmt w:val="decimal"/>
      <w:lvlText w:val="(%1)"/>
      <w:lvlJc w:val="left"/>
      <w:pPr>
        <w:ind w:left="457" w:hanging="341"/>
        <w:jc w:val="left"/>
      </w:pPr>
      <w:rPr>
        <w:rFonts w:ascii="Times New Roman" w:eastAsia="Times New Roman" w:hAnsi="Times New Roman" w:cs="Times New Roman" w:hint="default"/>
        <w:spacing w:val="0"/>
        <w:w w:val="99"/>
        <w:sz w:val="24"/>
        <w:szCs w:val="24"/>
        <w:lang w:val="tr-TR" w:eastAsia="en-US" w:bidi="ar-SA"/>
      </w:rPr>
    </w:lvl>
    <w:lvl w:ilvl="1" w:tplc="8884B1F2">
      <w:start w:val="1"/>
      <w:numFmt w:val="lowerLetter"/>
      <w:lvlText w:val="%2)"/>
      <w:lvlJc w:val="left"/>
      <w:pPr>
        <w:ind w:left="116" w:hanging="288"/>
        <w:jc w:val="left"/>
      </w:pPr>
      <w:rPr>
        <w:rFonts w:ascii="Times New Roman" w:eastAsia="Times New Roman" w:hAnsi="Times New Roman" w:cs="Times New Roman" w:hint="default"/>
        <w:spacing w:val="-24"/>
        <w:w w:val="100"/>
        <w:sz w:val="24"/>
        <w:szCs w:val="24"/>
        <w:lang w:val="tr-TR" w:eastAsia="en-US" w:bidi="ar-SA"/>
      </w:rPr>
    </w:lvl>
    <w:lvl w:ilvl="2" w:tplc="403A82A8">
      <w:numFmt w:val="bullet"/>
      <w:lvlText w:val="•"/>
      <w:lvlJc w:val="left"/>
      <w:pPr>
        <w:ind w:left="1480" w:hanging="288"/>
      </w:pPr>
      <w:rPr>
        <w:rFonts w:hint="default"/>
        <w:lang w:val="tr-TR" w:eastAsia="en-US" w:bidi="ar-SA"/>
      </w:rPr>
    </w:lvl>
    <w:lvl w:ilvl="3" w:tplc="0F3E418C">
      <w:numFmt w:val="bullet"/>
      <w:lvlText w:val="•"/>
      <w:lvlJc w:val="left"/>
      <w:pPr>
        <w:ind w:left="2500" w:hanging="288"/>
      </w:pPr>
      <w:rPr>
        <w:rFonts w:hint="default"/>
        <w:lang w:val="tr-TR" w:eastAsia="en-US" w:bidi="ar-SA"/>
      </w:rPr>
    </w:lvl>
    <w:lvl w:ilvl="4" w:tplc="F230DF1E">
      <w:numFmt w:val="bullet"/>
      <w:lvlText w:val="•"/>
      <w:lvlJc w:val="left"/>
      <w:pPr>
        <w:ind w:left="3520" w:hanging="288"/>
      </w:pPr>
      <w:rPr>
        <w:rFonts w:hint="default"/>
        <w:lang w:val="tr-TR" w:eastAsia="en-US" w:bidi="ar-SA"/>
      </w:rPr>
    </w:lvl>
    <w:lvl w:ilvl="5" w:tplc="16F2BA5C">
      <w:numFmt w:val="bullet"/>
      <w:lvlText w:val="•"/>
      <w:lvlJc w:val="left"/>
      <w:pPr>
        <w:ind w:left="4540" w:hanging="288"/>
      </w:pPr>
      <w:rPr>
        <w:rFonts w:hint="default"/>
        <w:lang w:val="tr-TR" w:eastAsia="en-US" w:bidi="ar-SA"/>
      </w:rPr>
    </w:lvl>
    <w:lvl w:ilvl="6" w:tplc="E5E04A08">
      <w:numFmt w:val="bullet"/>
      <w:lvlText w:val="•"/>
      <w:lvlJc w:val="left"/>
      <w:pPr>
        <w:ind w:left="5560" w:hanging="288"/>
      </w:pPr>
      <w:rPr>
        <w:rFonts w:hint="default"/>
        <w:lang w:val="tr-TR" w:eastAsia="en-US" w:bidi="ar-SA"/>
      </w:rPr>
    </w:lvl>
    <w:lvl w:ilvl="7" w:tplc="647668F2">
      <w:numFmt w:val="bullet"/>
      <w:lvlText w:val="•"/>
      <w:lvlJc w:val="left"/>
      <w:pPr>
        <w:ind w:left="6580" w:hanging="288"/>
      </w:pPr>
      <w:rPr>
        <w:rFonts w:hint="default"/>
        <w:lang w:val="tr-TR" w:eastAsia="en-US" w:bidi="ar-SA"/>
      </w:rPr>
    </w:lvl>
    <w:lvl w:ilvl="8" w:tplc="8E06FA72">
      <w:numFmt w:val="bullet"/>
      <w:lvlText w:val="•"/>
      <w:lvlJc w:val="left"/>
      <w:pPr>
        <w:ind w:left="7600" w:hanging="288"/>
      </w:pPr>
      <w:rPr>
        <w:rFonts w:hint="default"/>
        <w:lang w:val="tr-TR" w:eastAsia="en-US" w:bidi="ar-SA"/>
      </w:rPr>
    </w:lvl>
  </w:abstractNum>
  <w:abstractNum w:abstractNumId="10" w15:restartNumberingAfterBreak="0">
    <w:nsid w:val="6EDA0036"/>
    <w:multiLevelType w:val="hybridMultilevel"/>
    <w:tmpl w:val="AB6013A8"/>
    <w:lvl w:ilvl="0" w:tplc="5D80580C">
      <w:start w:val="2"/>
      <w:numFmt w:val="decimal"/>
      <w:lvlText w:val="(%1)"/>
      <w:lvlJc w:val="left"/>
      <w:pPr>
        <w:ind w:left="457" w:hanging="341"/>
        <w:jc w:val="left"/>
      </w:pPr>
      <w:rPr>
        <w:rFonts w:ascii="Times New Roman" w:eastAsia="Times New Roman" w:hAnsi="Times New Roman" w:cs="Times New Roman" w:hint="default"/>
        <w:spacing w:val="0"/>
        <w:w w:val="99"/>
        <w:sz w:val="24"/>
        <w:szCs w:val="24"/>
        <w:lang w:val="tr-TR" w:eastAsia="en-US" w:bidi="ar-SA"/>
      </w:rPr>
    </w:lvl>
    <w:lvl w:ilvl="1" w:tplc="40B4886E">
      <w:numFmt w:val="bullet"/>
      <w:lvlText w:val="•"/>
      <w:lvlJc w:val="left"/>
      <w:pPr>
        <w:ind w:left="1378" w:hanging="341"/>
      </w:pPr>
      <w:rPr>
        <w:rFonts w:hint="default"/>
        <w:lang w:val="tr-TR" w:eastAsia="en-US" w:bidi="ar-SA"/>
      </w:rPr>
    </w:lvl>
    <w:lvl w:ilvl="2" w:tplc="83C48AE2">
      <w:numFmt w:val="bullet"/>
      <w:lvlText w:val="•"/>
      <w:lvlJc w:val="left"/>
      <w:pPr>
        <w:ind w:left="2296" w:hanging="341"/>
      </w:pPr>
      <w:rPr>
        <w:rFonts w:hint="default"/>
        <w:lang w:val="tr-TR" w:eastAsia="en-US" w:bidi="ar-SA"/>
      </w:rPr>
    </w:lvl>
    <w:lvl w:ilvl="3" w:tplc="97865796">
      <w:numFmt w:val="bullet"/>
      <w:lvlText w:val="•"/>
      <w:lvlJc w:val="left"/>
      <w:pPr>
        <w:ind w:left="3214" w:hanging="341"/>
      </w:pPr>
      <w:rPr>
        <w:rFonts w:hint="default"/>
        <w:lang w:val="tr-TR" w:eastAsia="en-US" w:bidi="ar-SA"/>
      </w:rPr>
    </w:lvl>
    <w:lvl w:ilvl="4" w:tplc="99BEB7F0">
      <w:numFmt w:val="bullet"/>
      <w:lvlText w:val="•"/>
      <w:lvlJc w:val="left"/>
      <w:pPr>
        <w:ind w:left="4132" w:hanging="341"/>
      </w:pPr>
      <w:rPr>
        <w:rFonts w:hint="default"/>
        <w:lang w:val="tr-TR" w:eastAsia="en-US" w:bidi="ar-SA"/>
      </w:rPr>
    </w:lvl>
    <w:lvl w:ilvl="5" w:tplc="EB84D590">
      <w:numFmt w:val="bullet"/>
      <w:lvlText w:val="•"/>
      <w:lvlJc w:val="left"/>
      <w:pPr>
        <w:ind w:left="5050" w:hanging="341"/>
      </w:pPr>
      <w:rPr>
        <w:rFonts w:hint="default"/>
        <w:lang w:val="tr-TR" w:eastAsia="en-US" w:bidi="ar-SA"/>
      </w:rPr>
    </w:lvl>
    <w:lvl w:ilvl="6" w:tplc="9B964B4A">
      <w:numFmt w:val="bullet"/>
      <w:lvlText w:val="•"/>
      <w:lvlJc w:val="left"/>
      <w:pPr>
        <w:ind w:left="5968" w:hanging="341"/>
      </w:pPr>
      <w:rPr>
        <w:rFonts w:hint="default"/>
        <w:lang w:val="tr-TR" w:eastAsia="en-US" w:bidi="ar-SA"/>
      </w:rPr>
    </w:lvl>
    <w:lvl w:ilvl="7" w:tplc="B7ACE7B2">
      <w:numFmt w:val="bullet"/>
      <w:lvlText w:val="•"/>
      <w:lvlJc w:val="left"/>
      <w:pPr>
        <w:ind w:left="6886" w:hanging="341"/>
      </w:pPr>
      <w:rPr>
        <w:rFonts w:hint="default"/>
        <w:lang w:val="tr-TR" w:eastAsia="en-US" w:bidi="ar-SA"/>
      </w:rPr>
    </w:lvl>
    <w:lvl w:ilvl="8" w:tplc="16A64960">
      <w:numFmt w:val="bullet"/>
      <w:lvlText w:val="•"/>
      <w:lvlJc w:val="left"/>
      <w:pPr>
        <w:ind w:left="7804" w:hanging="341"/>
      </w:pPr>
      <w:rPr>
        <w:rFonts w:hint="default"/>
        <w:lang w:val="tr-TR" w:eastAsia="en-US" w:bidi="ar-SA"/>
      </w:rPr>
    </w:lvl>
  </w:abstractNum>
  <w:abstractNum w:abstractNumId="11" w15:restartNumberingAfterBreak="0">
    <w:nsid w:val="6F294243"/>
    <w:multiLevelType w:val="hybridMultilevel"/>
    <w:tmpl w:val="74486B78"/>
    <w:lvl w:ilvl="0" w:tplc="7BB4489C">
      <w:start w:val="2"/>
      <w:numFmt w:val="decimal"/>
      <w:lvlText w:val="(%1)"/>
      <w:lvlJc w:val="left"/>
      <w:pPr>
        <w:ind w:left="116" w:hanging="336"/>
        <w:jc w:val="left"/>
      </w:pPr>
      <w:rPr>
        <w:rFonts w:ascii="Times New Roman" w:eastAsia="Times New Roman" w:hAnsi="Times New Roman" w:cs="Times New Roman" w:hint="default"/>
        <w:spacing w:val="0"/>
        <w:w w:val="100"/>
        <w:sz w:val="24"/>
        <w:szCs w:val="24"/>
        <w:lang w:val="tr-TR" w:eastAsia="en-US" w:bidi="ar-SA"/>
      </w:rPr>
    </w:lvl>
    <w:lvl w:ilvl="1" w:tplc="0CDA8CDA">
      <w:start w:val="1"/>
      <w:numFmt w:val="lowerLetter"/>
      <w:lvlText w:val="%2)"/>
      <w:lvlJc w:val="left"/>
      <w:pPr>
        <w:ind w:left="1086" w:hanging="250"/>
        <w:jc w:val="left"/>
      </w:pPr>
      <w:rPr>
        <w:rFonts w:ascii="Times New Roman" w:eastAsia="Times New Roman" w:hAnsi="Times New Roman" w:cs="Times New Roman" w:hint="default"/>
        <w:spacing w:val="-1"/>
        <w:w w:val="100"/>
        <w:sz w:val="24"/>
        <w:szCs w:val="24"/>
        <w:lang w:val="tr-TR" w:eastAsia="en-US" w:bidi="ar-SA"/>
      </w:rPr>
    </w:lvl>
    <w:lvl w:ilvl="2" w:tplc="F4FC1E20">
      <w:numFmt w:val="bullet"/>
      <w:lvlText w:val="•"/>
      <w:lvlJc w:val="left"/>
      <w:pPr>
        <w:ind w:left="2031" w:hanging="250"/>
      </w:pPr>
      <w:rPr>
        <w:rFonts w:hint="default"/>
        <w:lang w:val="tr-TR" w:eastAsia="en-US" w:bidi="ar-SA"/>
      </w:rPr>
    </w:lvl>
    <w:lvl w:ilvl="3" w:tplc="3A6EF4BA">
      <w:numFmt w:val="bullet"/>
      <w:lvlText w:val="•"/>
      <w:lvlJc w:val="left"/>
      <w:pPr>
        <w:ind w:left="2982" w:hanging="250"/>
      </w:pPr>
      <w:rPr>
        <w:rFonts w:hint="default"/>
        <w:lang w:val="tr-TR" w:eastAsia="en-US" w:bidi="ar-SA"/>
      </w:rPr>
    </w:lvl>
    <w:lvl w:ilvl="4" w:tplc="107CEC78">
      <w:numFmt w:val="bullet"/>
      <w:lvlText w:val="•"/>
      <w:lvlJc w:val="left"/>
      <w:pPr>
        <w:ind w:left="3933" w:hanging="250"/>
      </w:pPr>
      <w:rPr>
        <w:rFonts w:hint="default"/>
        <w:lang w:val="tr-TR" w:eastAsia="en-US" w:bidi="ar-SA"/>
      </w:rPr>
    </w:lvl>
    <w:lvl w:ilvl="5" w:tplc="4F6A0766">
      <w:numFmt w:val="bullet"/>
      <w:lvlText w:val="•"/>
      <w:lvlJc w:val="left"/>
      <w:pPr>
        <w:ind w:left="4884" w:hanging="250"/>
      </w:pPr>
      <w:rPr>
        <w:rFonts w:hint="default"/>
        <w:lang w:val="tr-TR" w:eastAsia="en-US" w:bidi="ar-SA"/>
      </w:rPr>
    </w:lvl>
    <w:lvl w:ilvl="6" w:tplc="2856E5C0">
      <w:numFmt w:val="bullet"/>
      <w:lvlText w:val="•"/>
      <w:lvlJc w:val="left"/>
      <w:pPr>
        <w:ind w:left="5835" w:hanging="250"/>
      </w:pPr>
      <w:rPr>
        <w:rFonts w:hint="default"/>
        <w:lang w:val="tr-TR" w:eastAsia="en-US" w:bidi="ar-SA"/>
      </w:rPr>
    </w:lvl>
    <w:lvl w:ilvl="7" w:tplc="874C18CC">
      <w:numFmt w:val="bullet"/>
      <w:lvlText w:val="•"/>
      <w:lvlJc w:val="left"/>
      <w:pPr>
        <w:ind w:left="6786" w:hanging="250"/>
      </w:pPr>
      <w:rPr>
        <w:rFonts w:hint="default"/>
        <w:lang w:val="tr-TR" w:eastAsia="en-US" w:bidi="ar-SA"/>
      </w:rPr>
    </w:lvl>
    <w:lvl w:ilvl="8" w:tplc="A8C2CE1A">
      <w:numFmt w:val="bullet"/>
      <w:lvlText w:val="•"/>
      <w:lvlJc w:val="left"/>
      <w:pPr>
        <w:ind w:left="7737" w:hanging="250"/>
      </w:pPr>
      <w:rPr>
        <w:rFonts w:hint="default"/>
        <w:lang w:val="tr-TR" w:eastAsia="en-US" w:bidi="ar-SA"/>
      </w:rPr>
    </w:lvl>
  </w:abstractNum>
  <w:abstractNum w:abstractNumId="12" w15:restartNumberingAfterBreak="0">
    <w:nsid w:val="746064CF"/>
    <w:multiLevelType w:val="hybridMultilevel"/>
    <w:tmpl w:val="6C0EEDEE"/>
    <w:lvl w:ilvl="0" w:tplc="619E7074">
      <w:start w:val="2"/>
      <w:numFmt w:val="decimal"/>
      <w:lvlText w:val="(%1)"/>
      <w:lvlJc w:val="left"/>
      <w:pPr>
        <w:ind w:left="116" w:hanging="379"/>
        <w:jc w:val="left"/>
      </w:pPr>
      <w:rPr>
        <w:rFonts w:ascii="Times New Roman" w:eastAsia="Times New Roman" w:hAnsi="Times New Roman" w:cs="Times New Roman" w:hint="default"/>
        <w:spacing w:val="-26"/>
        <w:w w:val="100"/>
        <w:sz w:val="24"/>
        <w:szCs w:val="24"/>
        <w:lang w:val="tr-TR" w:eastAsia="en-US" w:bidi="ar-SA"/>
      </w:rPr>
    </w:lvl>
    <w:lvl w:ilvl="1" w:tplc="977AB8E0">
      <w:numFmt w:val="bullet"/>
      <w:lvlText w:val="•"/>
      <w:lvlJc w:val="left"/>
      <w:pPr>
        <w:ind w:left="1072" w:hanging="379"/>
      </w:pPr>
      <w:rPr>
        <w:rFonts w:hint="default"/>
        <w:lang w:val="tr-TR" w:eastAsia="en-US" w:bidi="ar-SA"/>
      </w:rPr>
    </w:lvl>
    <w:lvl w:ilvl="2" w:tplc="02E8C110">
      <w:numFmt w:val="bullet"/>
      <w:lvlText w:val="•"/>
      <w:lvlJc w:val="left"/>
      <w:pPr>
        <w:ind w:left="2024" w:hanging="379"/>
      </w:pPr>
      <w:rPr>
        <w:rFonts w:hint="default"/>
        <w:lang w:val="tr-TR" w:eastAsia="en-US" w:bidi="ar-SA"/>
      </w:rPr>
    </w:lvl>
    <w:lvl w:ilvl="3" w:tplc="15C0E856">
      <w:numFmt w:val="bullet"/>
      <w:lvlText w:val="•"/>
      <w:lvlJc w:val="left"/>
      <w:pPr>
        <w:ind w:left="2976" w:hanging="379"/>
      </w:pPr>
      <w:rPr>
        <w:rFonts w:hint="default"/>
        <w:lang w:val="tr-TR" w:eastAsia="en-US" w:bidi="ar-SA"/>
      </w:rPr>
    </w:lvl>
    <w:lvl w:ilvl="4" w:tplc="C78A8550">
      <w:numFmt w:val="bullet"/>
      <w:lvlText w:val="•"/>
      <w:lvlJc w:val="left"/>
      <w:pPr>
        <w:ind w:left="3928" w:hanging="379"/>
      </w:pPr>
      <w:rPr>
        <w:rFonts w:hint="default"/>
        <w:lang w:val="tr-TR" w:eastAsia="en-US" w:bidi="ar-SA"/>
      </w:rPr>
    </w:lvl>
    <w:lvl w:ilvl="5" w:tplc="F2040FE2">
      <w:numFmt w:val="bullet"/>
      <w:lvlText w:val="•"/>
      <w:lvlJc w:val="left"/>
      <w:pPr>
        <w:ind w:left="4880" w:hanging="379"/>
      </w:pPr>
      <w:rPr>
        <w:rFonts w:hint="default"/>
        <w:lang w:val="tr-TR" w:eastAsia="en-US" w:bidi="ar-SA"/>
      </w:rPr>
    </w:lvl>
    <w:lvl w:ilvl="6" w:tplc="8D020756">
      <w:numFmt w:val="bullet"/>
      <w:lvlText w:val="•"/>
      <w:lvlJc w:val="left"/>
      <w:pPr>
        <w:ind w:left="5832" w:hanging="379"/>
      </w:pPr>
      <w:rPr>
        <w:rFonts w:hint="default"/>
        <w:lang w:val="tr-TR" w:eastAsia="en-US" w:bidi="ar-SA"/>
      </w:rPr>
    </w:lvl>
    <w:lvl w:ilvl="7" w:tplc="DDDA997C">
      <w:numFmt w:val="bullet"/>
      <w:lvlText w:val="•"/>
      <w:lvlJc w:val="left"/>
      <w:pPr>
        <w:ind w:left="6784" w:hanging="379"/>
      </w:pPr>
      <w:rPr>
        <w:rFonts w:hint="default"/>
        <w:lang w:val="tr-TR" w:eastAsia="en-US" w:bidi="ar-SA"/>
      </w:rPr>
    </w:lvl>
    <w:lvl w:ilvl="8" w:tplc="B178CEC2">
      <w:numFmt w:val="bullet"/>
      <w:lvlText w:val="•"/>
      <w:lvlJc w:val="left"/>
      <w:pPr>
        <w:ind w:left="7736" w:hanging="379"/>
      </w:pPr>
      <w:rPr>
        <w:rFonts w:hint="default"/>
        <w:lang w:val="tr-TR" w:eastAsia="en-US" w:bidi="ar-SA"/>
      </w:rPr>
    </w:lvl>
  </w:abstractNum>
  <w:abstractNum w:abstractNumId="13" w15:restartNumberingAfterBreak="0">
    <w:nsid w:val="79B85E04"/>
    <w:multiLevelType w:val="hybridMultilevel"/>
    <w:tmpl w:val="1812CC6E"/>
    <w:lvl w:ilvl="0" w:tplc="1B54B252">
      <w:start w:val="2"/>
      <w:numFmt w:val="decimal"/>
      <w:lvlText w:val="(%1)"/>
      <w:lvlJc w:val="left"/>
      <w:pPr>
        <w:ind w:left="116" w:hanging="350"/>
        <w:jc w:val="right"/>
      </w:pPr>
      <w:rPr>
        <w:rFonts w:ascii="Times New Roman" w:eastAsia="Times New Roman" w:hAnsi="Times New Roman" w:cs="Times New Roman" w:hint="default"/>
        <w:spacing w:val="0"/>
        <w:w w:val="100"/>
        <w:sz w:val="24"/>
        <w:szCs w:val="24"/>
        <w:lang w:val="tr-TR" w:eastAsia="en-US" w:bidi="ar-SA"/>
      </w:rPr>
    </w:lvl>
    <w:lvl w:ilvl="1" w:tplc="6412847E">
      <w:numFmt w:val="bullet"/>
      <w:lvlText w:val="•"/>
      <w:lvlJc w:val="left"/>
      <w:pPr>
        <w:ind w:left="1072" w:hanging="350"/>
      </w:pPr>
      <w:rPr>
        <w:rFonts w:hint="default"/>
        <w:lang w:val="tr-TR" w:eastAsia="en-US" w:bidi="ar-SA"/>
      </w:rPr>
    </w:lvl>
    <w:lvl w:ilvl="2" w:tplc="594E8976">
      <w:numFmt w:val="bullet"/>
      <w:lvlText w:val="•"/>
      <w:lvlJc w:val="left"/>
      <w:pPr>
        <w:ind w:left="2024" w:hanging="350"/>
      </w:pPr>
      <w:rPr>
        <w:rFonts w:hint="default"/>
        <w:lang w:val="tr-TR" w:eastAsia="en-US" w:bidi="ar-SA"/>
      </w:rPr>
    </w:lvl>
    <w:lvl w:ilvl="3" w:tplc="E4E26692">
      <w:numFmt w:val="bullet"/>
      <w:lvlText w:val="•"/>
      <w:lvlJc w:val="left"/>
      <w:pPr>
        <w:ind w:left="2976" w:hanging="350"/>
      </w:pPr>
      <w:rPr>
        <w:rFonts w:hint="default"/>
        <w:lang w:val="tr-TR" w:eastAsia="en-US" w:bidi="ar-SA"/>
      </w:rPr>
    </w:lvl>
    <w:lvl w:ilvl="4" w:tplc="74E25C48">
      <w:numFmt w:val="bullet"/>
      <w:lvlText w:val="•"/>
      <w:lvlJc w:val="left"/>
      <w:pPr>
        <w:ind w:left="3928" w:hanging="350"/>
      </w:pPr>
      <w:rPr>
        <w:rFonts w:hint="default"/>
        <w:lang w:val="tr-TR" w:eastAsia="en-US" w:bidi="ar-SA"/>
      </w:rPr>
    </w:lvl>
    <w:lvl w:ilvl="5" w:tplc="BE1CCE2C">
      <w:numFmt w:val="bullet"/>
      <w:lvlText w:val="•"/>
      <w:lvlJc w:val="left"/>
      <w:pPr>
        <w:ind w:left="4880" w:hanging="350"/>
      </w:pPr>
      <w:rPr>
        <w:rFonts w:hint="default"/>
        <w:lang w:val="tr-TR" w:eastAsia="en-US" w:bidi="ar-SA"/>
      </w:rPr>
    </w:lvl>
    <w:lvl w:ilvl="6" w:tplc="13864F96">
      <w:numFmt w:val="bullet"/>
      <w:lvlText w:val="•"/>
      <w:lvlJc w:val="left"/>
      <w:pPr>
        <w:ind w:left="5832" w:hanging="350"/>
      </w:pPr>
      <w:rPr>
        <w:rFonts w:hint="default"/>
        <w:lang w:val="tr-TR" w:eastAsia="en-US" w:bidi="ar-SA"/>
      </w:rPr>
    </w:lvl>
    <w:lvl w:ilvl="7" w:tplc="7E12F90E">
      <w:numFmt w:val="bullet"/>
      <w:lvlText w:val="•"/>
      <w:lvlJc w:val="left"/>
      <w:pPr>
        <w:ind w:left="6784" w:hanging="350"/>
      </w:pPr>
      <w:rPr>
        <w:rFonts w:hint="default"/>
        <w:lang w:val="tr-TR" w:eastAsia="en-US" w:bidi="ar-SA"/>
      </w:rPr>
    </w:lvl>
    <w:lvl w:ilvl="8" w:tplc="27345E3E">
      <w:numFmt w:val="bullet"/>
      <w:lvlText w:val="•"/>
      <w:lvlJc w:val="left"/>
      <w:pPr>
        <w:ind w:left="7736" w:hanging="350"/>
      </w:pPr>
      <w:rPr>
        <w:rFonts w:hint="default"/>
        <w:lang w:val="tr-TR" w:eastAsia="en-US" w:bidi="ar-SA"/>
      </w:rPr>
    </w:lvl>
  </w:abstractNum>
  <w:num w:numId="1">
    <w:abstractNumId w:val="0"/>
  </w:num>
  <w:num w:numId="2">
    <w:abstractNumId w:val="3"/>
  </w:num>
  <w:num w:numId="3">
    <w:abstractNumId w:val="13"/>
  </w:num>
  <w:num w:numId="4">
    <w:abstractNumId w:val="10"/>
  </w:num>
  <w:num w:numId="5">
    <w:abstractNumId w:val="6"/>
  </w:num>
  <w:num w:numId="6">
    <w:abstractNumId w:val="11"/>
  </w:num>
  <w:num w:numId="7">
    <w:abstractNumId w:val="5"/>
  </w:num>
  <w:num w:numId="8">
    <w:abstractNumId w:val="1"/>
  </w:num>
  <w:num w:numId="9">
    <w:abstractNumId w:val="2"/>
  </w:num>
  <w:num w:numId="10">
    <w:abstractNumId w:val="4"/>
  </w:num>
  <w:num w:numId="11">
    <w:abstractNumId w:val="9"/>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51"/>
    <w:rsid w:val="00081E59"/>
    <w:rsid w:val="001022F0"/>
    <w:rsid w:val="00147B4E"/>
    <w:rsid w:val="00172FFF"/>
    <w:rsid w:val="001C020B"/>
    <w:rsid w:val="00272F61"/>
    <w:rsid w:val="00344C31"/>
    <w:rsid w:val="003555F1"/>
    <w:rsid w:val="004A69D4"/>
    <w:rsid w:val="004E2D51"/>
    <w:rsid w:val="00564550"/>
    <w:rsid w:val="005A1C9B"/>
    <w:rsid w:val="00665583"/>
    <w:rsid w:val="00745146"/>
    <w:rsid w:val="007E3A51"/>
    <w:rsid w:val="00800C28"/>
    <w:rsid w:val="008E1C10"/>
    <w:rsid w:val="008E4A68"/>
    <w:rsid w:val="00986B23"/>
    <w:rsid w:val="009E6334"/>
    <w:rsid w:val="00A1595E"/>
    <w:rsid w:val="00AD4E69"/>
    <w:rsid w:val="00B109C2"/>
    <w:rsid w:val="00B60BB2"/>
    <w:rsid w:val="00BB3C02"/>
    <w:rsid w:val="00CC53F8"/>
    <w:rsid w:val="00CD71B6"/>
    <w:rsid w:val="00D02239"/>
    <w:rsid w:val="00E90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A31D"/>
  <w15:docId w15:val="{B45BF62F-B027-4B1E-9747-DA6090E9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61"/>
      <w:ind w:left="116"/>
      <w:outlineLvl w:val="0"/>
    </w:pPr>
    <w:rPr>
      <w:b/>
      <w:bCs/>
      <w:sz w:val="24"/>
      <w:szCs w:val="24"/>
    </w:rPr>
  </w:style>
  <w:style w:type="paragraph" w:styleId="Balk2">
    <w:name w:val="heading 2"/>
    <w:basedOn w:val="Normal"/>
    <w:uiPriority w:val="1"/>
    <w:qFormat/>
    <w:pPr>
      <w:spacing w:before="78"/>
      <w:ind w:left="116"/>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rPr>
      <w:sz w:val="24"/>
      <w:szCs w:val="24"/>
    </w:rPr>
  </w:style>
  <w:style w:type="paragraph" w:styleId="ListeParagraf">
    <w:name w:val="List Paragraph"/>
    <w:basedOn w:val="Normal"/>
    <w:uiPriority w:val="1"/>
    <w:qFormat/>
    <w:pPr>
      <w:spacing w:before="157"/>
      <w:ind w:lef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2346</Words>
  <Characters>13378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 çağatay sezik</dc:creator>
  <cp:lastModifiedBy>Cumhur BİLGİN</cp:lastModifiedBy>
  <cp:revision>2</cp:revision>
  <dcterms:created xsi:type="dcterms:W3CDTF">2023-06-12T11:25:00Z</dcterms:created>
  <dcterms:modified xsi:type="dcterms:W3CDTF">2023-06-12T11:25:00Z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2019</vt:lpwstr>
  </property>
  <property fmtid="{D5CDD505-2E9C-101B-9397-08002B2CF9AE}" pid="4" name="LastSaved">
    <vt:filetime>2023-01-04T00:00:00Z</vt:filetime>
  </property>
  <property fmtid="{D5CDD505-2E9C-101B-9397-08002B2CF9AE}" pid="5" name="GrammarlyDocumentId">
    <vt:lpwstr>e79eca727ca1656ca6abad12d6da425b5eca28c63e212ab2305b5d6f9470ac27</vt:lpwstr>
  </property>
</Properties>
</file>