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1183" w14:textId="77777777" w:rsidR="00E754B8" w:rsidRDefault="00E754B8" w:rsidP="00E75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19018" w14:textId="77777777" w:rsidR="00217C62" w:rsidRPr="00670EC7" w:rsidRDefault="00217C62" w:rsidP="00217C62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T.C.</w:t>
      </w:r>
    </w:p>
    <w:p w14:paraId="6331AF4D" w14:textId="77777777" w:rsidR="00217C62" w:rsidRPr="00670EC7" w:rsidRDefault="00217C62" w:rsidP="00217C62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YÜKSEK İHTİSAS ÜNİVERSİTESİ</w:t>
      </w:r>
    </w:p>
    <w:p w14:paraId="041EFADD" w14:textId="77777777" w:rsidR="00217C62" w:rsidRPr="00670EC7" w:rsidRDefault="00217C62" w:rsidP="00217C62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Sağlık Hizmetleri Meslek Yüksekokulu Müdürlüğüne</w:t>
      </w:r>
    </w:p>
    <w:p w14:paraId="0E5C26D9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51707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 xml:space="preserve">Başka bir yükseköğretim kurumunda daha önce okuyarak başarılı olduğum aşağıda tabloda belirttiğim derslerden ekte sunduğum not durum belgesi (transkript) ve ders içerikleri kapsamında ilgili yıl/yarıyıl için muafiyet ve intibak işlemlerinin değerlendirilmesi konusunda gereğini arz ederim.  </w:t>
      </w:r>
    </w:p>
    <w:p w14:paraId="2B4151DE" w14:textId="77777777" w:rsidR="00E754B8" w:rsidRPr="00E754B8" w:rsidRDefault="00E754B8" w:rsidP="00E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....... / ....... / 20.....</w:t>
      </w:r>
    </w:p>
    <w:p w14:paraId="03EE81D3" w14:textId="77777777" w:rsidR="00E754B8" w:rsidRPr="00E754B8" w:rsidRDefault="00E754B8" w:rsidP="00E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F73CC3" w14:textId="77777777" w:rsidR="00E754B8" w:rsidRPr="00E754B8" w:rsidRDefault="00E754B8" w:rsidP="00E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83"/>
        <w:gridCol w:w="4247"/>
      </w:tblGrid>
      <w:tr w:rsidR="00E754B8" w:rsidRPr="00E754B8" w14:paraId="5C39AD4A" w14:textId="77777777" w:rsidTr="007607AE">
        <w:tc>
          <w:tcPr>
            <w:tcW w:w="5382" w:type="dxa"/>
          </w:tcPr>
          <w:p w14:paraId="716232E2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83" w:type="dxa"/>
          </w:tcPr>
          <w:p w14:paraId="5F46F439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40140CBE" w14:textId="73C783B6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E754B8" w:rsidRPr="00E754B8" w14:paraId="17B55161" w14:textId="77777777" w:rsidTr="007607AE">
        <w:tc>
          <w:tcPr>
            <w:tcW w:w="5382" w:type="dxa"/>
          </w:tcPr>
          <w:p w14:paraId="2BB9C8AD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83" w:type="dxa"/>
          </w:tcPr>
          <w:p w14:paraId="115451B1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6ACEB9A8" w14:textId="67BB2AE5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E754B8" w:rsidRPr="00E754B8" w14:paraId="2EAAFC11" w14:textId="77777777" w:rsidTr="007607AE">
        <w:tc>
          <w:tcPr>
            <w:tcW w:w="5382" w:type="dxa"/>
          </w:tcPr>
          <w:p w14:paraId="21FFA6B8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Not Durum Belgesi Alınan Üniversite/Fakülte-MYO</w:t>
            </w:r>
          </w:p>
        </w:tc>
        <w:tc>
          <w:tcPr>
            <w:tcW w:w="283" w:type="dxa"/>
          </w:tcPr>
          <w:p w14:paraId="67ABA853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3F655CEE" w14:textId="513C7753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E754B8" w:rsidRPr="00E754B8" w14:paraId="795B4D3B" w14:textId="77777777" w:rsidTr="007607AE">
        <w:tc>
          <w:tcPr>
            <w:tcW w:w="5382" w:type="dxa"/>
          </w:tcPr>
          <w:p w14:paraId="7094D756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Başvurduğu Program</w:t>
            </w:r>
          </w:p>
        </w:tc>
        <w:tc>
          <w:tcPr>
            <w:tcW w:w="283" w:type="dxa"/>
          </w:tcPr>
          <w:p w14:paraId="1916032B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7C844516" w14:textId="60A14562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E754B8" w:rsidRPr="00E754B8" w14:paraId="56B65B38" w14:textId="77777777" w:rsidTr="007607AE">
        <w:tc>
          <w:tcPr>
            <w:tcW w:w="5382" w:type="dxa"/>
          </w:tcPr>
          <w:p w14:paraId="3EAED488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283" w:type="dxa"/>
          </w:tcPr>
          <w:p w14:paraId="541C483C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5C0C160A" w14:textId="76A27496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</w:tbl>
    <w:p w14:paraId="2CD6482A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9B3E69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54B8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8378"/>
      </w:tblGrid>
      <w:tr w:rsidR="00E754B8" w:rsidRPr="00E754B8" w14:paraId="5D9EDD58" w14:textId="77777777" w:rsidTr="00C12302">
        <w:tc>
          <w:tcPr>
            <w:tcW w:w="910" w:type="dxa"/>
          </w:tcPr>
          <w:p w14:paraId="65B6231A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EK-A</w:t>
            </w:r>
          </w:p>
        </w:tc>
        <w:tc>
          <w:tcPr>
            <w:tcW w:w="8378" w:type="dxa"/>
          </w:tcPr>
          <w:p w14:paraId="176D77F0" w14:textId="77777777" w:rsidR="00E754B8" w:rsidRPr="00E754B8" w:rsidRDefault="00E754B8" w:rsidP="004A4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Not Durum Belgesi (İlgili Yüksek Öğretim Kurumunca Mühürlü, Kaşeli, İmzalı Transkript)</w:t>
            </w:r>
          </w:p>
        </w:tc>
      </w:tr>
      <w:tr w:rsidR="00E754B8" w:rsidRPr="00E754B8" w14:paraId="22BBC16A" w14:textId="77777777" w:rsidTr="00C12302">
        <w:tc>
          <w:tcPr>
            <w:tcW w:w="910" w:type="dxa"/>
          </w:tcPr>
          <w:p w14:paraId="329E6AC9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EK-B</w:t>
            </w:r>
          </w:p>
        </w:tc>
        <w:tc>
          <w:tcPr>
            <w:tcW w:w="8378" w:type="dxa"/>
          </w:tcPr>
          <w:p w14:paraId="0273777E" w14:textId="59B5E4BA" w:rsidR="00E754B8" w:rsidRPr="00E754B8" w:rsidRDefault="00E754B8" w:rsidP="004A4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Onaylı Ders İçerikleri</w:t>
            </w:r>
            <w:r w:rsidR="004A4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49A2" w:rsidRPr="004A49A2">
              <w:rPr>
                <w:rFonts w:ascii="Times New Roman" w:hAnsi="Times New Roman" w:cs="Times New Roman"/>
                <w:sz w:val="24"/>
                <w:szCs w:val="24"/>
              </w:rPr>
              <w:t>Dersin alındığı yükseköğretim kurumunun web sayfasından edinilen ders içeriklerinin YÖK Bologna Süreci’nde ve geçerli olduğuna dair kanıtlar sunulduğu takdirde değerlendirmeye alınacaktır.</w:t>
            </w:r>
            <w:r w:rsidR="004A49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54B8" w:rsidRPr="00E754B8" w14:paraId="59B6BD00" w14:textId="77777777" w:rsidTr="00C12302">
        <w:tc>
          <w:tcPr>
            <w:tcW w:w="910" w:type="dxa"/>
          </w:tcPr>
          <w:p w14:paraId="17F7D289" w14:textId="77777777" w:rsidR="00E754B8" w:rsidRPr="00E754B8" w:rsidRDefault="00E754B8" w:rsidP="00C1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EK-C</w:t>
            </w:r>
          </w:p>
        </w:tc>
        <w:tc>
          <w:tcPr>
            <w:tcW w:w="8378" w:type="dxa"/>
          </w:tcPr>
          <w:p w14:paraId="19547FC7" w14:textId="77777777" w:rsidR="00E754B8" w:rsidRPr="00E754B8" w:rsidRDefault="00E754B8" w:rsidP="004A4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4B8">
              <w:rPr>
                <w:rFonts w:ascii="Times New Roman" w:hAnsi="Times New Roman" w:cs="Times New Roman"/>
                <w:sz w:val="24"/>
                <w:szCs w:val="24"/>
              </w:rPr>
              <w:t>Transkriptte Notun 100’lük Sistemdeki Karşılığı Yer Almıyor ise, Yüksek Öğretim Kurumundan İlişiğin Kesildiği Tarihte Geçerli Olan, Kurumdan Onaylı Notların 100’lük Karşılığını Açıklayan Çizelge</w:t>
            </w:r>
          </w:p>
        </w:tc>
      </w:tr>
    </w:tbl>
    <w:p w14:paraId="527D7C52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3077"/>
        <w:gridCol w:w="1147"/>
        <w:gridCol w:w="767"/>
        <w:gridCol w:w="1140"/>
        <w:gridCol w:w="847"/>
        <w:gridCol w:w="1540"/>
      </w:tblGrid>
      <w:tr w:rsidR="00E754B8" w:rsidRPr="00E754B8" w14:paraId="4D1E8029" w14:textId="77777777" w:rsidTr="00217C62">
        <w:trPr>
          <w:trHeight w:val="315"/>
          <w:jc w:val="center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F08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DAHA ÖNCEKİ YÜKSEKÖĞRETİM KURUMUNDA ALINAN VE </w:t>
            </w:r>
          </w:p>
          <w:p w14:paraId="1B740633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MUAFİYET TALEP EDİLEN DERSLER</w:t>
            </w:r>
          </w:p>
        </w:tc>
      </w:tr>
      <w:tr w:rsidR="00E754B8" w:rsidRPr="00E754B8" w14:paraId="3EE0D003" w14:textId="77777777" w:rsidTr="00217C62">
        <w:trPr>
          <w:trHeight w:val="315"/>
          <w:jc w:val="center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020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DERS </w:t>
            </w:r>
          </w:p>
          <w:p w14:paraId="52053D30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31CE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DBC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BAŞARI</w:t>
            </w:r>
          </w:p>
          <w:p w14:paraId="738C5D3A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NOTU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624B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CA8F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DERSİN</w:t>
            </w:r>
          </w:p>
          <w:p w14:paraId="785BBEC4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KREDİSİ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57D7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 SAATİ</w:t>
            </w:r>
          </w:p>
        </w:tc>
      </w:tr>
      <w:tr w:rsidR="00E754B8" w:rsidRPr="00E754B8" w14:paraId="5836A67F" w14:textId="77777777" w:rsidTr="00217C62">
        <w:trPr>
          <w:trHeight w:val="315"/>
          <w:jc w:val="center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D523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7595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B51C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E73C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D092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60D5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TEORİ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A585" w14:textId="77777777" w:rsidR="00E754B8" w:rsidRPr="00E754B8" w:rsidRDefault="00E754B8" w:rsidP="00C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</w:t>
            </w:r>
          </w:p>
        </w:tc>
      </w:tr>
      <w:tr w:rsidR="00E754B8" w:rsidRPr="00E754B8" w14:paraId="193B72ED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568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7682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16E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57A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B5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B6B2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83D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25C019F9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AFC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174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89EB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A9A0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543C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E54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3229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5557C692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7EF7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B58E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CAAC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A43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AE1D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7F74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4B7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2F53501B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3EE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42BA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9511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931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699A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E288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4DFB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3988E253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DEF2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A29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558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A67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BC6B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1708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6A9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746F578B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514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D2AF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4511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736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B8A3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0CC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CD4F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754B8" w:rsidRPr="00E754B8" w14:paraId="40C9C6EF" w14:textId="77777777" w:rsidTr="00217C62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5EF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9C2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957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B7C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C575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94B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82BF" w14:textId="77777777" w:rsidR="00E754B8" w:rsidRPr="00E754B8" w:rsidRDefault="00E754B8" w:rsidP="00C1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7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17E187BB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20E0A8" w14:textId="77777777" w:rsidR="00E754B8" w:rsidRPr="00E754B8" w:rsidRDefault="00E754B8" w:rsidP="00E754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54B8">
        <w:rPr>
          <w:rFonts w:ascii="Times New Roman" w:hAnsi="Times New Roman" w:cs="Times New Roman"/>
          <w:b/>
          <w:sz w:val="24"/>
          <w:szCs w:val="24"/>
        </w:rPr>
        <w:lastRenderedPageBreak/>
        <w:t>AÇIKLAMALAR:</w:t>
      </w:r>
    </w:p>
    <w:p w14:paraId="02577111" w14:textId="49EAECD4" w:rsidR="00E754B8" w:rsidRPr="00E754B8" w:rsidRDefault="00E754B8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1.</w:t>
      </w:r>
      <w:r w:rsidR="004A49A2">
        <w:rPr>
          <w:rFonts w:ascii="Times New Roman" w:hAnsi="Times New Roman" w:cs="Times New Roman"/>
          <w:sz w:val="24"/>
          <w:szCs w:val="24"/>
        </w:rPr>
        <w:t xml:space="preserve"> </w:t>
      </w:r>
      <w:r w:rsidRPr="00E754B8">
        <w:rPr>
          <w:rFonts w:ascii="Times New Roman" w:hAnsi="Times New Roman" w:cs="Times New Roman"/>
          <w:sz w:val="24"/>
          <w:szCs w:val="24"/>
        </w:rPr>
        <w:t>“Yüksek İhtisas Üniversitesi Muafiyet ve İntibak İşlemleri Yönergesi” gereğince muafiyet/intibak talebi ilgili kurul tarafından karara bağlanıncaya kadar, öğrenciler muafiyet talebinde bulundukları ders/dersleri almaya devam ederler.</w:t>
      </w:r>
    </w:p>
    <w:p w14:paraId="6F993918" w14:textId="548C5C34" w:rsidR="00E754B8" w:rsidRPr="00E754B8" w:rsidRDefault="00E754B8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2.</w:t>
      </w:r>
      <w:r w:rsidR="004A49A2">
        <w:rPr>
          <w:rFonts w:ascii="Times New Roman" w:hAnsi="Times New Roman" w:cs="Times New Roman"/>
          <w:sz w:val="24"/>
          <w:szCs w:val="24"/>
        </w:rPr>
        <w:t xml:space="preserve"> </w:t>
      </w:r>
      <w:r w:rsidRPr="00E754B8">
        <w:rPr>
          <w:rFonts w:ascii="Times New Roman" w:hAnsi="Times New Roman" w:cs="Times New Roman"/>
          <w:sz w:val="24"/>
          <w:szCs w:val="24"/>
        </w:rPr>
        <w:t>Daha önceki yükseköğretim kurumundan alınan derslerden başarı notu 100’lük sistem karşılığında 60’ın altında olanlar için muafiyet talebinde bulunulamaz.</w:t>
      </w:r>
    </w:p>
    <w:p w14:paraId="64303618" w14:textId="27BA12E8" w:rsidR="00E754B8" w:rsidRPr="00E754B8" w:rsidRDefault="00E754B8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3.</w:t>
      </w:r>
      <w:r w:rsidR="004A49A2">
        <w:rPr>
          <w:rFonts w:ascii="Times New Roman" w:hAnsi="Times New Roman" w:cs="Times New Roman"/>
          <w:sz w:val="24"/>
          <w:szCs w:val="24"/>
        </w:rPr>
        <w:t xml:space="preserve"> </w:t>
      </w:r>
      <w:r w:rsidRPr="00E754B8">
        <w:rPr>
          <w:rFonts w:ascii="Times New Roman" w:hAnsi="Times New Roman" w:cs="Times New Roman"/>
          <w:sz w:val="24"/>
          <w:szCs w:val="24"/>
        </w:rPr>
        <w:t>Transkriptte notun 100’lük sistemdeki karşılığı yer almıyor ise öğretim kurumundan ilişiğin kesildiği tarihte geçerli olan, kurumdan onaylı, notların 100’lük karşılığını açıklayan çizelge eklenmesi zorunludur.</w:t>
      </w:r>
    </w:p>
    <w:p w14:paraId="28982889" w14:textId="287403DB" w:rsidR="00E754B8" w:rsidRDefault="00E754B8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4B8">
        <w:rPr>
          <w:rFonts w:ascii="Times New Roman" w:hAnsi="Times New Roman" w:cs="Times New Roman"/>
          <w:sz w:val="24"/>
          <w:szCs w:val="24"/>
        </w:rPr>
        <w:t>4.</w:t>
      </w:r>
      <w:r w:rsidR="004A49A2">
        <w:rPr>
          <w:rFonts w:ascii="Times New Roman" w:hAnsi="Times New Roman" w:cs="Times New Roman"/>
          <w:sz w:val="24"/>
          <w:szCs w:val="24"/>
        </w:rPr>
        <w:t xml:space="preserve"> </w:t>
      </w:r>
      <w:r w:rsidRPr="00E754B8">
        <w:rPr>
          <w:rFonts w:ascii="Times New Roman" w:hAnsi="Times New Roman" w:cs="Times New Roman"/>
          <w:sz w:val="24"/>
          <w:szCs w:val="24"/>
        </w:rPr>
        <w:t>Söz konusu belgelerin fotokopi, faks, onaysız, eksik olması durumunda başvurular işleme alınmaz.</w:t>
      </w:r>
    </w:p>
    <w:p w14:paraId="49242CD1" w14:textId="77777777" w:rsidR="004A49A2" w:rsidRPr="004A49A2" w:rsidRDefault="004A49A2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A49A2">
        <w:rPr>
          <w:rFonts w:ascii="Times New Roman" w:hAnsi="Times New Roman" w:cs="Times New Roman"/>
          <w:sz w:val="24"/>
          <w:szCs w:val="24"/>
        </w:rPr>
        <w:t>İstenilen belgelerin dilinin Tükçe olması gerekir. Belgelerin orijinallerinin Türkçe dilinde olmaması</w:t>
      </w:r>
    </w:p>
    <w:p w14:paraId="0AA5122B" w14:textId="17D3BDD6" w:rsidR="004A49A2" w:rsidRPr="00E754B8" w:rsidRDefault="004A49A2" w:rsidP="004A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9A2">
        <w:rPr>
          <w:rFonts w:ascii="Times New Roman" w:hAnsi="Times New Roman" w:cs="Times New Roman"/>
          <w:sz w:val="24"/>
          <w:szCs w:val="24"/>
        </w:rPr>
        <w:t>durumunda Türkçe dilinde Noter onaylı tercümeleri eklenmelidir.</w:t>
      </w:r>
    </w:p>
    <w:sectPr w:rsidR="004A49A2" w:rsidRPr="00E754B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85C8" w14:textId="77777777" w:rsidR="00601AFE" w:rsidRDefault="00601AFE" w:rsidP="00E71FD9">
      <w:pPr>
        <w:spacing w:after="0" w:line="240" w:lineRule="auto"/>
      </w:pPr>
      <w:r>
        <w:separator/>
      </w:r>
    </w:p>
  </w:endnote>
  <w:endnote w:type="continuationSeparator" w:id="0">
    <w:p w14:paraId="3AD338A4" w14:textId="77777777" w:rsidR="00601AFE" w:rsidRDefault="00601AF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E311B0B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E754B8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E754B8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E0B3" w14:textId="77777777" w:rsidR="00601AFE" w:rsidRDefault="00601AFE" w:rsidP="00E71FD9">
      <w:pPr>
        <w:spacing w:after="0" w:line="240" w:lineRule="auto"/>
      </w:pPr>
      <w:r>
        <w:separator/>
      </w:r>
    </w:p>
  </w:footnote>
  <w:footnote w:type="continuationSeparator" w:id="0">
    <w:p w14:paraId="3C4CDF11" w14:textId="77777777" w:rsidR="00601AFE" w:rsidRDefault="00601AF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0D86F108" w:rsidR="00115022" w:rsidRDefault="00E754B8" w:rsidP="00E754B8">
    <w:pPr>
      <w:spacing w:after="0"/>
      <w:jc w:val="center"/>
      <w:rPr>
        <w:rFonts w:ascii="Times New Roman" w:hAnsi="Times New Roman" w:cs="Times New Roman"/>
        <w:b/>
        <w:bCs/>
        <w:color w:val="0E2841" w:themeColor="text2"/>
      </w:rPr>
    </w:pPr>
    <w:r w:rsidRPr="00E754B8">
      <w:rPr>
        <w:rFonts w:ascii="Times New Roman" w:hAnsi="Times New Roman" w:cs="Times New Roman"/>
        <w:b/>
        <w:bCs/>
        <w:color w:val="0E2841" w:themeColor="text2"/>
      </w:rPr>
      <w:t>DERS MUAFİYET/İNTİBAK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033DAE2" w:rsidR="00B52F1E" w:rsidRPr="00B52F1E" w:rsidRDefault="008D14D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SHMYO.FRM.000</w:t>
                                </w:r>
                                <w:r w:rsidR="00CF007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EBAAA61" w:rsidR="00B52F1E" w:rsidRPr="00B52F1E" w:rsidRDefault="008D14D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033DAE2" w:rsidR="00B52F1E" w:rsidRPr="00B52F1E" w:rsidRDefault="008D14D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SHMYO.FRM.000</w:t>
                          </w:r>
                          <w:r w:rsidR="00CF007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EBAAA61" w:rsidR="00B52F1E" w:rsidRPr="00B52F1E" w:rsidRDefault="008D14D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1258">
    <w:abstractNumId w:val="2"/>
  </w:num>
  <w:num w:numId="2" w16cid:durableId="541554930">
    <w:abstractNumId w:val="3"/>
  </w:num>
  <w:num w:numId="3" w16cid:durableId="1571773749">
    <w:abstractNumId w:val="6"/>
  </w:num>
  <w:num w:numId="4" w16cid:durableId="1678338770">
    <w:abstractNumId w:val="1"/>
  </w:num>
  <w:num w:numId="5" w16cid:durableId="590815512">
    <w:abstractNumId w:val="4"/>
  </w:num>
  <w:num w:numId="6" w16cid:durableId="295642882">
    <w:abstractNumId w:val="5"/>
  </w:num>
  <w:num w:numId="7" w16cid:durableId="113371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17C62"/>
    <w:rsid w:val="00221515"/>
    <w:rsid w:val="00230DDC"/>
    <w:rsid w:val="00231A50"/>
    <w:rsid w:val="0024415B"/>
    <w:rsid w:val="00250D2E"/>
    <w:rsid w:val="00274975"/>
    <w:rsid w:val="002757B0"/>
    <w:rsid w:val="0029145D"/>
    <w:rsid w:val="00294BCC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59FE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A49A2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1AFE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07AE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5E2"/>
    <w:rsid w:val="00842C47"/>
    <w:rsid w:val="008543C3"/>
    <w:rsid w:val="00874B70"/>
    <w:rsid w:val="00886349"/>
    <w:rsid w:val="00886727"/>
    <w:rsid w:val="00891E1A"/>
    <w:rsid w:val="008A23F0"/>
    <w:rsid w:val="008A4694"/>
    <w:rsid w:val="008A54A1"/>
    <w:rsid w:val="008D14DF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334A0"/>
    <w:rsid w:val="00C453D1"/>
    <w:rsid w:val="00C45474"/>
    <w:rsid w:val="00C56DE5"/>
    <w:rsid w:val="00C62741"/>
    <w:rsid w:val="00C6441A"/>
    <w:rsid w:val="00C66953"/>
    <w:rsid w:val="00C7685C"/>
    <w:rsid w:val="00C776ED"/>
    <w:rsid w:val="00C82035"/>
    <w:rsid w:val="00C93DA7"/>
    <w:rsid w:val="00C9409C"/>
    <w:rsid w:val="00CB40B6"/>
    <w:rsid w:val="00CE1A8C"/>
    <w:rsid w:val="00CF0077"/>
    <w:rsid w:val="00CF1A21"/>
    <w:rsid w:val="00D11D52"/>
    <w:rsid w:val="00D1791D"/>
    <w:rsid w:val="00D338DC"/>
    <w:rsid w:val="00D33EEF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54B8"/>
    <w:rsid w:val="00E82F45"/>
    <w:rsid w:val="00E94CC7"/>
    <w:rsid w:val="00EA3098"/>
    <w:rsid w:val="00EB28CB"/>
    <w:rsid w:val="00EB3862"/>
    <w:rsid w:val="00EB7417"/>
    <w:rsid w:val="00EC732F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4629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6510-FC96-4343-AED1-A6F50C38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9</cp:revision>
  <cp:lastPrinted>2025-08-07T10:14:00Z</cp:lastPrinted>
  <dcterms:created xsi:type="dcterms:W3CDTF">2025-08-13T11:54:00Z</dcterms:created>
  <dcterms:modified xsi:type="dcterms:W3CDTF">2025-09-09T09:53:00Z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