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788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1136"/>
        <w:gridCol w:w="2549"/>
        <w:gridCol w:w="1701"/>
        <w:gridCol w:w="1706"/>
        <w:gridCol w:w="1697"/>
        <w:gridCol w:w="566"/>
        <w:gridCol w:w="569"/>
        <w:gridCol w:w="566"/>
      </w:tblGrid>
      <w:tr w:rsidR="006C54FC" w:rsidRPr="00641FA8" w14:paraId="7FE126E4" w14:textId="77777777" w:rsidTr="000160E3">
        <w:tc>
          <w:tcPr>
            <w:tcW w:w="5000" w:type="pct"/>
            <w:gridSpan w:val="8"/>
            <w:vAlign w:val="center"/>
          </w:tcPr>
          <w:p w14:paraId="0FDF2D7F" w14:textId="77777777" w:rsidR="006C54FC" w:rsidRPr="00641FA8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Soyadı:</w:t>
            </w:r>
          </w:p>
        </w:tc>
      </w:tr>
      <w:tr w:rsidR="006C54FC" w:rsidRPr="00641FA8" w14:paraId="7705929D" w14:textId="77777777" w:rsidTr="000160E3">
        <w:tc>
          <w:tcPr>
            <w:tcW w:w="5000" w:type="pct"/>
            <w:gridSpan w:val="8"/>
            <w:vAlign w:val="center"/>
          </w:tcPr>
          <w:p w14:paraId="7B9DFD26" w14:textId="77777777" w:rsidR="006C54FC" w:rsidRPr="00641FA8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Uygulama Yapılan Kurum/Birim:</w:t>
            </w:r>
          </w:p>
        </w:tc>
      </w:tr>
      <w:tr w:rsidR="006C54FC" w:rsidRPr="00641FA8" w14:paraId="5E5E47A2" w14:textId="77777777" w:rsidTr="000160E3">
        <w:tc>
          <w:tcPr>
            <w:tcW w:w="5000" w:type="pct"/>
            <w:gridSpan w:val="8"/>
            <w:vAlign w:val="center"/>
          </w:tcPr>
          <w:p w14:paraId="2BD67BF6" w14:textId="6C5ABAB4" w:rsidR="006C54FC" w:rsidRPr="00641FA8" w:rsidRDefault="006C54FC" w:rsidP="000160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Klinik Uygulama Başlangıç</w:t>
            </w:r>
            <w:r w:rsidR="000160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/Bitiş </w:t>
            </w: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Tarihi:</w:t>
            </w:r>
          </w:p>
        </w:tc>
      </w:tr>
      <w:tr w:rsidR="006C54FC" w:rsidRPr="00641FA8" w14:paraId="7CD92460" w14:textId="77777777" w:rsidTr="000160E3">
        <w:trPr>
          <w:cantSplit/>
          <w:trHeight w:val="1877"/>
        </w:trPr>
        <w:tc>
          <w:tcPr>
            <w:tcW w:w="541" w:type="pct"/>
            <w:textDirection w:val="btLr"/>
            <w:vAlign w:val="center"/>
          </w:tcPr>
          <w:p w14:paraId="65EDCFE8" w14:textId="77777777" w:rsidR="006C54FC" w:rsidRPr="00641FA8" w:rsidRDefault="006C54FC" w:rsidP="000160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18"/>
                <w:szCs w:val="20"/>
              </w:rPr>
              <w:t>DEĞERLENDİRME ALANI</w:t>
            </w:r>
          </w:p>
        </w:tc>
        <w:tc>
          <w:tcPr>
            <w:tcW w:w="1215" w:type="pct"/>
            <w:vAlign w:val="center"/>
          </w:tcPr>
          <w:p w14:paraId="6F4DD46A" w14:textId="77777777" w:rsidR="006C54FC" w:rsidRPr="00641FA8" w:rsidRDefault="006C54FC" w:rsidP="006C5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11" w:type="pct"/>
            <w:vAlign w:val="center"/>
          </w:tcPr>
          <w:p w14:paraId="17DADE3F" w14:textId="77777777" w:rsidR="006C54FC" w:rsidRPr="00641FA8" w:rsidRDefault="006C54FC" w:rsidP="00D3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813" w:type="pct"/>
            <w:vAlign w:val="center"/>
          </w:tcPr>
          <w:p w14:paraId="428CD48E" w14:textId="77777777" w:rsidR="006C54FC" w:rsidRPr="00641FA8" w:rsidRDefault="006C54FC" w:rsidP="00D3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809" w:type="pct"/>
            <w:vAlign w:val="center"/>
          </w:tcPr>
          <w:p w14:paraId="2FC311DF" w14:textId="77777777" w:rsidR="006C54FC" w:rsidRPr="00641FA8" w:rsidRDefault="006C54FC" w:rsidP="00D37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Yetersiz (0)</w:t>
            </w:r>
          </w:p>
        </w:tc>
        <w:tc>
          <w:tcPr>
            <w:tcW w:w="270" w:type="pct"/>
            <w:textDirection w:val="btLr"/>
            <w:vAlign w:val="center"/>
          </w:tcPr>
          <w:p w14:paraId="69915A05" w14:textId="318FA47D" w:rsidR="006C54FC" w:rsidRPr="000160E3" w:rsidRDefault="000160E3" w:rsidP="000160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1.</w:t>
            </w:r>
            <w:r w:rsidR="006C54FC" w:rsidRPr="000160E3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1" w:type="pct"/>
            <w:textDirection w:val="btLr"/>
          </w:tcPr>
          <w:p w14:paraId="083772FF" w14:textId="72E90334" w:rsidR="006C54FC" w:rsidRPr="000160E3" w:rsidRDefault="000160E3" w:rsidP="000160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2.</w:t>
            </w:r>
            <w:r w:rsidR="006C54FC" w:rsidRPr="000160E3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0" w:type="pct"/>
            <w:textDirection w:val="btLr"/>
          </w:tcPr>
          <w:p w14:paraId="524359CE" w14:textId="009AB621" w:rsidR="006C54FC" w:rsidRPr="000160E3" w:rsidRDefault="000160E3" w:rsidP="000160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3.</w:t>
            </w:r>
            <w:r w:rsidR="001A1FE0" w:rsidRPr="000160E3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</w:tr>
      <w:tr w:rsidR="006C54FC" w:rsidRPr="00641FA8" w14:paraId="24370B87" w14:textId="77777777" w:rsidTr="000160E3">
        <w:tc>
          <w:tcPr>
            <w:tcW w:w="541" w:type="pct"/>
            <w:vMerge w:val="restart"/>
            <w:textDirection w:val="btLr"/>
            <w:vAlign w:val="center"/>
          </w:tcPr>
          <w:p w14:paraId="31557056" w14:textId="77777777" w:rsidR="006C54FC" w:rsidRPr="00641FA8" w:rsidRDefault="006C54FC" w:rsidP="006C5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PROFESYONEL DAVRANIŞLARIN GELİŞTİRİLMESİ</w:t>
            </w:r>
          </w:p>
        </w:tc>
        <w:tc>
          <w:tcPr>
            <w:tcW w:w="1215" w:type="pct"/>
            <w:vAlign w:val="center"/>
          </w:tcPr>
          <w:p w14:paraId="35C357A7" w14:textId="77777777" w:rsidR="006C54FC" w:rsidRPr="00423271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Çalışma saatlerine uyma</w:t>
            </w:r>
          </w:p>
        </w:tc>
        <w:tc>
          <w:tcPr>
            <w:tcW w:w="811" w:type="pct"/>
          </w:tcPr>
          <w:p w14:paraId="2206754A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Tüm çalışma saatlerine tam zamanında uyar, devamlılık gösterir.</w:t>
            </w:r>
          </w:p>
        </w:tc>
        <w:tc>
          <w:tcPr>
            <w:tcW w:w="813" w:type="pct"/>
          </w:tcPr>
          <w:p w14:paraId="6CCE66A1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Zaman zaman geç kalır ya da devamsızlık yapar.</w:t>
            </w:r>
          </w:p>
        </w:tc>
        <w:tc>
          <w:tcPr>
            <w:tcW w:w="809" w:type="pct"/>
          </w:tcPr>
          <w:p w14:paraId="45442B05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Sürekli geç kalır veya açıklamasız devamsızlık yapar.</w:t>
            </w:r>
          </w:p>
        </w:tc>
        <w:tc>
          <w:tcPr>
            <w:tcW w:w="270" w:type="pct"/>
            <w:vAlign w:val="center"/>
          </w:tcPr>
          <w:p w14:paraId="63333475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3E705DF2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77D0E6E6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C54FC" w:rsidRPr="00641FA8" w14:paraId="0A835552" w14:textId="77777777" w:rsidTr="000160E3">
        <w:tc>
          <w:tcPr>
            <w:tcW w:w="541" w:type="pct"/>
            <w:vMerge/>
            <w:vAlign w:val="center"/>
          </w:tcPr>
          <w:p w14:paraId="6EC20B30" w14:textId="77777777"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pct"/>
            <w:vAlign w:val="center"/>
          </w:tcPr>
          <w:p w14:paraId="253425C7" w14:textId="77777777" w:rsidR="006C54FC" w:rsidRPr="00423271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Öğrenmeye istekli ve motive olma</w:t>
            </w:r>
          </w:p>
        </w:tc>
        <w:tc>
          <w:tcPr>
            <w:tcW w:w="811" w:type="pct"/>
          </w:tcPr>
          <w:p w14:paraId="5C9A0827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Yeni bilgi ve becerileri öğrenmeye açık, aktif olarak çaba gösterir.</w:t>
            </w:r>
          </w:p>
        </w:tc>
        <w:tc>
          <w:tcPr>
            <w:tcW w:w="813" w:type="pct"/>
          </w:tcPr>
          <w:p w14:paraId="1C37973D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Öğrenme isteği zaman zaman düşüktür, destekle motive olur.</w:t>
            </w:r>
          </w:p>
        </w:tc>
        <w:tc>
          <w:tcPr>
            <w:tcW w:w="809" w:type="pct"/>
          </w:tcPr>
          <w:p w14:paraId="1BB1B530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Öğrenmeye karşı ilgisizdir, çaba göstermez.</w:t>
            </w:r>
          </w:p>
        </w:tc>
        <w:tc>
          <w:tcPr>
            <w:tcW w:w="270" w:type="pct"/>
            <w:vAlign w:val="center"/>
          </w:tcPr>
          <w:p w14:paraId="0B80A47E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61333623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04B0B7AF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C54FC" w:rsidRPr="00641FA8" w14:paraId="33CDEC54" w14:textId="77777777" w:rsidTr="000160E3">
        <w:tc>
          <w:tcPr>
            <w:tcW w:w="541" w:type="pct"/>
            <w:vMerge/>
            <w:vAlign w:val="center"/>
          </w:tcPr>
          <w:p w14:paraId="6B6CECB9" w14:textId="77777777"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pct"/>
            <w:vAlign w:val="center"/>
          </w:tcPr>
          <w:p w14:paraId="4CC26F6A" w14:textId="77777777" w:rsidR="006C54FC" w:rsidRPr="00423271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 xml:space="preserve">Profesyonel görünüm ve davranış sergileme (Forma düzenine uyma, hal ve hareketlerinde ölçülü olma </w:t>
            </w:r>
            <w:proofErr w:type="spellStart"/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vb</w:t>
            </w:r>
            <w:proofErr w:type="spellEnd"/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1" w:type="pct"/>
          </w:tcPr>
          <w:p w14:paraId="5A39193C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Giyimi ve davranışları meslek etiğine ve kuruma uygundur.</w:t>
            </w:r>
          </w:p>
        </w:tc>
        <w:tc>
          <w:tcPr>
            <w:tcW w:w="813" w:type="pct"/>
          </w:tcPr>
          <w:p w14:paraId="5B8A09EE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Zaman zaman özensiz giyinir veya tutumlarında profesyonellikten uzaklaşır.</w:t>
            </w:r>
          </w:p>
        </w:tc>
        <w:tc>
          <w:tcPr>
            <w:tcW w:w="809" w:type="pct"/>
          </w:tcPr>
          <w:p w14:paraId="59ABE852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Profesyonel görünüm ve davranışa özen göstermez.</w:t>
            </w:r>
          </w:p>
        </w:tc>
        <w:tc>
          <w:tcPr>
            <w:tcW w:w="270" w:type="pct"/>
            <w:vAlign w:val="center"/>
          </w:tcPr>
          <w:p w14:paraId="32FC6B1B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18A5B211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27AD060D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C54FC" w:rsidRPr="00641FA8" w14:paraId="33990E21" w14:textId="77777777" w:rsidTr="000160E3">
        <w:tc>
          <w:tcPr>
            <w:tcW w:w="541" w:type="pct"/>
            <w:vMerge/>
            <w:vAlign w:val="center"/>
          </w:tcPr>
          <w:p w14:paraId="7DF0108E" w14:textId="77777777"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pct"/>
            <w:vAlign w:val="center"/>
          </w:tcPr>
          <w:p w14:paraId="7DB800B5" w14:textId="77777777" w:rsidR="006C54FC" w:rsidRPr="00423271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Problem çözme ve karar verme becerisi</w:t>
            </w:r>
          </w:p>
        </w:tc>
        <w:tc>
          <w:tcPr>
            <w:tcW w:w="811" w:type="pct"/>
          </w:tcPr>
          <w:p w14:paraId="170019F7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Sorunlara etkili çözümler üretir, doğru kararlar verir.</w:t>
            </w:r>
          </w:p>
        </w:tc>
        <w:tc>
          <w:tcPr>
            <w:tcW w:w="813" w:type="pct"/>
          </w:tcPr>
          <w:p w14:paraId="79F0D618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Karar vermede ve çözüm üretmede zorlanır.</w:t>
            </w:r>
          </w:p>
        </w:tc>
        <w:tc>
          <w:tcPr>
            <w:tcW w:w="809" w:type="pct"/>
          </w:tcPr>
          <w:p w14:paraId="27524DDB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Problem çözemez, karar vermede destek gerekir.</w:t>
            </w:r>
          </w:p>
        </w:tc>
        <w:tc>
          <w:tcPr>
            <w:tcW w:w="270" w:type="pct"/>
            <w:vAlign w:val="center"/>
          </w:tcPr>
          <w:p w14:paraId="1B819D35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5678BB24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70B03974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C54FC" w:rsidRPr="00641FA8" w14:paraId="7C436F54" w14:textId="77777777" w:rsidTr="000160E3">
        <w:tc>
          <w:tcPr>
            <w:tcW w:w="541" w:type="pct"/>
            <w:vMerge/>
            <w:vAlign w:val="center"/>
          </w:tcPr>
          <w:p w14:paraId="11BFCC8D" w14:textId="77777777"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pct"/>
            <w:vAlign w:val="center"/>
          </w:tcPr>
          <w:p w14:paraId="0616F86B" w14:textId="77777777" w:rsidR="006C54FC" w:rsidRPr="00423271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Eleştirel düşünebilme</w:t>
            </w:r>
          </w:p>
        </w:tc>
        <w:tc>
          <w:tcPr>
            <w:tcW w:w="811" w:type="pct"/>
          </w:tcPr>
          <w:p w14:paraId="3A44E761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Durumları sorgulayıcı ve analitik yaklaşımla değerlendirir.</w:t>
            </w:r>
          </w:p>
        </w:tc>
        <w:tc>
          <w:tcPr>
            <w:tcW w:w="813" w:type="pct"/>
          </w:tcPr>
          <w:p w14:paraId="006D4B29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Eleştirel bakış açısı sınırlıdır, geliştirilmesi gerekir.</w:t>
            </w:r>
          </w:p>
        </w:tc>
        <w:tc>
          <w:tcPr>
            <w:tcW w:w="809" w:type="pct"/>
          </w:tcPr>
          <w:p w14:paraId="7BE90BFA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Olaylara yüzeysel bakar, analiz yapmaz.</w:t>
            </w:r>
          </w:p>
        </w:tc>
        <w:tc>
          <w:tcPr>
            <w:tcW w:w="270" w:type="pct"/>
            <w:vAlign w:val="center"/>
          </w:tcPr>
          <w:p w14:paraId="367D7CD8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072B35A0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1FB4F5B9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C54FC" w:rsidRPr="00641FA8" w14:paraId="69D35D95" w14:textId="77777777" w:rsidTr="000160E3">
        <w:tc>
          <w:tcPr>
            <w:tcW w:w="541" w:type="pct"/>
            <w:vMerge/>
            <w:vAlign w:val="center"/>
          </w:tcPr>
          <w:p w14:paraId="4212E167" w14:textId="77777777"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pct"/>
            <w:vAlign w:val="center"/>
          </w:tcPr>
          <w:p w14:paraId="695DF7DE" w14:textId="77777777" w:rsidR="006C54FC" w:rsidRPr="00423271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Mesleki etik ilkelere uygun davranabilme</w:t>
            </w:r>
          </w:p>
        </w:tc>
        <w:tc>
          <w:tcPr>
            <w:tcW w:w="811" w:type="pct"/>
          </w:tcPr>
          <w:p w14:paraId="54FAFC7A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Etik kurallara ve mesleki değerlere her koşulda uyar.</w:t>
            </w:r>
          </w:p>
        </w:tc>
        <w:tc>
          <w:tcPr>
            <w:tcW w:w="813" w:type="pct"/>
          </w:tcPr>
          <w:p w14:paraId="3BB4C5B0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Etik ilkelere kısmen uyar, bazı durumlarda hatalar yapabilir.</w:t>
            </w:r>
          </w:p>
        </w:tc>
        <w:tc>
          <w:tcPr>
            <w:tcW w:w="809" w:type="pct"/>
          </w:tcPr>
          <w:p w14:paraId="2110C3F6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Etik kurallara uymaz, mesleki ilkelere aykırı davranır.</w:t>
            </w:r>
          </w:p>
        </w:tc>
        <w:tc>
          <w:tcPr>
            <w:tcW w:w="270" w:type="pct"/>
            <w:vAlign w:val="center"/>
          </w:tcPr>
          <w:p w14:paraId="1B3A71BC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2C2A0A12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63D12709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C54FC" w:rsidRPr="00641FA8" w14:paraId="318ED154" w14:textId="77777777" w:rsidTr="000160E3">
        <w:tc>
          <w:tcPr>
            <w:tcW w:w="541" w:type="pct"/>
            <w:vMerge/>
            <w:vAlign w:val="center"/>
          </w:tcPr>
          <w:p w14:paraId="6CBA0ABF" w14:textId="77777777"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pct"/>
            <w:vAlign w:val="center"/>
          </w:tcPr>
          <w:p w14:paraId="383B37A0" w14:textId="77777777" w:rsidR="006C54FC" w:rsidRPr="00423271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Acil durumlarda izlenecek süreçleri tanıyabilme ve gerektiğinde sorumluluk alabilme</w:t>
            </w:r>
          </w:p>
        </w:tc>
        <w:tc>
          <w:tcPr>
            <w:tcW w:w="811" w:type="pct"/>
          </w:tcPr>
          <w:p w14:paraId="52D1C0E0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Acil durum sürecini bilir, uygun şekilde müdahale eder ve görev alır.</w:t>
            </w:r>
          </w:p>
        </w:tc>
        <w:tc>
          <w:tcPr>
            <w:tcW w:w="813" w:type="pct"/>
          </w:tcPr>
          <w:p w14:paraId="53E143B7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Süreçleri kısmen tanır ancak müdahalede tereddüt eder.</w:t>
            </w:r>
          </w:p>
        </w:tc>
        <w:tc>
          <w:tcPr>
            <w:tcW w:w="809" w:type="pct"/>
          </w:tcPr>
          <w:p w14:paraId="03EFA45E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Acil durum sürecini bilmez, müdahale etmez.</w:t>
            </w:r>
          </w:p>
        </w:tc>
        <w:tc>
          <w:tcPr>
            <w:tcW w:w="270" w:type="pct"/>
            <w:vAlign w:val="center"/>
          </w:tcPr>
          <w:p w14:paraId="1B81584F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4C257DFB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555ED143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C54FC" w:rsidRPr="00641FA8" w14:paraId="0521A760" w14:textId="77777777" w:rsidTr="000160E3">
        <w:tc>
          <w:tcPr>
            <w:tcW w:w="541" w:type="pct"/>
            <w:vMerge/>
            <w:vAlign w:val="center"/>
          </w:tcPr>
          <w:p w14:paraId="4F016320" w14:textId="77777777"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pct"/>
            <w:vAlign w:val="center"/>
          </w:tcPr>
          <w:p w14:paraId="034493C7" w14:textId="77777777" w:rsidR="006C54FC" w:rsidRPr="00423271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Sorumluluk alma ve aldığı sorumluluğu yerine getirebilme</w:t>
            </w:r>
          </w:p>
        </w:tc>
        <w:tc>
          <w:tcPr>
            <w:tcW w:w="811" w:type="pct"/>
          </w:tcPr>
          <w:p w14:paraId="78E5E1E7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Verilen görevleri zamanında ve eksiksiz yerine getirir.</w:t>
            </w:r>
          </w:p>
        </w:tc>
        <w:tc>
          <w:tcPr>
            <w:tcW w:w="813" w:type="pct"/>
          </w:tcPr>
          <w:p w14:paraId="261845FF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Sorumluluklarını kısmen yerine getirir veya hatırlatmaya ihtiyaç duyar.</w:t>
            </w:r>
          </w:p>
        </w:tc>
        <w:tc>
          <w:tcPr>
            <w:tcW w:w="809" w:type="pct"/>
          </w:tcPr>
          <w:p w14:paraId="0C420169" w14:textId="77777777" w:rsidR="006C54FC" w:rsidRPr="00423271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Sorumluluk almaz ya da aldığı görevleri yerine getirmez.</w:t>
            </w:r>
          </w:p>
        </w:tc>
        <w:tc>
          <w:tcPr>
            <w:tcW w:w="270" w:type="pct"/>
            <w:vAlign w:val="center"/>
          </w:tcPr>
          <w:p w14:paraId="5B3CCE58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46C4DE75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09971C34" w14:textId="77777777"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C54FC" w:rsidRPr="00641FA8" w14:paraId="287E9AB3" w14:textId="77777777" w:rsidTr="000160E3">
        <w:tc>
          <w:tcPr>
            <w:tcW w:w="541" w:type="pct"/>
            <w:vMerge w:val="restart"/>
            <w:textDirection w:val="btLr"/>
            <w:vAlign w:val="center"/>
          </w:tcPr>
          <w:p w14:paraId="3AA61FAE" w14:textId="77777777" w:rsidR="006C54FC" w:rsidRPr="00641FA8" w:rsidRDefault="006C54FC" w:rsidP="006C5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</w:t>
            </w:r>
          </w:p>
        </w:tc>
        <w:tc>
          <w:tcPr>
            <w:tcW w:w="1215" w:type="pct"/>
            <w:vAlign w:val="center"/>
          </w:tcPr>
          <w:p w14:paraId="121A203E" w14:textId="77777777" w:rsidR="006C54FC" w:rsidRPr="00423271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Sorumlu öğretim elemanı/rehber hemşire ile etkili iletişim kurabilme ve uyum içinde çalışabilme</w:t>
            </w:r>
          </w:p>
        </w:tc>
        <w:tc>
          <w:tcPr>
            <w:tcW w:w="811" w:type="pct"/>
          </w:tcPr>
          <w:p w14:paraId="0F53AFB0" w14:textId="77777777" w:rsidR="006C54FC" w:rsidRPr="00423271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Açık, saygılı ve sürekli iletişim kurar; ekip içinde etkin iş birliği sağlar.</w:t>
            </w:r>
          </w:p>
        </w:tc>
        <w:tc>
          <w:tcPr>
            <w:tcW w:w="813" w:type="pct"/>
          </w:tcPr>
          <w:p w14:paraId="18879927" w14:textId="77777777" w:rsidR="006C54FC" w:rsidRPr="00423271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kurmakta zaman zaman zorlanır; iş birliği sınırlıdır.</w:t>
            </w:r>
          </w:p>
        </w:tc>
        <w:tc>
          <w:tcPr>
            <w:tcW w:w="809" w:type="pct"/>
          </w:tcPr>
          <w:p w14:paraId="250B3913" w14:textId="77777777" w:rsidR="006C54FC" w:rsidRPr="00423271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kurmaz veya rehberlik sürecine katılım göstermez.</w:t>
            </w:r>
          </w:p>
        </w:tc>
        <w:tc>
          <w:tcPr>
            <w:tcW w:w="270" w:type="pct"/>
            <w:vAlign w:val="center"/>
          </w:tcPr>
          <w:p w14:paraId="3A994174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14:paraId="2470D7C8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1812E8ED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54FC" w:rsidRPr="00641FA8" w14:paraId="1F30A21D" w14:textId="77777777" w:rsidTr="000160E3">
        <w:tc>
          <w:tcPr>
            <w:tcW w:w="541" w:type="pct"/>
            <w:vMerge/>
            <w:vAlign w:val="center"/>
          </w:tcPr>
          <w:p w14:paraId="1C018D43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pct"/>
            <w:vAlign w:val="center"/>
          </w:tcPr>
          <w:p w14:paraId="0294FAB7" w14:textId="77777777" w:rsidR="006C54FC" w:rsidRPr="00423271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Klinik çalışanları/ klinik hemşiresi ile etkili iletişim kurabilme ve uyum içinde çalışabilme</w:t>
            </w:r>
          </w:p>
        </w:tc>
        <w:tc>
          <w:tcPr>
            <w:tcW w:w="811" w:type="pct"/>
          </w:tcPr>
          <w:p w14:paraId="2862FAE0" w14:textId="77777777" w:rsidR="006C54FC" w:rsidRPr="00423271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Klinik çalışanlarıyla saygılı, açık ve yapıcı bir iletişim kurar; iş birliğine açıktır.</w:t>
            </w:r>
          </w:p>
        </w:tc>
        <w:tc>
          <w:tcPr>
            <w:tcW w:w="813" w:type="pct"/>
          </w:tcPr>
          <w:p w14:paraId="783F2649" w14:textId="77777777" w:rsidR="006C54FC" w:rsidRPr="00423271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İletişimde çekingenlik veya yetersizlik gözlenir; sınırlı iş birliği yapar.</w:t>
            </w:r>
          </w:p>
        </w:tc>
        <w:tc>
          <w:tcPr>
            <w:tcW w:w="809" w:type="pct"/>
          </w:tcPr>
          <w:p w14:paraId="29ACB73B" w14:textId="77777777" w:rsidR="006C54FC" w:rsidRPr="00423271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Klinik ekiple iletişim kurmaz veya olumsuz tutum sergiler.</w:t>
            </w:r>
          </w:p>
        </w:tc>
        <w:tc>
          <w:tcPr>
            <w:tcW w:w="270" w:type="pct"/>
            <w:vAlign w:val="center"/>
          </w:tcPr>
          <w:p w14:paraId="61FE1DE2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14:paraId="6CCD63EE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1E7F92D4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54FC" w:rsidRPr="00641FA8" w14:paraId="5A85ECD2" w14:textId="77777777" w:rsidTr="000160E3">
        <w:tc>
          <w:tcPr>
            <w:tcW w:w="541" w:type="pct"/>
            <w:vMerge/>
            <w:vAlign w:val="center"/>
          </w:tcPr>
          <w:p w14:paraId="27C7F6DF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pct"/>
            <w:vAlign w:val="center"/>
          </w:tcPr>
          <w:p w14:paraId="3D5695AA" w14:textId="77777777" w:rsidR="006C54FC" w:rsidRPr="00423271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 xml:space="preserve">Sağlıklı/hasta birey ve yakınları ile </w:t>
            </w:r>
            <w:r w:rsidRPr="004232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etkili iletişim kurma</w:t>
            </w:r>
          </w:p>
        </w:tc>
        <w:tc>
          <w:tcPr>
            <w:tcW w:w="811" w:type="pct"/>
          </w:tcPr>
          <w:p w14:paraId="3DB86DA1" w14:textId="77777777" w:rsidR="006C54FC" w:rsidRPr="00423271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Empati, saygı ve açıklık içeren etkili iletişim kurar.</w:t>
            </w:r>
          </w:p>
        </w:tc>
        <w:tc>
          <w:tcPr>
            <w:tcW w:w="813" w:type="pct"/>
          </w:tcPr>
          <w:p w14:paraId="67528F47" w14:textId="77777777" w:rsidR="006C54FC" w:rsidRPr="00423271" w:rsidRDefault="006C54FC" w:rsidP="006C54FC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Etkili iletişimde eksiklikler vardır, bireye özgü  yaklaşım yetersizdir.</w:t>
            </w:r>
          </w:p>
        </w:tc>
        <w:tc>
          <w:tcPr>
            <w:tcW w:w="809" w:type="pct"/>
          </w:tcPr>
          <w:p w14:paraId="654F962B" w14:textId="77777777" w:rsidR="006C54FC" w:rsidRPr="00423271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kuramaz veya hasta/hasta yakınıyla olumsuz iletişim kurar.</w:t>
            </w:r>
          </w:p>
        </w:tc>
        <w:tc>
          <w:tcPr>
            <w:tcW w:w="270" w:type="pct"/>
            <w:vAlign w:val="center"/>
          </w:tcPr>
          <w:p w14:paraId="3940E7BB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14:paraId="0A06D14C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4297F45A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54FC" w:rsidRPr="00641FA8" w14:paraId="77CED691" w14:textId="77777777" w:rsidTr="000160E3">
        <w:tc>
          <w:tcPr>
            <w:tcW w:w="541" w:type="pct"/>
            <w:vMerge/>
            <w:vAlign w:val="center"/>
          </w:tcPr>
          <w:p w14:paraId="5EDB231B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pct"/>
            <w:vAlign w:val="center"/>
          </w:tcPr>
          <w:p w14:paraId="17DEB574" w14:textId="77777777" w:rsidR="006C54FC" w:rsidRPr="00423271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Akranlarıyla etkili iletişim kurabilme ve uyum içinde çalışabilme</w:t>
            </w:r>
          </w:p>
        </w:tc>
        <w:tc>
          <w:tcPr>
            <w:tcW w:w="811" w:type="pct"/>
          </w:tcPr>
          <w:p w14:paraId="55E3D32B" w14:textId="77777777" w:rsidR="006C54FC" w:rsidRPr="00423271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Akranlarıyla iş birliği yapar, açık ve destekleyici iletişim kurar.</w:t>
            </w:r>
          </w:p>
        </w:tc>
        <w:tc>
          <w:tcPr>
            <w:tcW w:w="813" w:type="pct"/>
          </w:tcPr>
          <w:p w14:paraId="20290306" w14:textId="77777777" w:rsidR="006C54FC" w:rsidRPr="00423271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çoğunlukla olumlu olsa da zaman zaman uyum sorunları yaşar.</w:t>
            </w:r>
          </w:p>
        </w:tc>
        <w:tc>
          <w:tcPr>
            <w:tcW w:w="809" w:type="pct"/>
          </w:tcPr>
          <w:p w14:paraId="6065ADF5" w14:textId="77777777" w:rsidR="006C54FC" w:rsidRPr="00423271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Akranlarıyla iletişimde zorlanır, çatışma yaşar veya uyum sağlamaz.</w:t>
            </w:r>
          </w:p>
        </w:tc>
        <w:tc>
          <w:tcPr>
            <w:tcW w:w="270" w:type="pct"/>
            <w:vAlign w:val="center"/>
          </w:tcPr>
          <w:p w14:paraId="37CF735C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14:paraId="2C8964B8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2DE9A795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54FC" w:rsidRPr="00641FA8" w14:paraId="5E451024" w14:textId="77777777" w:rsidTr="000160E3">
        <w:tc>
          <w:tcPr>
            <w:tcW w:w="541" w:type="pct"/>
            <w:vMerge/>
            <w:vAlign w:val="center"/>
          </w:tcPr>
          <w:p w14:paraId="550A77E7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pct"/>
            <w:vAlign w:val="center"/>
          </w:tcPr>
          <w:p w14:paraId="0DA6C33F" w14:textId="77777777" w:rsidR="006C54FC" w:rsidRPr="00423271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Sorumlu öğretim elemanı/rehber hemşirenin geribildirimlerine yönelik gelişim gösterebilme</w:t>
            </w:r>
          </w:p>
        </w:tc>
        <w:tc>
          <w:tcPr>
            <w:tcW w:w="811" w:type="pct"/>
          </w:tcPr>
          <w:p w14:paraId="519CF1B2" w14:textId="77777777" w:rsidR="006C54FC" w:rsidRPr="00423271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Geribildirimi dikkatle dinler, değerlendirir ve davranışına yansıtarak gelişim gösterir.</w:t>
            </w:r>
          </w:p>
        </w:tc>
        <w:tc>
          <w:tcPr>
            <w:tcW w:w="813" w:type="pct"/>
          </w:tcPr>
          <w:p w14:paraId="0CF12125" w14:textId="77777777" w:rsidR="006C54FC" w:rsidRPr="00423271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Geribildirimi kabul eder ancak uygulamaya geçirmekte zorlanır.</w:t>
            </w:r>
          </w:p>
        </w:tc>
        <w:tc>
          <w:tcPr>
            <w:tcW w:w="809" w:type="pct"/>
          </w:tcPr>
          <w:p w14:paraId="19913600" w14:textId="77777777" w:rsidR="006C54FC" w:rsidRPr="00423271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2327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Geribildirimlere direnç gösterir veya dikkate almaz.</w:t>
            </w:r>
          </w:p>
        </w:tc>
        <w:tc>
          <w:tcPr>
            <w:tcW w:w="270" w:type="pct"/>
            <w:vAlign w:val="center"/>
          </w:tcPr>
          <w:p w14:paraId="72D16242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14:paraId="65B36A05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2EF73F53" w14:textId="77777777"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60E3" w:rsidRPr="00641FA8" w14:paraId="2C4F71CC" w14:textId="77777777" w:rsidTr="000160E3">
        <w:trPr>
          <w:trHeight w:val="1938"/>
        </w:trPr>
        <w:tc>
          <w:tcPr>
            <w:tcW w:w="541" w:type="pct"/>
            <w:textDirection w:val="btLr"/>
            <w:vAlign w:val="center"/>
          </w:tcPr>
          <w:p w14:paraId="74498D0E" w14:textId="448E6CBE" w:rsidR="000160E3" w:rsidRPr="009B17F0" w:rsidRDefault="000160E3" w:rsidP="000160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18"/>
                <w:szCs w:val="20"/>
              </w:rPr>
              <w:t>DEĞERLENDİRME ALANI</w:t>
            </w:r>
          </w:p>
        </w:tc>
        <w:tc>
          <w:tcPr>
            <w:tcW w:w="1215" w:type="pct"/>
            <w:vAlign w:val="center"/>
          </w:tcPr>
          <w:p w14:paraId="44B54447" w14:textId="26EE84E6" w:rsidR="000160E3" w:rsidRPr="00423271" w:rsidRDefault="000160E3" w:rsidP="000160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11" w:type="pct"/>
            <w:vAlign w:val="center"/>
          </w:tcPr>
          <w:p w14:paraId="79092ABC" w14:textId="276D3729" w:rsidR="000160E3" w:rsidRPr="00423271" w:rsidRDefault="000160E3" w:rsidP="000160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813" w:type="pct"/>
            <w:vAlign w:val="center"/>
          </w:tcPr>
          <w:p w14:paraId="6FB9716B" w14:textId="23E9DDF0" w:rsidR="000160E3" w:rsidRPr="00423271" w:rsidRDefault="000160E3" w:rsidP="000160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809" w:type="pct"/>
            <w:vAlign w:val="center"/>
          </w:tcPr>
          <w:p w14:paraId="38411147" w14:textId="5DF402F2" w:rsidR="000160E3" w:rsidRPr="00423271" w:rsidRDefault="000160E3" w:rsidP="000160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Yetersiz (0)</w:t>
            </w:r>
          </w:p>
        </w:tc>
        <w:tc>
          <w:tcPr>
            <w:tcW w:w="270" w:type="pct"/>
            <w:textDirection w:val="btLr"/>
            <w:vAlign w:val="center"/>
          </w:tcPr>
          <w:p w14:paraId="3340B0ED" w14:textId="7521F80B" w:rsidR="000160E3" w:rsidRPr="00423271" w:rsidRDefault="000160E3" w:rsidP="0001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1.</w:t>
            </w:r>
            <w:r w:rsidRPr="000160E3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1" w:type="pct"/>
            <w:textDirection w:val="btLr"/>
          </w:tcPr>
          <w:p w14:paraId="53D04FA9" w14:textId="3335C10C" w:rsidR="000160E3" w:rsidRPr="00423271" w:rsidRDefault="000160E3" w:rsidP="0001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2.</w:t>
            </w:r>
            <w:r w:rsidRPr="000160E3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0" w:type="pct"/>
            <w:textDirection w:val="btLr"/>
          </w:tcPr>
          <w:p w14:paraId="798CDEE2" w14:textId="303BB75C" w:rsidR="000160E3" w:rsidRPr="00423271" w:rsidRDefault="000160E3" w:rsidP="0001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3.</w:t>
            </w:r>
            <w:r w:rsidRPr="000160E3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</w:tr>
      <w:tr w:rsidR="000160E3" w:rsidRPr="00641FA8" w14:paraId="167799AB" w14:textId="77777777" w:rsidTr="000160E3">
        <w:trPr>
          <w:trHeight w:val="1270"/>
        </w:trPr>
        <w:tc>
          <w:tcPr>
            <w:tcW w:w="541" w:type="pct"/>
            <w:vMerge w:val="restart"/>
            <w:textDirection w:val="btLr"/>
            <w:vAlign w:val="center"/>
          </w:tcPr>
          <w:p w14:paraId="1A892FBD" w14:textId="77777777" w:rsidR="000160E3" w:rsidRPr="009B17F0" w:rsidRDefault="000160E3" w:rsidP="000160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HEMŞİRELİK SÜRECİ </w:t>
            </w:r>
          </w:p>
        </w:tc>
        <w:tc>
          <w:tcPr>
            <w:tcW w:w="1215" w:type="pct"/>
          </w:tcPr>
          <w:p w14:paraId="1BF92667" w14:textId="645556BC" w:rsidR="000160E3" w:rsidRPr="00423271" w:rsidRDefault="000160E3" w:rsidP="000160E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Hasta güvenliği, enfeksiyon kontrolü ve temel bakım uygulamalarını bilimsel veriler doğrultusunda gerçekleştirme</w:t>
            </w:r>
          </w:p>
        </w:tc>
        <w:tc>
          <w:tcPr>
            <w:tcW w:w="811" w:type="pct"/>
          </w:tcPr>
          <w:p w14:paraId="4042EE7F" w14:textId="3BE3F8C0" w:rsidR="000160E3" w:rsidRPr="00423271" w:rsidRDefault="000160E3" w:rsidP="000160E3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Tüm bakım uygulamalarında güvenlik ve enfeksiyon kontrol ilkelerine eksiksiz uyar, bilimsel kanıtları uygular.</w:t>
            </w:r>
          </w:p>
        </w:tc>
        <w:tc>
          <w:tcPr>
            <w:tcW w:w="813" w:type="pct"/>
          </w:tcPr>
          <w:p w14:paraId="62C45700" w14:textId="2C310503" w:rsidR="000160E3" w:rsidRPr="00423271" w:rsidRDefault="000160E3" w:rsidP="000160E3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Güvenlik ve enfeksiyon kontrol ilkelerine çoğunlukla uyar ancak bazı eksiklikler gösterir.</w:t>
            </w:r>
          </w:p>
        </w:tc>
        <w:tc>
          <w:tcPr>
            <w:tcW w:w="809" w:type="pct"/>
          </w:tcPr>
          <w:p w14:paraId="214A852D" w14:textId="592B6098" w:rsidR="000160E3" w:rsidRPr="00423271" w:rsidRDefault="000160E3" w:rsidP="000160E3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Güvenlik ve enfeksiyon kontrol ilkelerine uymaz, risk oluşturabilecek davranışlar sergiler.</w:t>
            </w:r>
          </w:p>
        </w:tc>
        <w:tc>
          <w:tcPr>
            <w:tcW w:w="270" w:type="pct"/>
            <w:vAlign w:val="center"/>
          </w:tcPr>
          <w:p w14:paraId="42E3D196" w14:textId="77777777" w:rsidR="000160E3" w:rsidRPr="00423271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38EC30D9" w14:textId="77777777" w:rsidR="000160E3" w:rsidRPr="00423271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581AC800" w14:textId="77777777" w:rsidR="000160E3" w:rsidRPr="00423271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0E3" w:rsidRPr="00DB636C" w14:paraId="4B153B79" w14:textId="77777777" w:rsidTr="000160E3">
        <w:trPr>
          <w:trHeight w:val="835"/>
        </w:trPr>
        <w:tc>
          <w:tcPr>
            <w:tcW w:w="541" w:type="pct"/>
            <w:vMerge/>
            <w:vAlign w:val="center"/>
          </w:tcPr>
          <w:p w14:paraId="7E5730F8" w14:textId="77777777" w:rsidR="000160E3" w:rsidRPr="00641FA8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</w:tcPr>
          <w:p w14:paraId="71FE9F63" w14:textId="5ECAD390" w:rsidR="000160E3" w:rsidRPr="00423271" w:rsidRDefault="000160E3" w:rsidP="00016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Yaşam bulgularını doğru şekilde ölçme, değerlendirme, kaydetme</w:t>
            </w:r>
          </w:p>
        </w:tc>
        <w:tc>
          <w:tcPr>
            <w:tcW w:w="811" w:type="pct"/>
          </w:tcPr>
          <w:p w14:paraId="50359E90" w14:textId="262332AD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Yaşam bulgularını doğru teknikle ölçer, değerlendirir ve zamanında kaydeder.</w:t>
            </w:r>
          </w:p>
        </w:tc>
        <w:tc>
          <w:tcPr>
            <w:tcW w:w="813" w:type="pct"/>
          </w:tcPr>
          <w:p w14:paraId="3410CF0F" w14:textId="2F5BD7E3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Ölçüm veya kayıtta küçük hatalar yapar, değerlendirme yüzeyseldir.</w:t>
            </w:r>
          </w:p>
        </w:tc>
        <w:tc>
          <w:tcPr>
            <w:tcW w:w="809" w:type="pct"/>
          </w:tcPr>
          <w:p w14:paraId="03E436A3" w14:textId="7175EC6A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Ölçümleri yanlış yapar, değerlendirme veya kayıt gerçekleştirmez.</w:t>
            </w:r>
          </w:p>
        </w:tc>
        <w:tc>
          <w:tcPr>
            <w:tcW w:w="270" w:type="pct"/>
            <w:vAlign w:val="center"/>
          </w:tcPr>
          <w:p w14:paraId="6510C9EE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1" w:type="pct"/>
          </w:tcPr>
          <w:p w14:paraId="501F8A93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513FE72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160E3" w:rsidRPr="00DB636C" w14:paraId="46328927" w14:textId="77777777" w:rsidTr="000160E3">
        <w:tc>
          <w:tcPr>
            <w:tcW w:w="541" w:type="pct"/>
            <w:vMerge/>
            <w:vAlign w:val="center"/>
          </w:tcPr>
          <w:p w14:paraId="0897658E" w14:textId="77777777" w:rsidR="000160E3" w:rsidRPr="00641FA8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</w:tcPr>
          <w:p w14:paraId="331FAED6" w14:textId="53FB8D40" w:rsidR="000160E3" w:rsidRPr="00423271" w:rsidRDefault="000160E3" w:rsidP="00016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Hemşirelik bakımında kanıta dayalı uygulamalara yönelir ve ekip çalışmasına katılma</w:t>
            </w:r>
          </w:p>
        </w:tc>
        <w:tc>
          <w:tcPr>
            <w:tcW w:w="811" w:type="pct"/>
          </w:tcPr>
          <w:p w14:paraId="61830EB3" w14:textId="7466BC12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Kanıta dayalı uygulamaları benimser, ekip içinde aktif ve işbirlikçi çalışır.</w:t>
            </w:r>
          </w:p>
        </w:tc>
        <w:tc>
          <w:tcPr>
            <w:tcW w:w="813" w:type="pct"/>
          </w:tcPr>
          <w:p w14:paraId="7BD7C363" w14:textId="2449E6FE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Kanıta dayalı uygulamaları kısmen uygular, ekip katılımı sınırlıdır.</w:t>
            </w:r>
          </w:p>
        </w:tc>
        <w:tc>
          <w:tcPr>
            <w:tcW w:w="809" w:type="pct"/>
          </w:tcPr>
          <w:p w14:paraId="1F6FAF6B" w14:textId="422F59D7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Kanıta dayalı uygulamalara yönelmez, ekip çalışmasına katılmaz.</w:t>
            </w:r>
          </w:p>
        </w:tc>
        <w:tc>
          <w:tcPr>
            <w:tcW w:w="270" w:type="pct"/>
            <w:vAlign w:val="center"/>
          </w:tcPr>
          <w:p w14:paraId="1AA9587E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1" w:type="pct"/>
          </w:tcPr>
          <w:p w14:paraId="6DB48B39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24E056A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160E3" w:rsidRPr="00DB636C" w14:paraId="45A972F2" w14:textId="77777777" w:rsidTr="000160E3">
        <w:trPr>
          <w:trHeight w:val="422"/>
        </w:trPr>
        <w:tc>
          <w:tcPr>
            <w:tcW w:w="541" w:type="pct"/>
            <w:vMerge/>
            <w:vAlign w:val="center"/>
          </w:tcPr>
          <w:p w14:paraId="1BC46840" w14:textId="77777777" w:rsidR="000160E3" w:rsidRPr="00641FA8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</w:tcPr>
          <w:p w14:paraId="58E012E0" w14:textId="2D967675" w:rsidR="000160E3" w:rsidRPr="00423271" w:rsidRDefault="000160E3" w:rsidP="00016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Hemşirelik tanısına uygun amaç belirleme</w:t>
            </w:r>
          </w:p>
        </w:tc>
        <w:tc>
          <w:tcPr>
            <w:tcW w:w="811" w:type="pct"/>
          </w:tcPr>
          <w:p w14:paraId="2740FAFC" w14:textId="004B28D2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Hemşirelik tanısına uygun, ölçülebilir ve gerçekçi amaçlar belirler.</w:t>
            </w:r>
          </w:p>
        </w:tc>
        <w:tc>
          <w:tcPr>
            <w:tcW w:w="813" w:type="pct"/>
          </w:tcPr>
          <w:p w14:paraId="02E966B3" w14:textId="5E69AA3F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 genel veya kısmen uygundur.</w:t>
            </w:r>
          </w:p>
        </w:tc>
        <w:tc>
          <w:tcPr>
            <w:tcW w:w="809" w:type="pct"/>
          </w:tcPr>
          <w:p w14:paraId="4F1589A3" w14:textId="16B5284E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 belirlemez veya tanıyla ilgisiz hedefler oluşturur.</w:t>
            </w:r>
          </w:p>
        </w:tc>
        <w:tc>
          <w:tcPr>
            <w:tcW w:w="270" w:type="pct"/>
            <w:vAlign w:val="center"/>
          </w:tcPr>
          <w:p w14:paraId="084E1D4B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1" w:type="pct"/>
          </w:tcPr>
          <w:p w14:paraId="37C68004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529F504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160E3" w:rsidRPr="00DB636C" w14:paraId="33ED44BE" w14:textId="77777777" w:rsidTr="000160E3">
        <w:trPr>
          <w:trHeight w:val="753"/>
        </w:trPr>
        <w:tc>
          <w:tcPr>
            <w:tcW w:w="541" w:type="pct"/>
            <w:vMerge/>
            <w:vAlign w:val="center"/>
          </w:tcPr>
          <w:p w14:paraId="10AB7540" w14:textId="77777777" w:rsidR="000160E3" w:rsidRPr="00641FA8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</w:tcPr>
          <w:p w14:paraId="1CBDC8BB" w14:textId="3ED7EC09" w:rsidR="000160E3" w:rsidRPr="00423271" w:rsidRDefault="000160E3" w:rsidP="00016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Hemşirelik girişimlerini planlama</w:t>
            </w:r>
          </w:p>
        </w:tc>
        <w:tc>
          <w:tcPr>
            <w:tcW w:w="811" w:type="pct"/>
          </w:tcPr>
          <w:p w14:paraId="37CA756A" w14:textId="7C86FBD8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Girişimleri sistematik, bireye özgü ve kanıta dayalı şekilde planlar.</w:t>
            </w:r>
          </w:p>
        </w:tc>
        <w:tc>
          <w:tcPr>
            <w:tcW w:w="813" w:type="pct"/>
          </w:tcPr>
          <w:p w14:paraId="6D074849" w14:textId="617880DB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Planlama eksik veya geneldir, bireye özgülük sınırlıdır.</w:t>
            </w:r>
          </w:p>
        </w:tc>
        <w:tc>
          <w:tcPr>
            <w:tcW w:w="809" w:type="pct"/>
          </w:tcPr>
          <w:p w14:paraId="4B6CFE1F" w14:textId="66F44745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Planlama yapmaz veya girişimleri uygun değildir.</w:t>
            </w:r>
          </w:p>
        </w:tc>
        <w:tc>
          <w:tcPr>
            <w:tcW w:w="270" w:type="pct"/>
            <w:vAlign w:val="center"/>
          </w:tcPr>
          <w:p w14:paraId="2F5DD0CA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1" w:type="pct"/>
          </w:tcPr>
          <w:p w14:paraId="3D1FB3F1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447073C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160E3" w:rsidRPr="00DB636C" w14:paraId="1A487473" w14:textId="77777777" w:rsidTr="000160E3">
        <w:tc>
          <w:tcPr>
            <w:tcW w:w="541" w:type="pct"/>
            <w:vMerge/>
            <w:vAlign w:val="center"/>
          </w:tcPr>
          <w:p w14:paraId="3072EC7D" w14:textId="77777777" w:rsidR="000160E3" w:rsidRPr="00641FA8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</w:tcPr>
          <w:p w14:paraId="43E74B7B" w14:textId="445F099E" w:rsidR="000160E3" w:rsidRPr="00423271" w:rsidRDefault="000160E3" w:rsidP="00016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Bakıma bireyi ve aileyi dahil etme</w:t>
            </w:r>
          </w:p>
        </w:tc>
        <w:tc>
          <w:tcPr>
            <w:tcW w:w="811" w:type="pct"/>
          </w:tcPr>
          <w:p w14:paraId="1B477FE2" w14:textId="0D00CD4A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Birey ve ailenin bakım sürecine aktif katılımını sağlar.</w:t>
            </w:r>
          </w:p>
        </w:tc>
        <w:tc>
          <w:tcPr>
            <w:tcW w:w="813" w:type="pct"/>
          </w:tcPr>
          <w:p w14:paraId="2101BE8C" w14:textId="72D05005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Katılım sağlamaya çalışır ancak yetersizdir.</w:t>
            </w:r>
          </w:p>
        </w:tc>
        <w:tc>
          <w:tcPr>
            <w:tcW w:w="809" w:type="pct"/>
          </w:tcPr>
          <w:p w14:paraId="5AF7B23C" w14:textId="3C9ABC3D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Birey ve aileyi sürece dahil etmez.</w:t>
            </w:r>
          </w:p>
        </w:tc>
        <w:tc>
          <w:tcPr>
            <w:tcW w:w="270" w:type="pct"/>
            <w:vAlign w:val="center"/>
          </w:tcPr>
          <w:p w14:paraId="6B7D9C88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1" w:type="pct"/>
          </w:tcPr>
          <w:p w14:paraId="4CEB0D75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0702BAD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160E3" w:rsidRPr="00DB636C" w14:paraId="5F110384" w14:textId="77777777" w:rsidTr="000160E3">
        <w:trPr>
          <w:trHeight w:val="975"/>
        </w:trPr>
        <w:tc>
          <w:tcPr>
            <w:tcW w:w="541" w:type="pct"/>
            <w:vMerge/>
            <w:vAlign w:val="center"/>
          </w:tcPr>
          <w:p w14:paraId="68A82921" w14:textId="77777777" w:rsidR="000160E3" w:rsidRPr="00641FA8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</w:tcPr>
          <w:p w14:paraId="163ED086" w14:textId="173443B5" w:rsidR="000160E3" w:rsidRPr="00423271" w:rsidRDefault="000160E3" w:rsidP="00016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Güncel kanıtlar ve sürece uygun bakım verme</w:t>
            </w:r>
          </w:p>
        </w:tc>
        <w:tc>
          <w:tcPr>
            <w:tcW w:w="811" w:type="pct"/>
          </w:tcPr>
          <w:p w14:paraId="02D26FFD" w14:textId="4B163E89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Güncel kanıtları kullanarak sürece uygun, bütüncül bakım verir.</w:t>
            </w:r>
          </w:p>
        </w:tc>
        <w:tc>
          <w:tcPr>
            <w:tcW w:w="813" w:type="pct"/>
          </w:tcPr>
          <w:p w14:paraId="5E1EDF13" w14:textId="2F69E80F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Kanıt kullanımında veya sürece uyumda eksiklikler vardır.</w:t>
            </w:r>
          </w:p>
        </w:tc>
        <w:tc>
          <w:tcPr>
            <w:tcW w:w="809" w:type="pct"/>
          </w:tcPr>
          <w:p w14:paraId="6160D583" w14:textId="0CF85C92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Güncel kanıtları kullanmaz, sürece uygun davranmaz.</w:t>
            </w:r>
          </w:p>
        </w:tc>
        <w:tc>
          <w:tcPr>
            <w:tcW w:w="270" w:type="pct"/>
            <w:vAlign w:val="center"/>
          </w:tcPr>
          <w:p w14:paraId="5AEBEBDD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1" w:type="pct"/>
          </w:tcPr>
          <w:p w14:paraId="27C45EFE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37D0AB8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160E3" w:rsidRPr="00DB636C" w14:paraId="77016549" w14:textId="77777777" w:rsidTr="000160E3">
        <w:tc>
          <w:tcPr>
            <w:tcW w:w="541" w:type="pct"/>
            <w:vMerge/>
            <w:vAlign w:val="center"/>
          </w:tcPr>
          <w:p w14:paraId="2AC0D484" w14:textId="77777777" w:rsidR="000160E3" w:rsidRPr="00641FA8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</w:tcPr>
          <w:p w14:paraId="42A5A591" w14:textId="2F040DB4" w:rsidR="000160E3" w:rsidRPr="00423271" w:rsidRDefault="000160E3" w:rsidP="00016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Bakımın sonuçlarını değerlendirme</w:t>
            </w:r>
          </w:p>
        </w:tc>
        <w:tc>
          <w:tcPr>
            <w:tcW w:w="811" w:type="pct"/>
          </w:tcPr>
          <w:p w14:paraId="67CD8ECE" w14:textId="498E82DD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Uygulanan bakımın sonuçlarını izler, değerlendirir ve gerekli düzeltmeleri yapar.</w:t>
            </w:r>
          </w:p>
        </w:tc>
        <w:tc>
          <w:tcPr>
            <w:tcW w:w="813" w:type="pct"/>
          </w:tcPr>
          <w:p w14:paraId="53EC5A96" w14:textId="7B3F3545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Değerlendirme kısmen yapılır veya yüzeyseldir.</w:t>
            </w:r>
          </w:p>
        </w:tc>
        <w:tc>
          <w:tcPr>
            <w:tcW w:w="809" w:type="pct"/>
          </w:tcPr>
          <w:p w14:paraId="2D5C1FF5" w14:textId="42EB81DE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Değerlendirme yapmaz veya yanlış yorumlar.</w:t>
            </w:r>
          </w:p>
        </w:tc>
        <w:tc>
          <w:tcPr>
            <w:tcW w:w="270" w:type="pct"/>
            <w:vAlign w:val="center"/>
          </w:tcPr>
          <w:p w14:paraId="4242D052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1" w:type="pct"/>
          </w:tcPr>
          <w:p w14:paraId="183EBD39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9EDE89B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160E3" w:rsidRPr="00DB636C" w14:paraId="3760554E" w14:textId="77777777" w:rsidTr="000160E3">
        <w:tc>
          <w:tcPr>
            <w:tcW w:w="541" w:type="pct"/>
            <w:vMerge/>
            <w:vAlign w:val="center"/>
          </w:tcPr>
          <w:p w14:paraId="0B979FB4" w14:textId="77777777" w:rsidR="000160E3" w:rsidRPr="00641FA8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</w:tcPr>
          <w:p w14:paraId="52D66B5F" w14:textId="5FE1E768" w:rsidR="000160E3" w:rsidRPr="00423271" w:rsidRDefault="000160E3" w:rsidP="000160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Hasta kayıtlarını doğru şekilde tutma ve paylaşma</w:t>
            </w:r>
          </w:p>
        </w:tc>
        <w:tc>
          <w:tcPr>
            <w:tcW w:w="811" w:type="pct"/>
          </w:tcPr>
          <w:p w14:paraId="06E1F115" w14:textId="78775EBD" w:rsidR="000160E3" w:rsidRPr="00DB636C" w:rsidRDefault="000160E3" w:rsidP="000160E3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Kayıtları eksiksiz, zamanında ve doğru biçimde yapar, ilgili kişilerle paylaşır.</w:t>
            </w:r>
          </w:p>
        </w:tc>
        <w:tc>
          <w:tcPr>
            <w:tcW w:w="813" w:type="pct"/>
          </w:tcPr>
          <w:p w14:paraId="24EA76BE" w14:textId="167A7053" w:rsidR="000160E3" w:rsidRPr="00DB636C" w:rsidRDefault="000160E3" w:rsidP="000160E3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Kayıt eksik veya geç yapılır, paylaşım yetersizdir.</w:t>
            </w:r>
          </w:p>
        </w:tc>
        <w:tc>
          <w:tcPr>
            <w:tcW w:w="809" w:type="pct"/>
          </w:tcPr>
          <w:p w14:paraId="51DA0EC5" w14:textId="7233D6C6" w:rsidR="000160E3" w:rsidRPr="00DB636C" w:rsidRDefault="000160E3" w:rsidP="000160E3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Kayıt yapmaz veya hatalı bilgi paylaşır.</w:t>
            </w:r>
          </w:p>
        </w:tc>
        <w:tc>
          <w:tcPr>
            <w:tcW w:w="270" w:type="pct"/>
            <w:vAlign w:val="center"/>
          </w:tcPr>
          <w:p w14:paraId="35757ACD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1" w:type="pct"/>
          </w:tcPr>
          <w:p w14:paraId="76F4DF23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B214BA9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160E3" w:rsidRPr="00DB636C" w14:paraId="4B50647F" w14:textId="77777777" w:rsidTr="000160E3">
        <w:tc>
          <w:tcPr>
            <w:tcW w:w="541" w:type="pct"/>
            <w:vMerge/>
            <w:vAlign w:val="center"/>
          </w:tcPr>
          <w:p w14:paraId="05B5730C" w14:textId="77777777" w:rsidR="000160E3" w:rsidRPr="00641FA8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</w:tcPr>
          <w:p w14:paraId="1D0B4171" w14:textId="49C353BA" w:rsidR="000160E3" w:rsidRPr="00423271" w:rsidRDefault="000160E3" w:rsidP="00016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Bireyin temel gereksinimlerini belirleme</w:t>
            </w:r>
          </w:p>
        </w:tc>
        <w:tc>
          <w:tcPr>
            <w:tcW w:w="811" w:type="pct"/>
          </w:tcPr>
          <w:p w14:paraId="53DA5AB9" w14:textId="656FF2B1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Bireyin tüm temel gereksinimlerini sistematik biçimde tanımlar.</w:t>
            </w:r>
          </w:p>
        </w:tc>
        <w:tc>
          <w:tcPr>
            <w:tcW w:w="813" w:type="pct"/>
          </w:tcPr>
          <w:p w14:paraId="7AD760C4" w14:textId="12BE4E44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Gereksinimlerin bir kısmını belirler, bazı alanları gözden kaçırır.</w:t>
            </w:r>
          </w:p>
        </w:tc>
        <w:tc>
          <w:tcPr>
            <w:tcW w:w="809" w:type="pct"/>
          </w:tcPr>
          <w:p w14:paraId="33A83F2F" w14:textId="29CD31A4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Gereksinimleri belirlemez veya yanlış değerlendirir.</w:t>
            </w:r>
          </w:p>
        </w:tc>
        <w:tc>
          <w:tcPr>
            <w:tcW w:w="270" w:type="pct"/>
            <w:vAlign w:val="center"/>
          </w:tcPr>
          <w:p w14:paraId="588CAAD7" w14:textId="77777777" w:rsidR="000160E3" w:rsidRPr="00DB636C" w:rsidRDefault="000160E3" w:rsidP="000160E3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71" w:type="pct"/>
          </w:tcPr>
          <w:p w14:paraId="2782DFDC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2D2C805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160E3" w:rsidRPr="00DB636C" w14:paraId="35C08CC6" w14:textId="77777777" w:rsidTr="000160E3">
        <w:trPr>
          <w:trHeight w:val="811"/>
        </w:trPr>
        <w:tc>
          <w:tcPr>
            <w:tcW w:w="541" w:type="pct"/>
            <w:vMerge/>
            <w:vAlign w:val="center"/>
          </w:tcPr>
          <w:p w14:paraId="662C3F91" w14:textId="77777777" w:rsidR="000160E3" w:rsidRPr="00641FA8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</w:tcPr>
          <w:p w14:paraId="4A8F78F0" w14:textId="3FF61720" w:rsidR="000160E3" w:rsidRPr="00423271" w:rsidRDefault="000160E3" w:rsidP="00016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Hemşirelik sürecine uygun veri toplama ve bakım planı oluşturma</w:t>
            </w:r>
          </w:p>
        </w:tc>
        <w:tc>
          <w:tcPr>
            <w:tcW w:w="811" w:type="pct"/>
          </w:tcPr>
          <w:p w14:paraId="7D1F722A" w14:textId="5EE20974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Verileri doğru ve sistematik toplar, uygun bakım planı geliştirir.</w:t>
            </w:r>
          </w:p>
        </w:tc>
        <w:tc>
          <w:tcPr>
            <w:tcW w:w="813" w:type="pct"/>
          </w:tcPr>
          <w:p w14:paraId="3A6BB370" w14:textId="20919763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Veri toplamada veya plan oluşturmada eksiklikler vardır.</w:t>
            </w:r>
          </w:p>
        </w:tc>
        <w:tc>
          <w:tcPr>
            <w:tcW w:w="809" w:type="pct"/>
          </w:tcPr>
          <w:p w14:paraId="50CFA508" w14:textId="0C696831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Verileri yetersiz toplar, bakım planı oluşturmaz.</w:t>
            </w:r>
          </w:p>
        </w:tc>
        <w:tc>
          <w:tcPr>
            <w:tcW w:w="270" w:type="pct"/>
            <w:vAlign w:val="center"/>
          </w:tcPr>
          <w:p w14:paraId="48FAF979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1" w:type="pct"/>
          </w:tcPr>
          <w:p w14:paraId="5F41816E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F0F3711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160E3" w:rsidRPr="00DB636C" w14:paraId="5E9B6F11" w14:textId="77777777" w:rsidTr="000160E3">
        <w:trPr>
          <w:trHeight w:val="837"/>
        </w:trPr>
        <w:tc>
          <w:tcPr>
            <w:tcW w:w="541" w:type="pct"/>
            <w:vMerge/>
            <w:vAlign w:val="center"/>
          </w:tcPr>
          <w:p w14:paraId="36E55CAD" w14:textId="77777777" w:rsidR="000160E3" w:rsidRPr="00641FA8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</w:tcPr>
          <w:p w14:paraId="18211D09" w14:textId="42CECE42" w:rsidR="000160E3" w:rsidRPr="00423271" w:rsidRDefault="000160E3" w:rsidP="00016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Yaşamsal bulguları ölçme, değerlendirme ve girişim belirleme</w:t>
            </w:r>
          </w:p>
        </w:tc>
        <w:tc>
          <w:tcPr>
            <w:tcW w:w="811" w:type="pct"/>
          </w:tcPr>
          <w:p w14:paraId="4963A0FC" w14:textId="12CB8522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Bulguları doğru ölçer, değerlendirir ve uygun hemşirelik girişimini belirler.</w:t>
            </w:r>
          </w:p>
        </w:tc>
        <w:tc>
          <w:tcPr>
            <w:tcW w:w="813" w:type="pct"/>
          </w:tcPr>
          <w:p w14:paraId="0E23BEAA" w14:textId="24BF23F3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Bulguları ölçer ancak değerlendirme veya girişim seçimi yetersizdir.</w:t>
            </w:r>
          </w:p>
        </w:tc>
        <w:tc>
          <w:tcPr>
            <w:tcW w:w="809" w:type="pct"/>
          </w:tcPr>
          <w:p w14:paraId="0C562E71" w14:textId="53D2D667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Bulguları yanlış ölçer veya girişim belirlemez.</w:t>
            </w:r>
          </w:p>
        </w:tc>
        <w:tc>
          <w:tcPr>
            <w:tcW w:w="270" w:type="pct"/>
            <w:vAlign w:val="center"/>
          </w:tcPr>
          <w:p w14:paraId="61405EBE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1" w:type="pct"/>
          </w:tcPr>
          <w:p w14:paraId="7D7F99FA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3430ECC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160E3" w:rsidRPr="00DB636C" w14:paraId="16299FE6" w14:textId="77777777" w:rsidTr="000160E3">
        <w:trPr>
          <w:trHeight w:val="977"/>
        </w:trPr>
        <w:tc>
          <w:tcPr>
            <w:tcW w:w="541" w:type="pct"/>
            <w:vMerge/>
            <w:vAlign w:val="center"/>
          </w:tcPr>
          <w:p w14:paraId="0C00B98B" w14:textId="77777777" w:rsidR="000160E3" w:rsidRPr="00641FA8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</w:tcPr>
          <w:p w14:paraId="12DABF39" w14:textId="5A77FEF0" w:rsidR="000160E3" w:rsidRPr="00423271" w:rsidRDefault="000160E3" w:rsidP="00016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Ağrının değerlendirilmesi ve yönetiminde kanıta dayalı uygulama yapma</w:t>
            </w:r>
          </w:p>
        </w:tc>
        <w:tc>
          <w:tcPr>
            <w:tcW w:w="811" w:type="pct"/>
          </w:tcPr>
          <w:p w14:paraId="6CE6AA3F" w14:textId="487C2F01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Ağrıyı uygun araçlarla değerlendirir ve kanıta dayalı girişimler uygular.</w:t>
            </w:r>
          </w:p>
        </w:tc>
        <w:tc>
          <w:tcPr>
            <w:tcW w:w="813" w:type="pct"/>
          </w:tcPr>
          <w:p w14:paraId="681E2A18" w14:textId="5F240FD4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Ağrı değerlendirmesi veya girişim uygulamasında eksiklik gösterir.</w:t>
            </w:r>
          </w:p>
        </w:tc>
        <w:tc>
          <w:tcPr>
            <w:tcW w:w="809" w:type="pct"/>
          </w:tcPr>
          <w:p w14:paraId="6841DA9F" w14:textId="05802963" w:rsidR="000160E3" w:rsidRPr="00DB636C" w:rsidRDefault="000160E3" w:rsidP="000160E3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Ağrıyı değerlendirmez veya uygun girişim yapmaz.</w:t>
            </w:r>
          </w:p>
        </w:tc>
        <w:tc>
          <w:tcPr>
            <w:tcW w:w="270" w:type="pct"/>
            <w:vAlign w:val="center"/>
          </w:tcPr>
          <w:p w14:paraId="416CE1EC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1" w:type="pct"/>
          </w:tcPr>
          <w:p w14:paraId="0924049D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5D1A166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160E3" w:rsidRPr="00DB636C" w14:paraId="1177D4E5" w14:textId="77777777" w:rsidTr="000160E3">
        <w:trPr>
          <w:trHeight w:val="1938"/>
        </w:trPr>
        <w:tc>
          <w:tcPr>
            <w:tcW w:w="541" w:type="pct"/>
            <w:textDirection w:val="btLr"/>
            <w:vAlign w:val="center"/>
          </w:tcPr>
          <w:p w14:paraId="494C43D7" w14:textId="59C1787D" w:rsidR="000160E3" w:rsidRPr="00641FA8" w:rsidRDefault="000160E3" w:rsidP="000160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18"/>
                <w:szCs w:val="20"/>
              </w:rPr>
              <w:t>DEĞERLENDİRME ALANI</w:t>
            </w:r>
          </w:p>
        </w:tc>
        <w:tc>
          <w:tcPr>
            <w:tcW w:w="1215" w:type="pct"/>
            <w:vAlign w:val="center"/>
          </w:tcPr>
          <w:p w14:paraId="0DD36A85" w14:textId="6E3826CE" w:rsidR="000160E3" w:rsidRPr="00423271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11" w:type="pct"/>
            <w:vAlign w:val="center"/>
          </w:tcPr>
          <w:p w14:paraId="02AA3AE0" w14:textId="7B358D0A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813" w:type="pct"/>
            <w:vAlign w:val="center"/>
          </w:tcPr>
          <w:p w14:paraId="57A14C96" w14:textId="5070C18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809" w:type="pct"/>
            <w:vAlign w:val="center"/>
          </w:tcPr>
          <w:p w14:paraId="6203EC96" w14:textId="10BD2C7E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Yetersiz (0)</w:t>
            </w:r>
          </w:p>
        </w:tc>
        <w:tc>
          <w:tcPr>
            <w:tcW w:w="270" w:type="pct"/>
            <w:textDirection w:val="btLr"/>
            <w:vAlign w:val="center"/>
          </w:tcPr>
          <w:p w14:paraId="4B981C05" w14:textId="44608616" w:rsidR="000160E3" w:rsidRPr="00DB636C" w:rsidRDefault="000160E3" w:rsidP="000160E3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1.</w:t>
            </w:r>
            <w:r w:rsidRPr="000160E3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1" w:type="pct"/>
            <w:textDirection w:val="btLr"/>
          </w:tcPr>
          <w:p w14:paraId="2577CA61" w14:textId="4604C931" w:rsidR="000160E3" w:rsidRPr="00DB636C" w:rsidRDefault="000160E3" w:rsidP="000160E3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2.</w:t>
            </w:r>
            <w:r w:rsidRPr="000160E3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0" w:type="pct"/>
            <w:textDirection w:val="btLr"/>
          </w:tcPr>
          <w:p w14:paraId="7F9BA78D" w14:textId="40A7366A" w:rsidR="000160E3" w:rsidRPr="00DB636C" w:rsidRDefault="000160E3" w:rsidP="000160E3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3.</w:t>
            </w:r>
            <w:r w:rsidRPr="000160E3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</w:tr>
      <w:tr w:rsidR="000160E3" w:rsidRPr="00DB636C" w14:paraId="19743EC4" w14:textId="77777777" w:rsidTr="000160E3">
        <w:tc>
          <w:tcPr>
            <w:tcW w:w="541" w:type="pct"/>
            <w:vMerge w:val="restart"/>
            <w:textDirection w:val="btLr"/>
            <w:vAlign w:val="center"/>
          </w:tcPr>
          <w:p w14:paraId="55E7E5DD" w14:textId="77777777" w:rsidR="000160E3" w:rsidRPr="00641FA8" w:rsidRDefault="000160E3" w:rsidP="000160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EĞİTİM</w:t>
            </w:r>
          </w:p>
        </w:tc>
        <w:tc>
          <w:tcPr>
            <w:tcW w:w="1215" w:type="pct"/>
          </w:tcPr>
          <w:p w14:paraId="3C6A28AD" w14:textId="3B934FD0" w:rsidR="000160E3" w:rsidRPr="00423271" w:rsidRDefault="000160E3" w:rsidP="00016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Bakım verdiği birey ve/veya ailesine sağlığı koruma, geliştirme ve tedaviye yönelik eğitim verme</w:t>
            </w:r>
          </w:p>
        </w:tc>
        <w:tc>
          <w:tcPr>
            <w:tcW w:w="811" w:type="pct"/>
          </w:tcPr>
          <w:p w14:paraId="5EC4FBA7" w14:textId="1D69BEC6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Birey ve/veya ailesine güncel, anlaşılır ve bireye özgü eğitim sunar; öğrenme gereksinimlerine göre süreci planlar.</w:t>
            </w:r>
          </w:p>
        </w:tc>
        <w:tc>
          <w:tcPr>
            <w:tcW w:w="813" w:type="pct"/>
          </w:tcPr>
          <w:p w14:paraId="45F72802" w14:textId="7CC86E18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Eğitim verir ancak içerik genel düzeyde kalır veya bireyin gereksinimlerine tam uygun değildir.</w:t>
            </w:r>
          </w:p>
        </w:tc>
        <w:tc>
          <w:tcPr>
            <w:tcW w:w="809" w:type="pct"/>
          </w:tcPr>
          <w:p w14:paraId="35C6B59C" w14:textId="30348974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Eğitim vermez ya da yanlış, yetersiz veya bireye uygun olmayan bilgi sunar.</w:t>
            </w:r>
          </w:p>
        </w:tc>
        <w:tc>
          <w:tcPr>
            <w:tcW w:w="270" w:type="pct"/>
            <w:vAlign w:val="center"/>
          </w:tcPr>
          <w:p w14:paraId="2331F631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1" w:type="pct"/>
          </w:tcPr>
          <w:p w14:paraId="4EBE8B71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EF85F7D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160E3" w:rsidRPr="00DB636C" w14:paraId="535ACE2F" w14:textId="77777777" w:rsidTr="000160E3">
        <w:trPr>
          <w:trHeight w:val="1220"/>
        </w:trPr>
        <w:tc>
          <w:tcPr>
            <w:tcW w:w="541" w:type="pct"/>
            <w:vMerge/>
            <w:textDirection w:val="btLr"/>
            <w:vAlign w:val="center"/>
          </w:tcPr>
          <w:p w14:paraId="1B989E87" w14:textId="77777777" w:rsidR="000160E3" w:rsidRPr="00641FA8" w:rsidRDefault="000160E3" w:rsidP="000160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pct"/>
          </w:tcPr>
          <w:p w14:paraId="490652CC" w14:textId="6A89EEFF" w:rsidR="000160E3" w:rsidRPr="00423271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271">
              <w:rPr>
                <w:rFonts w:ascii="Times New Roman" w:hAnsi="Times New Roman" w:cs="Times New Roman"/>
                <w:sz w:val="20"/>
                <w:szCs w:val="20"/>
              </w:rPr>
              <w:t>Birey ve ailesine yönelik eğitim ve danışmanlık süreçlerinde uygun eğitim materyalleri geliştirme ve kullanma</w:t>
            </w:r>
          </w:p>
        </w:tc>
        <w:tc>
          <w:tcPr>
            <w:tcW w:w="811" w:type="pct"/>
          </w:tcPr>
          <w:p w14:paraId="547FDD49" w14:textId="48A28DE5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Hedef kitleye uygun, bilimsel temelli, anlaşılır ve görsel destekli materyaller geliştirir ve etkin biçimde kullanır.</w:t>
            </w:r>
          </w:p>
        </w:tc>
        <w:tc>
          <w:tcPr>
            <w:tcW w:w="813" w:type="pct"/>
          </w:tcPr>
          <w:p w14:paraId="485915C2" w14:textId="1F2A5B31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Materyal geliştirir ancak hedef kitleye veya içeriğe tam uygun değildir.</w:t>
            </w:r>
          </w:p>
        </w:tc>
        <w:tc>
          <w:tcPr>
            <w:tcW w:w="809" w:type="pct"/>
          </w:tcPr>
          <w:p w14:paraId="1CA47DF5" w14:textId="36F927D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63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Materyal geliştirmez veya hatalı, eksik materyaller kullanır.</w:t>
            </w:r>
          </w:p>
        </w:tc>
        <w:tc>
          <w:tcPr>
            <w:tcW w:w="270" w:type="pct"/>
            <w:vAlign w:val="center"/>
          </w:tcPr>
          <w:p w14:paraId="6D80E89B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1" w:type="pct"/>
          </w:tcPr>
          <w:p w14:paraId="056882E4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5720C9E" w14:textId="77777777" w:rsidR="000160E3" w:rsidRPr="00DB636C" w:rsidRDefault="000160E3" w:rsidP="000160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160E3" w:rsidRPr="00641FA8" w14:paraId="00FE4AD1" w14:textId="77777777" w:rsidTr="000160E3">
        <w:trPr>
          <w:trHeight w:val="356"/>
        </w:trPr>
        <w:tc>
          <w:tcPr>
            <w:tcW w:w="4189" w:type="pct"/>
            <w:gridSpan w:val="5"/>
            <w:vAlign w:val="center"/>
          </w:tcPr>
          <w:p w14:paraId="5DA4B12C" w14:textId="77777777" w:rsidR="000160E3" w:rsidRPr="0064702D" w:rsidRDefault="000160E3" w:rsidP="000160E3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PUAN</w:t>
            </w:r>
          </w:p>
        </w:tc>
        <w:tc>
          <w:tcPr>
            <w:tcW w:w="811" w:type="pct"/>
            <w:gridSpan w:val="3"/>
            <w:vAlign w:val="center"/>
          </w:tcPr>
          <w:p w14:paraId="122DC57F" w14:textId="77777777" w:rsidR="000160E3" w:rsidRPr="00641FA8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0E3" w:rsidRPr="00641FA8" w14:paraId="393EE944" w14:textId="77777777" w:rsidTr="000160E3">
        <w:trPr>
          <w:trHeight w:val="843"/>
        </w:trPr>
        <w:tc>
          <w:tcPr>
            <w:tcW w:w="4189" w:type="pct"/>
            <w:gridSpan w:val="5"/>
            <w:vAlign w:val="center"/>
          </w:tcPr>
          <w:p w14:paraId="3688F7D0" w14:textId="77777777" w:rsidR="000160E3" w:rsidRDefault="000160E3" w:rsidP="000160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ÖĞRETİM ELEMANI AD SOYAD İMZA</w:t>
            </w:r>
          </w:p>
        </w:tc>
        <w:tc>
          <w:tcPr>
            <w:tcW w:w="811" w:type="pct"/>
            <w:gridSpan w:val="3"/>
            <w:vAlign w:val="center"/>
          </w:tcPr>
          <w:p w14:paraId="3F97AFC5" w14:textId="77777777" w:rsidR="000160E3" w:rsidRPr="00641FA8" w:rsidRDefault="000160E3" w:rsidP="0001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87A13B" w14:textId="77777777" w:rsidR="009770DA" w:rsidRDefault="009770DA"/>
    <w:sectPr w:rsidR="009770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74155" w14:textId="77777777" w:rsidR="006762E9" w:rsidRDefault="006762E9" w:rsidP="001A1FE0">
      <w:pPr>
        <w:spacing w:after="0" w:line="240" w:lineRule="auto"/>
      </w:pPr>
      <w:r>
        <w:separator/>
      </w:r>
    </w:p>
  </w:endnote>
  <w:endnote w:type="continuationSeparator" w:id="0">
    <w:p w14:paraId="02F984ED" w14:textId="77777777" w:rsidR="006762E9" w:rsidRDefault="006762E9" w:rsidP="001A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4DB1" w14:textId="2ACB36C1" w:rsidR="00091AE1" w:rsidRDefault="00091AE1">
    <w:pPr>
      <w:pStyle w:val="Al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09"/>
      <w:gridCol w:w="2993"/>
      <w:gridCol w:w="3060"/>
    </w:tblGrid>
    <w:tr w:rsidR="00091AE1" w:rsidRPr="0072479C" w14:paraId="0BD0EE9B" w14:textId="77777777" w:rsidTr="004C059D">
      <w:tc>
        <w:tcPr>
          <w:tcW w:w="3304" w:type="dxa"/>
          <w:vAlign w:val="center"/>
        </w:tcPr>
        <w:p w14:paraId="398261D5" w14:textId="77777777" w:rsidR="00091AE1" w:rsidRPr="0072479C" w:rsidRDefault="00091AE1" w:rsidP="00091AE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59EFFCD2" w14:textId="77777777" w:rsidR="00091AE1" w:rsidRPr="0072479C" w:rsidRDefault="00091AE1" w:rsidP="00091AE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6C2F953" w14:textId="77777777" w:rsidR="00091AE1" w:rsidRDefault="00091AE1" w:rsidP="00091AE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Hemşirelik Bölümü</w:t>
          </w:r>
        </w:p>
        <w:p w14:paraId="60E3DAB7" w14:textId="77777777" w:rsidR="00091AE1" w:rsidRPr="0072479C" w:rsidRDefault="00091AE1" w:rsidP="00091AE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204A7819" w14:textId="77777777" w:rsidR="00091AE1" w:rsidRPr="0072479C" w:rsidRDefault="00091AE1" w:rsidP="00091AE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63EE13D9" w14:textId="77777777" w:rsidR="00091AE1" w:rsidRPr="0072479C" w:rsidRDefault="00091AE1" w:rsidP="00091AE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EB8554D" w14:textId="77777777" w:rsidR="000D7A67" w:rsidRPr="00AC0991" w:rsidRDefault="000D7A67" w:rsidP="000D7A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10AD4FFB" w14:textId="77777777" w:rsidR="000D7A67" w:rsidRDefault="000D7A67" w:rsidP="000D7A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1F52B499" w14:textId="77777777" w:rsidR="00091AE1" w:rsidRPr="0072479C" w:rsidRDefault="00091AE1" w:rsidP="00091AE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2E70189" w14:textId="77777777" w:rsidR="00091AE1" w:rsidRPr="0072479C" w:rsidRDefault="00091AE1" w:rsidP="00091AE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3332C833" w14:textId="77777777" w:rsidR="00091AE1" w:rsidRPr="0072479C" w:rsidRDefault="00091AE1" w:rsidP="00091AE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E3727CA" w14:textId="77777777" w:rsidR="00091AE1" w:rsidRPr="0072479C" w:rsidRDefault="00091AE1" w:rsidP="00091AE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64FE535C" w14:textId="77777777" w:rsidR="00091AE1" w:rsidRPr="0072479C" w:rsidRDefault="00091AE1" w:rsidP="00091AE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695E5F49" w14:textId="77777777" w:rsidR="00091AE1" w:rsidRPr="0072479C" w:rsidRDefault="00091AE1" w:rsidP="00091AE1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647A6F73" w14:textId="5716D0CE" w:rsidR="00091AE1" w:rsidRPr="0072479C" w:rsidRDefault="00091AE1" w:rsidP="00091AE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48127940" w14:textId="0DB01C0C" w:rsidR="00091AE1" w:rsidRPr="0072479C" w:rsidRDefault="00091AE1" w:rsidP="00091AE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07C26A5D" w14:textId="58592193" w:rsidR="00091AE1" w:rsidRPr="0072479C" w:rsidRDefault="00091AE1" w:rsidP="00091AE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18EA926" w14:textId="0DBAC118" w:rsidR="00091AE1" w:rsidRPr="00091AE1" w:rsidRDefault="00091AE1" w:rsidP="00091AE1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3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  <w:p w14:paraId="5F46B2FA" w14:textId="77777777" w:rsidR="00091AE1" w:rsidRDefault="00091A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3A6E" w14:textId="77777777" w:rsidR="006762E9" w:rsidRDefault="006762E9" w:rsidP="001A1FE0">
      <w:pPr>
        <w:spacing w:after="0" w:line="240" w:lineRule="auto"/>
      </w:pPr>
      <w:r>
        <w:separator/>
      </w:r>
    </w:p>
  </w:footnote>
  <w:footnote w:type="continuationSeparator" w:id="0">
    <w:p w14:paraId="0A50FC72" w14:textId="77777777" w:rsidR="006762E9" w:rsidRDefault="006762E9" w:rsidP="001A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D3AD" w14:textId="77777777"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bCs/>
        <w:noProof/>
        <w:color w:val="44546A" w:themeColor="text2"/>
        <w:sz w:val="20"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06D3F" wp14:editId="2DFBEA9F">
              <wp:simplePos x="0" y="0"/>
              <wp:positionH relativeFrom="margin">
                <wp:posOffset>4346674</wp:posOffset>
              </wp:positionH>
              <wp:positionV relativeFrom="margin">
                <wp:posOffset>-919216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1A1FE0" w:rsidRPr="00B52F1E" w14:paraId="71F66B97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FBCD0E4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9A67580" w14:textId="0BDC05C5" w:rsidR="001A1FE0" w:rsidRPr="00B52F1E" w:rsidRDefault="000D7A67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SBF.FRM.0049</w:t>
                                </w:r>
                              </w:p>
                            </w:tc>
                          </w:tr>
                          <w:tr w:rsidR="001A1FE0" w:rsidRPr="00B52F1E" w14:paraId="54A961A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58A739F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8266A9" w14:textId="27FCEA60" w:rsidR="001A1FE0" w:rsidRPr="00B52F1E" w:rsidRDefault="000D7A6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22.01.2026</w:t>
                                </w:r>
                              </w:p>
                            </w:tc>
                          </w:tr>
                          <w:tr w:rsidR="001A1FE0" w:rsidRPr="00B52F1E" w14:paraId="7222FBC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114DC21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84D8CE5" w14:textId="77777777" w:rsidR="001A1FE0" w:rsidRPr="00B52F1E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1A1FE0" w:rsidRPr="00B52F1E" w14:paraId="4A758E7E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3226E7B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AF52ABE" w14:textId="77777777" w:rsidR="001A1FE0" w:rsidRPr="00B52F1E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AE85EF4" w14:textId="77777777" w:rsidR="001A1FE0" w:rsidRPr="00B52F1E" w:rsidRDefault="001A1FE0" w:rsidP="001A1FE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06D3F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42.25pt;margin-top:-72.4pt;width:150pt;height:4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1A1FE0" w:rsidRPr="00B52F1E" w14:paraId="71F66B97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FBCD0E4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29A67580" w14:textId="0BDC05C5" w:rsidR="001A1FE0" w:rsidRPr="00B52F1E" w:rsidRDefault="000D7A67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SBF.FRM.0049</w:t>
                          </w:r>
                        </w:p>
                      </w:tc>
                    </w:tr>
                    <w:tr w:rsidR="001A1FE0" w:rsidRPr="00B52F1E" w14:paraId="54A961A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58A739F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8266A9" w14:textId="27FCEA60" w:rsidR="001A1FE0" w:rsidRPr="00B52F1E" w:rsidRDefault="000D7A67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22.01.2026</w:t>
                          </w:r>
                        </w:p>
                      </w:tc>
                    </w:tr>
                    <w:tr w:rsidR="001A1FE0" w:rsidRPr="00B52F1E" w14:paraId="7222FBC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114DC21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84D8CE5" w14:textId="77777777" w:rsidR="001A1FE0" w:rsidRPr="00B52F1E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1A1FE0" w:rsidRPr="00B52F1E" w14:paraId="4A758E7E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3226E7B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AF52ABE" w14:textId="77777777" w:rsidR="001A1FE0" w:rsidRPr="00B52F1E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AE85EF4" w14:textId="77777777" w:rsidR="001A1FE0" w:rsidRPr="00B52F1E" w:rsidRDefault="001A1FE0" w:rsidP="001A1FE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1A1FE0">
      <w:rPr>
        <w:rFonts w:ascii="Times New Roman" w:hAnsi="Times New Roman" w:cs="Times New Roman"/>
        <w:noProof/>
        <w:sz w:val="20"/>
        <w:lang w:eastAsia="tr-TR"/>
      </w:rPr>
      <w:drawing>
        <wp:anchor distT="0" distB="0" distL="114300" distR="114300" simplePos="0" relativeHeight="251659264" behindDoc="0" locked="0" layoutInCell="1" allowOverlap="1" wp14:anchorId="34649C58" wp14:editId="12CEB9DB">
          <wp:simplePos x="0" y="0"/>
          <wp:positionH relativeFrom="margin">
            <wp:posOffset>-718062</wp:posOffset>
          </wp:positionH>
          <wp:positionV relativeFrom="margin">
            <wp:posOffset>-984777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FE0">
      <w:rPr>
        <w:rFonts w:ascii="Times New Roman" w:hAnsi="Times New Roman" w:cs="Times New Roman"/>
        <w:b/>
        <w:sz w:val="20"/>
      </w:rPr>
      <w:t>YÜKSEK İHTİSAS ÜNİVERSİTESİ</w:t>
    </w:r>
  </w:p>
  <w:p w14:paraId="227C67D8" w14:textId="77777777"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sz w:val="20"/>
      </w:rPr>
      <w:t>SAĞLIK BİLİMLERİ FAKÜLTESİ</w:t>
    </w:r>
  </w:p>
  <w:p w14:paraId="19A894B3" w14:textId="77777777"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sz w:val="20"/>
        <w:lang w:eastAsia="tr-TR"/>
      </w:rPr>
    </w:pPr>
    <w:r w:rsidRPr="001A1FE0">
      <w:rPr>
        <w:rFonts w:ascii="Times New Roman" w:hAnsi="Times New Roman" w:cs="Times New Roman"/>
        <w:b/>
        <w:sz w:val="20"/>
      </w:rPr>
      <w:t>KLİNİK UYGULAMA DEĞERLENDİRME FORMU</w:t>
    </w:r>
    <w:r w:rsidRPr="001A1FE0">
      <w:rPr>
        <w:rFonts w:ascii="Times New Roman" w:hAnsi="Times New Roman" w:cs="Times New Roman"/>
        <w:sz w:val="20"/>
        <w:lang w:eastAsia="tr-TR"/>
      </w:rPr>
      <w:t xml:space="preserve"> </w:t>
    </w:r>
  </w:p>
  <w:p w14:paraId="735D5896" w14:textId="242FE9BA" w:rsidR="001A1FE0" w:rsidRPr="0064702D" w:rsidRDefault="001A1FE0" w:rsidP="001A1FE0">
    <w:pPr>
      <w:spacing w:after="0" w:line="240" w:lineRule="auto"/>
      <w:jc w:val="center"/>
      <w:rPr>
        <w:b/>
      </w:rPr>
    </w:pPr>
    <w:r w:rsidRPr="001A1FE0">
      <w:rPr>
        <w:rFonts w:ascii="Times New Roman" w:hAnsi="Times New Roman" w:cs="Times New Roman"/>
        <w:b/>
        <w:sz w:val="20"/>
      </w:rPr>
      <w:t>(</w:t>
    </w:r>
    <w:r w:rsidR="00E00E18">
      <w:rPr>
        <w:rFonts w:ascii="Times New Roman" w:hAnsi="Times New Roman" w:cs="Times New Roman"/>
        <w:b/>
        <w:sz w:val="20"/>
      </w:rPr>
      <w:t xml:space="preserve">Hemşirelik Esasları </w:t>
    </w:r>
    <w:r w:rsidRPr="001A1FE0">
      <w:rPr>
        <w:rFonts w:ascii="Times New Roman" w:hAnsi="Times New Roman" w:cs="Times New Roman"/>
        <w:b/>
        <w:sz w:val="20"/>
      </w:rPr>
      <w:t>Dersi)</w:t>
    </w:r>
  </w:p>
  <w:p w14:paraId="5F1C7038" w14:textId="77777777" w:rsidR="001A1FE0" w:rsidRDefault="001A1FE0" w:rsidP="001A1FE0">
    <w:pPr>
      <w:pStyle w:val="stBilgi"/>
      <w:jc w:val="center"/>
    </w:pPr>
  </w:p>
  <w:p w14:paraId="610A0CC0" w14:textId="77777777" w:rsidR="001A1FE0" w:rsidRDefault="001A1F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C9F"/>
    <w:multiLevelType w:val="hybridMultilevel"/>
    <w:tmpl w:val="C898F676"/>
    <w:lvl w:ilvl="0" w:tplc="C8BAFA6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55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F0"/>
    <w:rsid w:val="000160E3"/>
    <w:rsid w:val="00027AA7"/>
    <w:rsid w:val="00091AE1"/>
    <w:rsid w:val="000B5752"/>
    <w:rsid w:val="000D7A67"/>
    <w:rsid w:val="00137DB9"/>
    <w:rsid w:val="001656C0"/>
    <w:rsid w:val="001952F7"/>
    <w:rsid w:val="001A1FE0"/>
    <w:rsid w:val="001B2B69"/>
    <w:rsid w:val="002D357B"/>
    <w:rsid w:val="002E5F24"/>
    <w:rsid w:val="00334B67"/>
    <w:rsid w:val="00356043"/>
    <w:rsid w:val="00365CF0"/>
    <w:rsid w:val="00423271"/>
    <w:rsid w:val="004D5DA0"/>
    <w:rsid w:val="00504C2D"/>
    <w:rsid w:val="005419B3"/>
    <w:rsid w:val="00561F91"/>
    <w:rsid w:val="00641FA8"/>
    <w:rsid w:val="0064702D"/>
    <w:rsid w:val="006762E9"/>
    <w:rsid w:val="006806E6"/>
    <w:rsid w:val="006C055E"/>
    <w:rsid w:val="006C54FC"/>
    <w:rsid w:val="00780188"/>
    <w:rsid w:val="008031AA"/>
    <w:rsid w:val="00855A8B"/>
    <w:rsid w:val="008A4922"/>
    <w:rsid w:val="009321CE"/>
    <w:rsid w:val="009770DA"/>
    <w:rsid w:val="009B17F0"/>
    <w:rsid w:val="009C27F0"/>
    <w:rsid w:val="00A52A42"/>
    <w:rsid w:val="00A83FED"/>
    <w:rsid w:val="00B53FEE"/>
    <w:rsid w:val="00B7127B"/>
    <w:rsid w:val="00BE35AC"/>
    <w:rsid w:val="00C27FC4"/>
    <w:rsid w:val="00CC3EAB"/>
    <w:rsid w:val="00D262D0"/>
    <w:rsid w:val="00D37408"/>
    <w:rsid w:val="00D573F3"/>
    <w:rsid w:val="00DA1C0B"/>
    <w:rsid w:val="00DB636C"/>
    <w:rsid w:val="00DE67F1"/>
    <w:rsid w:val="00E00E18"/>
    <w:rsid w:val="00E666AF"/>
    <w:rsid w:val="00E75291"/>
    <w:rsid w:val="00EA19BD"/>
    <w:rsid w:val="00F01BFE"/>
    <w:rsid w:val="00F44BF9"/>
    <w:rsid w:val="00F5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ADA8E"/>
  <w15:chartTrackingRefBased/>
  <w15:docId w15:val="{9E6A1FD4-1334-499D-ABE5-22001765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54F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FE0"/>
  </w:style>
  <w:style w:type="paragraph" w:styleId="AltBilgi">
    <w:name w:val="footer"/>
    <w:basedOn w:val="Normal"/>
    <w:link w:val="AltBilgiChar"/>
    <w:uiPriority w:val="99"/>
    <w:unhideWhenUsed/>
    <w:rsid w:val="001A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 DOĞAN</dc:creator>
  <cp:keywords/>
  <dc:description/>
  <cp:lastModifiedBy>HUMEYRA SEVVAL KAVAKLI</cp:lastModifiedBy>
  <cp:revision>25</cp:revision>
  <dcterms:created xsi:type="dcterms:W3CDTF">2025-09-23T11:14:00Z</dcterms:created>
  <dcterms:modified xsi:type="dcterms:W3CDTF">2026-01-22T07:34:00Z</dcterms:modified>
</cp:coreProperties>
</file>